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oter4.xml" ContentType="application/vnd.openxmlformats-officedocument.wordprocessingml.footer+xml"/>
  <Override PartName="/word/fontTable.xml" ContentType="application/vnd.openxmlformats-officedocument.wordprocessingml.fontTable+xml"/>
  <Override PartName="/word/footer6.xml" ContentType="application/vnd.openxmlformats-officedocument.wordprocessingml.footer+xml"/>
  <Override PartName="/docProps/core.xml" ContentType="application/vnd.openxmlformats-package.core-properti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footer3.xml" ContentType="application/vnd.openxmlformats-officedocument.wordprocessingml.footer+xml"/>
  <Override PartName="/word/footer5.xml" ContentType="application/vnd.openxmlformats-officedocument.wordprocessingml.footer+xml"/>
  <Override PartName="/word/footer7.xml" ContentType="application/vnd.openxmlformats-officedocument.wordprocessingml.footer+xml"/>
  <Override PartName="/word/document.xml" ContentType="application/vnd.openxmlformats-officedocument.wordprocessingml.document.main+xml"/>
  <Override PartName="/customXml/itemProps1.xml" ContentType="application/vnd.openxmlformats-officedocument.customXmlProperties+xml"/>
  <Override PartName="/word/footer2.xml" ContentType="application/vnd.openxmlformats-officedocument.wordprocessingml.footer+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ackground w:color="ffffff"/>
  <w:body>
    <w:p>
      <w:pPr>
        <w:pStyle w:val="style0"/>
        <w:wordWrap w:val="false"/>
        <w:spacing w:before="120" w:after="120"/>
        <w:ind w:right="20"/>
        <w:jc w:val="right"/>
        <w:rPr>
          <w:rFonts w:ascii="黑体" w:eastAsia="黑体" w:hAnsi="Arial"/>
          <w:color w:val="000000"/>
          <w:sz w:val="28"/>
          <w:szCs w:val="28"/>
        </w:rPr>
      </w:pPr>
    </w:p>
    <w:p>
      <w:pPr>
        <w:pStyle w:val="style0"/>
        <w:tabs>
          <w:tab w:val="left" w:leader="none" w:pos="6462"/>
        </w:tabs>
        <w:spacing w:lineRule="atLeast" w:line="0"/>
        <w:ind w:firstLine="1710" w:firstLineChars="950"/>
        <w:jc w:val="right"/>
        <w:rPr>
          <w:rFonts w:ascii="宋体" w:hAnsi="宋体"/>
          <w:color w:val="000000"/>
          <w:sz w:val="18"/>
          <w:szCs w:val="18"/>
        </w:rPr>
      </w:pPr>
    </w:p>
    <w:p>
      <w:pPr>
        <w:pStyle w:val="style0"/>
        <w:tabs>
          <w:tab w:val="left" w:leader="none" w:pos="6462"/>
        </w:tabs>
        <w:spacing w:lineRule="atLeast" w:line="0"/>
        <w:ind w:firstLine="1710" w:firstLineChars="950"/>
        <w:jc w:val="right"/>
        <w:rPr>
          <w:rFonts w:ascii="宋体" w:hAnsi="宋体"/>
          <w:color w:val="000000"/>
          <w:sz w:val="18"/>
          <w:szCs w:val="18"/>
        </w:rPr>
      </w:pPr>
    </w:p>
    <w:p>
      <w:pPr>
        <w:pStyle w:val="style0"/>
        <w:spacing w:lineRule="atLeast" w:line="0"/>
        <w:jc w:val="center"/>
        <w:rPr>
          <w:rFonts w:ascii="宋体" w:hAnsi="宋体"/>
          <w:iCs/>
          <w:color w:val="000000"/>
        </w:rPr>
      </w:pPr>
    </w:p>
    <w:p>
      <w:pPr>
        <w:pStyle w:val="style0"/>
        <w:jc w:val="center"/>
        <w:rPr>
          <w:rFonts w:ascii="宋体" w:hAnsi="宋体"/>
          <w:iCs/>
          <w:color w:val="000000"/>
        </w:rPr>
      </w:pPr>
      <w:r>
        <w:rPr>
          <w:rFonts w:ascii="宋体" w:hAnsi="宋体" w:hint="eastAsia"/>
          <w:b/>
          <w:bCs/>
          <w:color w:val="000000"/>
          <w:sz w:val="48"/>
          <w:szCs w:val="48"/>
        </w:rPr>
        <w:t>上海市七宝中学德育教室（东二）录播设备采购</w:t>
      </w:r>
    </w:p>
    <w:p>
      <w:pPr>
        <w:pStyle w:val="style0"/>
        <w:jc w:val="center"/>
        <w:rPr>
          <w:rFonts w:ascii="宋体" w:hAnsi="宋体"/>
          <w:iCs/>
          <w:color w:val="000000"/>
        </w:rPr>
      </w:pPr>
      <w:r>
        <w:rPr>
          <w:rFonts w:ascii="宋体" w:hAnsi="宋体" w:hint="eastAsia"/>
          <w:iCs/>
          <w:color w:val="000000"/>
        </w:rPr>
        <w:t xml:space="preserve"> </w:t>
      </w:r>
    </w:p>
    <w:p>
      <w:pPr>
        <w:pStyle w:val="style0"/>
        <w:jc w:val="center"/>
        <w:rPr>
          <w:rFonts w:ascii="宋体" w:hAnsi="宋体"/>
          <w:iCs/>
          <w:color w:val="000000"/>
        </w:rPr>
      </w:pPr>
    </w:p>
    <w:p>
      <w:pPr>
        <w:pStyle w:val="style0"/>
        <w:jc w:val="center"/>
        <w:rPr>
          <w:rFonts w:ascii="宋体" w:hAnsi="宋体"/>
          <w:iCs/>
          <w:color w:val="000000"/>
        </w:rPr>
      </w:pPr>
    </w:p>
    <w:p>
      <w:pPr>
        <w:pStyle w:val="style0"/>
        <w:jc w:val="center"/>
        <w:rPr>
          <w:rFonts w:ascii="宋体" w:hAnsi="宋体"/>
          <w:iCs/>
          <w:color w:val="000000"/>
        </w:rPr>
      </w:pPr>
    </w:p>
    <w:p>
      <w:pPr>
        <w:pStyle w:val="style0"/>
        <w:jc w:val="center"/>
        <w:rPr>
          <w:rFonts w:ascii="宋体" w:hAnsi="宋体"/>
          <w:iCs/>
          <w:color w:val="000000"/>
        </w:rPr>
      </w:pPr>
    </w:p>
    <w:p>
      <w:pPr>
        <w:pStyle w:val="style0"/>
        <w:jc w:val="center"/>
        <w:rPr>
          <w:rFonts w:ascii="宋体" w:hAnsi="宋体"/>
          <w:iCs/>
          <w:color w:val="000000"/>
        </w:rPr>
      </w:pPr>
    </w:p>
    <w:p>
      <w:pPr>
        <w:pStyle w:val="style0"/>
        <w:jc w:val="center"/>
        <w:rPr>
          <w:rFonts w:ascii="宋体" w:hAnsi="宋体"/>
          <w:iCs/>
          <w:color w:val="000000"/>
        </w:rPr>
      </w:pPr>
    </w:p>
    <w:bookmarkStart w:id="0" w:name="_Toc24358"/>
    <w:bookmarkStart w:id="1" w:name="_Toc23199"/>
    <w:bookmarkStart w:id="2" w:name="_Toc468368009"/>
    <w:bookmarkStart w:id="3" w:name="招标文件封面"/>
    <w:p>
      <w:pPr>
        <w:pStyle w:val="style0"/>
        <w:spacing w:lineRule="exact" w:line="1000"/>
        <w:jc w:val="center"/>
        <w:rPr>
          <w:rFonts w:ascii="宋体" w:hAnsi="宋体"/>
          <w:b/>
          <w:color w:val="000000"/>
          <w:sz w:val="72"/>
          <w:szCs w:val="72"/>
        </w:rPr>
      </w:pPr>
      <w:r>
        <w:rPr>
          <w:rFonts w:ascii="宋体" w:hAnsi="宋体" w:hint="eastAsia"/>
          <w:b/>
          <w:color w:val="000000"/>
          <w:sz w:val="72"/>
          <w:szCs w:val="72"/>
        </w:rPr>
        <w:t xml:space="preserve">邀 标 </w:t>
      </w:r>
      <w:r>
        <w:rPr>
          <w:rFonts w:ascii="宋体" w:hAnsi="宋体"/>
          <w:b/>
          <w:color w:val="000000"/>
          <w:sz w:val="72"/>
          <w:szCs w:val="72"/>
        </w:rPr>
        <w:t>文</w:t>
      </w:r>
      <w:r>
        <w:rPr>
          <w:rFonts w:ascii="宋体" w:hAnsi="宋体" w:hint="eastAsia"/>
          <w:b/>
          <w:color w:val="000000"/>
          <w:sz w:val="72"/>
          <w:szCs w:val="72"/>
        </w:rPr>
        <w:t xml:space="preserve"> </w:t>
      </w:r>
      <w:r>
        <w:rPr>
          <w:rFonts w:ascii="宋体" w:hAnsi="宋体"/>
          <w:b/>
          <w:color w:val="000000"/>
          <w:sz w:val="72"/>
          <w:szCs w:val="72"/>
        </w:rPr>
        <w:t>件</w:t>
      </w:r>
      <w:bookmarkEnd w:id="0"/>
      <w:bookmarkEnd w:id="1"/>
      <w:bookmarkEnd w:id="2"/>
      <w:bookmarkEnd w:id="3"/>
    </w:p>
    <w:p>
      <w:pPr>
        <w:pStyle w:val="style0"/>
        <w:jc w:val="center"/>
        <w:rPr>
          <w:rFonts w:ascii="宋体" w:hAnsi="宋体"/>
          <w:color w:val="000000"/>
          <w:sz w:val="32"/>
          <w:szCs w:val="32"/>
        </w:rPr>
      </w:pPr>
    </w:p>
    <w:p>
      <w:pPr>
        <w:pStyle w:val="style0"/>
        <w:rPr>
          <w:rFonts w:ascii="宋体" w:hAnsi="宋体"/>
          <w:color w:val="000000"/>
          <w:sz w:val="40"/>
          <w:szCs w:val="32"/>
        </w:rPr>
      </w:pPr>
    </w:p>
    <w:p>
      <w:pPr>
        <w:pStyle w:val="style0"/>
        <w:jc w:val="center"/>
        <w:rPr>
          <w:rFonts w:ascii="宋体" w:hAnsi="宋体"/>
          <w:color w:val="000000"/>
          <w:sz w:val="40"/>
          <w:szCs w:val="32"/>
        </w:rPr>
      </w:pPr>
    </w:p>
    <w:p>
      <w:pPr>
        <w:pStyle w:val="style0"/>
        <w:tabs>
          <w:tab w:val="left" w:leader="none" w:pos="2314"/>
        </w:tabs>
        <w:spacing w:lineRule="atLeast" w:line="180"/>
        <w:ind w:firstLine="2850" w:firstLineChars="950"/>
        <w:rPr>
          <w:rFonts w:ascii="宋体" w:hAnsi="宋体"/>
          <w:color w:val="000000"/>
          <w:sz w:val="30"/>
          <w:szCs w:val="30"/>
        </w:rPr>
      </w:pPr>
    </w:p>
    <w:p>
      <w:pPr>
        <w:pStyle w:val="style0"/>
        <w:spacing w:lineRule="exact" w:line="580"/>
        <w:rPr>
          <w:rFonts w:ascii="宋体" w:hAnsi="宋体"/>
          <w:b/>
          <w:color w:val="000000"/>
          <w:sz w:val="32"/>
          <w:szCs w:val="32"/>
        </w:rPr>
      </w:pPr>
    </w:p>
    <w:p>
      <w:pPr>
        <w:pStyle w:val="style0"/>
        <w:spacing w:lineRule="auto" w:line="480"/>
        <w:jc w:val="center"/>
        <w:rPr>
          <w:rFonts w:ascii="宋体" w:hAnsi="宋体"/>
          <w:color w:val="000000"/>
          <w:sz w:val="32"/>
          <w:szCs w:val="32"/>
        </w:rPr>
      </w:pPr>
      <w:r>
        <w:rPr>
          <w:rFonts w:ascii="宋体" w:hAnsi="宋体"/>
          <w:color w:val="000000"/>
          <w:sz w:val="32"/>
          <w:szCs w:val="32"/>
        </w:rPr>
        <w:t>采购人：</w:t>
      </w:r>
      <w:r>
        <w:rPr>
          <w:rFonts w:ascii="宋体" w:hAnsi="宋体" w:hint="eastAsia"/>
          <w:color w:val="000000"/>
          <w:sz w:val="32"/>
          <w:szCs w:val="32"/>
        </w:rPr>
        <w:t>上海市七宝中学</w:t>
      </w:r>
    </w:p>
    <w:p>
      <w:pPr>
        <w:pStyle w:val="style0"/>
        <w:widowControl/>
        <w:adjustRightInd/>
        <w:spacing w:lineRule="auto" w:line="240"/>
        <w:ind w:firstLine="1120" w:firstLineChars="400"/>
        <w:jc w:val="left"/>
        <w:textAlignment w:val="auto"/>
        <w:rPr>
          <w:rFonts w:ascii="宋体" w:hAnsi="宋体"/>
          <w:color w:val="000000"/>
          <w:spacing w:val="-20"/>
          <w:sz w:val="32"/>
          <w:szCs w:val="32"/>
        </w:rPr>
        <w:sectPr>
          <w:headerReference w:type="default" r:id="rId2"/>
          <w:footerReference w:type="default" r:id="rId3"/>
          <w:footerReference w:type="first" r:id="rId4"/>
          <w:pgSz w:w="11907" w:h="16840" w:orient="portrait"/>
          <w:pgMar w:top="1440" w:right="1800" w:bottom="1440" w:left="1800" w:header="851" w:footer="992" w:gutter="0"/>
          <w:pgNumType w:start="1"/>
          <w:cols w:space="720" w:num="1"/>
          <w:titlePg/>
          <w:docGrid w:type="lines" w:linePitch="326" w:charSpace="0"/>
        </w:sectPr>
      </w:pPr>
    </w:p>
    <w:bookmarkStart w:id="4" w:name="_Toc89940348"/>
    <w:bookmarkStart w:id="5" w:name="_Toc491162815"/>
    <w:bookmarkStart w:id="6" w:name="_Toc469314090"/>
    <w:bookmarkStart w:id="7" w:name="_Toc89940349"/>
    <w:p>
      <w:pPr>
        <w:pStyle w:val="style0"/>
        <w:spacing w:after="260" w:afterLines="80"/>
        <w:jc w:val="center"/>
        <w:outlineLvl w:val="0"/>
        <w:rPr>
          <w:rFonts w:ascii="宋体" w:hAnsi="宋体"/>
          <w:b/>
          <w:bCs/>
          <w:color w:val="000000"/>
          <w:sz w:val="36"/>
          <w:szCs w:val="36"/>
        </w:rPr>
      </w:pPr>
      <w:r>
        <w:rPr>
          <w:rFonts w:ascii="宋体" w:hAnsi="宋体" w:hint="eastAsia"/>
          <w:b/>
          <w:bCs/>
          <w:color w:val="000000"/>
          <w:sz w:val="36"/>
          <w:szCs w:val="36"/>
        </w:rPr>
        <w:t>第一章 采购公告</w:t>
      </w:r>
      <w:bookmarkEnd w:id="4"/>
    </w:p>
    <w:p>
      <w:pPr>
        <w:pStyle w:val="style0"/>
        <w:widowControl/>
        <w:jc w:val="left"/>
        <w:rPr>
          <w:color w:val="000000"/>
        </w:rPr>
      </w:pPr>
      <w:r>
        <w:rPr>
          <w:rFonts w:ascii="宋体" w:cs="宋体" w:hAnsi="宋体"/>
          <w:b/>
          <w:bCs/>
          <w:color w:val="000000"/>
          <w:szCs w:val="24"/>
        </w:rPr>
        <w:t>一、项目概况和</w:t>
      </w:r>
      <w:r>
        <w:rPr>
          <w:rFonts w:ascii="宋体" w:cs="宋体" w:hAnsi="宋体" w:hint="eastAsia"/>
          <w:b/>
          <w:bCs/>
          <w:color w:val="000000"/>
          <w:szCs w:val="24"/>
        </w:rPr>
        <w:t>采购</w:t>
      </w:r>
      <w:r>
        <w:rPr>
          <w:rFonts w:ascii="宋体" w:cs="宋体" w:hAnsi="宋体"/>
          <w:b/>
          <w:bCs/>
          <w:color w:val="000000"/>
          <w:szCs w:val="24"/>
        </w:rPr>
        <w:t xml:space="preserve">招标范围 </w:t>
      </w:r>
    </w:p>
    <w:p>
      <w:pPr>
        <w:pStyle w:val="style0"/>
        <w:widowControl/>
        <w:jc w:val="left"/>
        <w:rPr>
          <w:rFonts w:ascii="宋体" w:cs="宋体" w:hAnsi="宋体"/>
          <w:color w:val="000000"/>
          <w:sz w:val="21"/>
          <w:szCs w:val="21"/>
        </w:rPr>
      </w:pPr>
      <w:r>
        <w:rPr>
          <w:rFonts w:ascii="宋体" w:cs="宋体" w:hAnsi="宋体" w:hint="eastAsia"/>
          <w:color w:val="000000"/>
          <w:sz w:val="21"/>
          <w:szCs w:val="21"/>
        </w:rPr>
        <w:t xml:space="preserve">项目名称：上海市七宝中学德育教室（东二）录播设备采购 </w:t>
      </w:r>
    </w:p>
    <w:p>
      <w:pPr>
        <w:pStyle w:val="style0"/>
        <w:widowControl/>
        <w:jc w:val="left"/>
        <w:rPr>
          <w:rFonts w:ascii="宋体" w:cs="宋体" w:hAnsi="宋体"/>
          <w:color w:val="000000"/>
          <w:sz w:val="21"/>
          <w:szCs w:val="21"/>
        </w:rPr>
      </w:pPr>
      <w:r>
        <w:rPr>
          <w:rFonts w:ascii="宋体" w:cs="宋体" w:hAnsi="宋体" w:hint="eastAsia"/>
          <w:color w:val="000000"/>
          <w:sz w:val="21"/>
          <w:szCs w:val="21"/>
        </w:rPr>
        <w:t>项目概况：上海市七宝中学德育教室（东二）录播设备采购</w:t>
      </w:r>
    </w:p>
    <w:p>
      <w:pPr>
        <w:pStyle w:val="style0"/>
        <w:widowControl/>
        <w:jc w:val="left"/>
        <w:rPr>
          <w:rFonts w:ascii="宋体" w:cs="宋体" w:hAnsi="宋体"/>
          <w:color w:val="000000"/>
          <w:sz w:val="21"/>
          <w:szCs w:val="21"/>
        </w:rPr>
      </w:pPr>
      <w:r>
        <w:rPr>
          <w:rFonts w:ascii="宋体" w:cs="宋体" w:hAnsi="宋体" w:hint="eastAsia"/>
          <w:color w:val="000000"/>
          <w:sz w:val="21"/>
          <w:szCs w:val="21"/>
        </w:rPr>
        <w:t>本项目总投资：</w:t>
      </w:r>
      <w:r>
        <w:rPr>
          <w:rFonts w:ascii="宋体" w:cs="宋体" w:hAnsi="宋体"/>
          <w:color w:val="000000"/>
          <w:sz w:val="21"/>
          <w:szCs w:val="21"/>
        </w:rPr>
        <w:t>22</w:t>
      </w:r>
      <w:r>
        <w:rPr>
          <w:rFonts w:ascii="宋体" w:cs="宋体" w:hAnsi="宋体" w:hint="eastAsia"/>
          <w:color w:val="000000"/>
          <w:sz w:val="21"/>
          <w:szCs w:val="21"/>
        </w:rPr>
        <w:t xml:space="preserve">万元。 </w:t>
      </w:r>
    </w:p>
    <w:p>
      <w:pPr>
        <w:pStyle w:val="style0"/>
        <w:widowControl/>
        <w:jc w:val="left"/>
        <w:rPr>
          <w:rFonts w:ascii="宋体" w:cs="宋体" w:hAnsi="宋体"/>
          <w:color w:val="000000"/>
          <w:sz w:val="21"/>
          <w:szCs w:val="21"/>
        </w:rPr>
      </w:pPr>
      <w:r>
        <w:rPr>
          <w:rFonts w:ascii="宋体" w:cs="宋体" w:hAnsi="宋体" w:hint="eastAsia"/>
          <w:color w:val="000000"/>
          <w:sz w:val="21"/>
          <w:szCs w:val="21"/>
        </w:rPr>
        <w:t>预算金额：</w:t>
      </w:r>
      <w:r>
        <w:rPr>
          <w:rFonts w:ascii="宋体" w:cs="宋体" w:hAnsi="宋体"/>
          <w:color w:val="000000"/>
          <w:sz w:val="21"/>
          <w:szCs w:val="21"/>
        </w:rPr>
        <w:t>22</w:t>
      </w:r>
      <w:r>
        <w:rPr>
          <w:rFonts w:ascii="宋体" w:cs="宋体" w:hAnsi="宋体" w:hint="eastAsia"/>
          <w:color w:val="000000"/>
          <w:sz w:val="21"/>
          <w:szCs w:val="21"/>
        </w:rPr>
        <w:t xml:space="preserve">万元（人民币） </w:t>
      </w:r>
    </w:p>
    <w:p>
      <w:pPr>
        <w:pStyle w:val="style0"/>
        <w:widowControl/>
        <w:jc w:val="left"/>
        <w:rPr>
          <w:rFonts w:ascii="宋体" w:cs="宋体" w:hAnsi="宋体"/>
          <w:color w:val="000000"/>
          <w:sz w:val="21"/>
          <w:szCs w:val="21"/>
        </w:rPr>
      </w:pPr>
      <w:r>
        <w:rPr>
          <w:rFonts w:ascii="宋体" w:cs="宋体" w:hAnsi="宋体" w:hint="eastAsia"/>
          <w:color w:val="000000"/>
          <w:sz w:val="21"/>
          <w:szCs w:val="21"/>
        </w:rPr>
        <w:t>最高限价（如有）：</w:t>
      </w:r>
      <w:r>
        <w:rPr>
          <w:rFonts w:ascii="宋体" w:cs="宋体" w:hAnsi="宋体"/>
          <w:color w:val="000000"/>
          <w:sz w:val="21"/>
          <w:szCs w:val="21"/>
        </w:rPr>
        <w:t>22</w:t>
      </w:r>
      <w:r>
        <w:rPr>
          <w:rFonts w:ascii="宋体" w:cs="宋体" w:hAnsi="宋体" w:hint="eastAsia"/>
          <w:color w:val="000000"/>
          <w:sz w:val="21"/>
          <w:szCs w:val="21"/>
        </w:rPr>
        <w:t xml:space="preserve">万元（人民币） </w:t>
      </w:r>
    </w:p>
    <w:p>
      <w:pPr>
        <w:pStyle w:val="style0"/>
        <w:widowControl/>
        <w:jc w:val="left"/>
        <w:rPr>
          <w:rFonts w:ascii="宋体" w:cs="宋体" w:hAnsi="宋体"/>
          <w:color w:val="000000"/>
          <w:sz w:val="21"/>
          <w:szCs w:val="21"/>
        </w:rPr>
      </w:pPr>
      <w:r>
        <w:rPr>
          <w:rFonts w:ascii="宋体" w:cs="宋体" w:hAnsi="宋体" w:hint="eastAsia"/>
          <w:color w:val="000000"/>
          <w:sz w:val="21"/>
          <w:szCs w:val="21"/>
        </w:rPr>
        <w:t xml:space="preserve">采购需求：上海市七宝中学德育教室（东二）相关录播设备，具体详见项目需求； </w:t>
      </w:r>
    </w:p>
    <w:p>
      <w:pPr>
        <w:pStyle w:val="style0"/>
        <w:widowControl/>
        <w:jc w:val="left"/>
        <w:rPr>
          <w:rFonts w:ascii="宋体" w:cs="宋体" w:hAnsi="宋体"/>
          <w:color w:val="000000"/>
          <w:sz w:val="21"/>
          <w:szCs w:val="21"/>
        </w:rPr>
      </w:pPr>
      <w:r>
        <w:rPr>
          <w:rFonts w:ascii="宋体" w:cs="宋体" w:hAnsi="宋体" w:hint="eastAsia"/>
          <w:color w:val="000000"/>
          <w:sz w:val="21"/>
          <w:szCs w:val="21"/>
        </w:rPr>
        <w:t>合同履行期限：合同签订之日起至本项目所有工作全部结束。</w:t>
      </w:r>
    </w:p>
    <w:p>
      <w:pPr>
        <w:pStyle w:val="style4135"/>
        <w:spacing w:before="65"/>
        <w:jc w:val="both"/>
        <w:rPr/>
      </w:pPr>
    </w:p>
    <w:p>
      <w:pPr>
        <w:pStyle w:val="style0"/>
        <w:widowControl/>
        <w:jc w:val="left"/>
        <w:rPr>
          <w:color w:val="000000"/>
        </w:rPr>
      </w:pPr>
      <w:r>
        <w:rPr>
          <w:rFonts w:ascii="宋体" w:cs="宋体" w:hAnsi="宋体"/>
          <w:b/>
          <w:bCs/>
          <w:color w:val="000000"/>
          <w:szCs w:val="24"/>
        </w:rPr>
        <w:t xml:space="preserve">二、投标人资格要求 </w:t>
      </w:r>
    </w:p>
    <w:p>
      <w:pPr>
        <w:pStyle w:val="style0"/>
        <w:widowControl/>
        <w:numPr>
          <w:ilvl w:val="0"/>
          <w:numId w:val="33"/>
        </w:numPr>
        <w:jc w:val="left"/>
        <w:rPr>
          <w:color w:val="000000"/>
        </w:rPr>
      </w:pPr>
      <w:r>
        <w:rPr>
          <w:rFonts w:ascii="宋体" w:cs="宋体" w:hAnsi="宋体"/>
          <w:color w:val="000000"/>
          <w:sz w:val="21"/>
          <w:szCs w:val="21"/>
        </w:rPr>
        <w:t>满足</w:t>
      </w:r>
      <w:r>
        <w:rPr>
          <w:rFonts w:ascii="宋体" w:cs="宋体" w:hAnsi="宋体" w:hint="eastAsia"/>
          <w:color w:val="000000"/>
          <w:sz w:val="21"/>
          <w:szCs w:val="21"/>
        </w:rPr>
        <w:t>《中华人民共和国政府采购法》第二十二条规定；</w:t>
      </w:r>
    </w:p>
    <w:p>
      <w:pPr>
        <w:pStyle w:val="style0"/>
        <w:widowControl/>
        <w:jc w:val="left"/>
        <w:rPr>
          <w:color w:val="000000"/>
        </w:rPr>
      </w:pPr>
      <w:r>
        <w:rPr>
          <w:rFonts w:ascii="宋体" w:cs="宋体" w:hAnsi="宋体" w:hint="eastAsia"/>
          <w:color w:val="000000"/>
          <w:sz w:val="21"/>
          <w:szCs w:val="21"/>
        </w:rPr>
        <w:t xml:space="preserve">2、落实政府采购政策需满足的资格要求：本项目非专门面向中小企业或小型、微型企业采 </w:t>
      </w:r>
    </w:p>
    <w:p>
      <w:pPr>
        <w:pStyle w:val="style0"/>
        <w:widowControl/>
        <w:jc w:val="left"/>
        <w:rPr>
          <w:color w:val="000000"/>
        </w:rPr>
      </w:pPr>
      <w:r>
        <w:rPr>
          <w:rFonts w:ascii="宋体" w:cs="宋体" w:hAnsi="宋体" w:hint="eastAsia"/>
          <w:color w:val="000000"/>
          <w:sz w:val="21"/>
          <w:szCs w:val="21"/>
        </w:rPr>
        <w:t xml:space="preserve">购。 </w:t>
      </w:r>
    </w:p>
    <w:p>
      <w:pPr>
        <w:pStyle w:val="style0"/>
        <w:widowControl/>
        <w:jc w:val="left"/>
        <w:rPr>
          <w:rFonts w:ascii="宋体" w:cs="宋体" w:hAnsi="宋体"/>
          <w:color w:val="000000"/>
          <w:sz w:val="21"/>
          <w:szCs w:val="21"/>
        </w:rPr>
      </w:pPr>
      <w:r>
        <w:rPr>
          <w:rFonts w:ascii="宋体" w:cs="宋体" w:hAnsi="宋体" w:hint="eastAsia"/>
          <w:color w:val="000000"/>
          <w:sz w:val="21"/>
          <w:szCs w:val="21"/>
        </w:rPr>
        <w:t>3、本项目的特定资格要求：</w:t>
      </w:r>
    </w:p>
    <w:p>
      <w:pPr>
        <w:pStyle w:val="style0"/>
        <w:widowControl/>
        <w:jc w:val="left"/>
        <w:rPr>
          <w:color w:val="000000"/>
        </w:rPr>
      </w:pPr>
      <w:r>
        <w:rPr>
          <w:rFonts w:ascii="宋体" w:cs="宋体" w:hAnsi="宋体" w:hint="eastAsia"/>
          <w:color w:val="000000"/>
          <w:sz w:val="21"/>
          <w:szCs w:val="21"/>
        </w:rPr>
        <w:t xml:space="preserve">1）具有独立的法人资格或其他组织； </w:t>
      </w:r>
    </w:p>
    <w:p>
      <w:pPr>
        <w:pStyle w:val="style0"/>
        <w:widowControl/>
        <w:jc w:val="left"/>
        <w:rPr>
          <w:color w:val="000000"/>
        </w:rPr>
      </w:pPr>
      <w:r>
        <w:rPr>
          <w:rFonts w:ascii="宋体" w:cs="宋体" w:hAnsi="宋体" w:hint="eastAsia"/>
          <w:color w:val="000000"/>
          <w:sz w:val="21"/>
          <w:szCs w:val="21"/>
        </w:rPr>
        <w:t xml:space="preserve">2）单位负责人为同一人或者存在控股、管理关系的不同单位，不得同时参加本项目采购； </w:t>
      </w:r>
    </w:p>
    <w:p>
      <w:pPr>
        <w:pStyle w:val="style0"/>
        <w:widowControl/>
        <w:jc w:val="left"/>
        <w:rPr>
          <w:color w:val="000000"/>
        </w:rPr>
      </w:pPr>
      <w:r>
        <w:rPr>
          <w:rFonts w:ascii="宋体" w:cs="宋体" w:hAnsi="宋体" w:hint="eastAsia"/>
          <w:color w:val="000000"/>
          <w:sz w:val="21"/>
          <w:szCs w:val="21"/>
        </w:rPr>
        <w:t xml:space="preserve">3）未被列入“信用中国”网站(www.creditchina.gov.cn)失信被执行人名单、重大税收违 </w:t>
      </w:r>
    </w:p>
    <w:p>
      <w:pPr>
        <w:pStyle w:val="style0"/>
        <w:widowControl/>
        <w:jc w:val="left"/>
        <w:rPr>
          <w:color w:val="000000"/>
        </w:rPr>
      </w:pPr>
      <w:r>
        <w:rPr>
          <w:rFonts w:ascii="宋体" w:cs="宋体" w:hAnsi="宋体" w:hint="eastAsia"/>
          <w:color w:val="000000"/>
          <w:sz w:val="21"/>
          <w:szCs w:val="21"/>
        </w:rPr>
        <w:t xml:space="preserve">法案件当事人名单和中国政府采购网(www.ccgp.gov.cn)政府采购严重违法失信行为记录名 </w:t>
      </w:r>
    </w:p>
    <w:p>
      <w:pPr>
        <w:pStyle w:val="style0"/>
        <w:widowControl/>
        <w:jc w:val="left"/>
        <w:rPr>
          <w:color w:val="000000"/>
        </w:rPr>
      </w:pPr>
      <w:r>
        <w:rPr>
          <w:rFonts w:ascii="宋体" w:cs="宋体" w:hAnsi="宋体" w:hint="eastAsia"/>
          <w:color w:val="000000"/>
          <w:sz w:val="21"/>
          <w:szCs w:val="21"/>
        </w:rPr>
        <w:t xml:space="preserve">单； </w:t>
      </w:r>
    </w:p>
    <w:p>
      <w:pPr>
        <w:pStyle w:val="style0"/>
        <w:widowControl/>
        <w:jc w:val="left"/>
        <w:rPr>
          <w:color w:val="000000"/>
        </w:rPr>
      </w:pPr>
      <w:r>
        <w:rPr>
          <w:rFonts w:ascii="宋体" w:cs="宋体" w:hAnsi="宋体" w:hint="eastAsia"/>
          <w:color w:val="000000"/>
          <w:sz w:val="21"/>
          <w:szCs w:val="21"/>
        </w:rPr>
        <w:t>4）本项目不允许联合体响应。</w:t>
      </w:r>
    </w:p>
    <w:p>
      <w:pPr>
        <w:pStyle w:val="style0"/>
        <w:widowControl/>
        <w:jc w:val="left"/>
        <w:rPr>
          <w:color w:val="000000"/>
        </w:rPr>
      </w:pPr>
    </w:p>
    <w:p>
      <w:pPr>
        <w:pStyle w:val="style0"/>
        <w:widowControl/>
        <w:jc w:val="left"/>
        <w:rPr>
          <w:color w:val="000000"/>
        </w:rPr>
      </w:pPr>
      <w:r>
        <w:rPr>
          <w:rFonts w:ascii="宋体" w:cs="宋体" w:hAnsi="宋体"/>
          <w:b/>
          <w:bCs/>
          <w:color w:val="000000"/>
          <w:szCs w:val="24"/>
        </w:rPr>
        <w:t>三、</w:t>
      </w:r>
      <w:r>
        <w:rPr>
          <w:rFonts w:ascii="宋体" w:cs="宋体" w:hAnsi="宋体" w:hint="eastAsia"/>
          <w:b/>
          <w:bCs/>
          <w:color w:val="000000"/>
          <w:szCs w:val="24"/>
        </w:rPr>
        <w:t>邀标</w:t>
      </w:r>
      <w:r>
        <w:rPr>
          <w:rFonts w:ascii="宋体" w:cs="宋体" w:hAnsi="宋体"/>
          <w:b/>
          <w:bCs/>
          <w:color w:val="000000"/>
          <w:szCs w:val="24"/>
        </w:rPr>
        <w:t xml:space="preserve">文件的获取 </w:t>
      </w:r>
    </w:p>
    <w:p>
      <w:pPr>
        <w:pStyle w:val="style0"/>
        <w:widowControl/>
        <w:jc w:val="left"/>
        <w:rPr>
          <w:rFonts w:ascii="宋体" w:cs="宋体" w:hAnsi="宋体"/>
          <w:color w:val="000000"/>
          <w:sz w:val="21"/>
          <w:szCs w:val="21"/>
        </w:rPr>
      </w:pPr>
      <w:r>
        <w:rPr>
          <w:rFonts w:ascii="宋体" w:cs="宋体" w:hAnsi="宋体" w:hint="eastAsia"/>
          <w:color w:val="000000"/>
          <w:sz w:val="21"/>
          <w:szCs w:val="21"/>
        </w:rPr>
        <w:t>获取时间：</w:t>
      </w:r>
      <w:r>
        <w:rPr>
          <w:rFonts w:ascii="宋体" w:cs="宋体" w:hAnsi="宋体" w:hint="eastAsia"/>
          <w:color w:val="ff0000"/>
          <w:sz w:val="21"/>
          <w:szCs w:val="21"/>
        </w:rPr>
        <w:t>从 2024年</w:t>
      </w:r>
      <w:r>
        <w:rPr>
          <w:rFonts w:ascii="宋体" w:cs="宋体" w:hAnsi="宋体" w:hint="eastAsia"/>
          <w:color w:val="ff0000"/>
          <w:sz w:val="21"/>
          <w:szCs w:val="21"/>
          <w:lang w:val="en-US" w:eastAsia="zh-CN"/>
        </w:rPr>
        <w:t>2</w:t>
      </w:r>
      <w:r>
        <w:rPr>
          <w:rFonts w:ascii="宋体" w:cs="宋体" w:hAnsi="宋体" w:hint="eastAsia"/>
          <w:color w:val="ff0000"/>
          <w:sz w:val="21"/>
          <w:szCs w:val="21"/>
        </w:rPr>
        <w:t>月</w:t>
      </w:r>
      <w:r>
        <w:rPr>
          <w:rFonts w:ascii="宋体" w:cs="宋体" w:hAnsi="宋体" w:hint="default"/>
          <w:color w:val="ff0000"/>
          <w:sz w:val="21"/>
          <w:szCs w:val="21"/>
          <w:lang w:val="en-US"/>
        </w:rPr>
        <w:t>1</w:t>
      </w:r>
      <w:r>
        <w:rPr>
          <w:rFonts w:ascii="宋体" w:cs="宋体" w:hAnsi="宋体" w:hint="eastAsia"/>
          <w:color w:val="ff0000"/>
          <w:sz w:val="21"/>
          <w:szCs w:val="21"/>
        </w:rPr>
        <w:t>日 1</w:t>
      </w:r>
      <w:r>
        <w:rPr>
          <w:rFonts w:ascii="宋体" w:cs="宋体" w:hAnsi="宋体" w:hint="eastAsia"/>
          <w:color w:val="ff0000"/>
          <w:sz w:val="21"/>
          <w:szCs w:val="21"/>
          <w:lang w:val="en-US" w:eastAsia="zh-CN"/>
        </w:rPr>
        <w:t>4</w:t>
      </w:r>
      <w:r>
        <w:rPr>
          <w:rFonts w:ascii="宋体" w:cs="宋体" w:hAnsi="宋体" w:hint="eastAsia"/>
          <w:color w:val="ff0000"/>
          <w:sz w:val="21"/>
          <w:szCs w:val="21"/>
        </w:rPr>
        <w:t xml:space="preserve"> 时 00 分到 2024 年</w:t>
      </w:r>
      <w:r>
        <w:rPr>
          <w:rFonts w:ascii="宋体" w:cs="宋体" w:hAnsi="宋体" w:hint="eastAsia"/>
          <w:color w:val="ff0000"/>
          <w:sz w:val="21"/>
          <w:szCs w:val="21"/>
          <w:lang w:val="en-US" w:eastAsia="zh-CN"/>
        </w:rPr>
        <w:t>2</w:t>
      </w:r>
      <w:r>
        <w:rPr>
          <w:rFonts w:ascii="宋体" w:cs="宋体" w:hAnsi="宋体" w:hint="eastAsia"/>
          <w:color w:val="ff0000"/>
          <w:sz w:val="21"/>
          <w:szCs w:val="21"/>
        </w:rPr>
        <w:t>月</w:t>
      </w:r>
      <w:r>
        <w:rPr>
          <w:rFonts w:ascii="宋体" w:cs="宋体" w:hAnsi="宋体" w:hint="eastAsia"/>
          <w:color w:val="ff0000"/>
          <w:sz w:val="21"/>
          <w:szCs w:val="21"/>
          <w:lang w:val="en-US" w:eastAsia="zh-CN"/>
        </w:rPr>
        <w:t>18</w:t>
      </w:r>
      <w:r>
        <w:rPr>
          <w:rFonts w:ascii="宋体" w:cs="宋体" w:hAnsi="宋体" w:hint="eastAsia"/>
          <w:color w:val="ff0000"/>
          <w:sz w:val="21"/>
          <w:szCs w:val="21"/>
        </w:rPr>
        <w:t>日 1</w:t>
      </w:r>
      <w:r>
        <w:rPr>
          <w:rFonts w:ascii="宋体" w:cs="宋体" w:hAnsi="宋体" w:hint="eastAsia"/>
          <w:color w:val="ff0000"/>
          <w:sz w:val="21"/>
          <w:szCs w:val="21"/>
          <w:lang w:val="en-US" w:eastAsia="zh-CN"/>
        </w:rPr>
        <w:t>4</w:t>
      </w:r>
      <w:r>
        <w:rPr>
          <w:rFonts w:ascii="宋体" w:cs="宋体" w:hAnsi="宋体" w:hint="eastAsia"/>
          <w:color w:val="ff0000"/>
          <w:sz w:val="21"/>
          <w:szCs w:val="21"/>
        </w:rPr>
        <w:t xml:space="preserve"> 时 00 分</w:t>
      </w:r>
    </w:p>
    <w:p>
      <w:pPr>
        <w:pStyle w:val="style50"/>
        <w:ind w:left="0" w:leftChars="0" w:firstLine="0" w:firstLineChars="0"/>
        <w:rPr>
          <w:color w:val="000000"/>
        </w:rPr>
      </w:pPr>
      <w:r>
        <w:rPr>
          <w:rFonts w:ascii="宋体" w:cs="宋体" w:hAnsi="宋体" w:hint="eastAsia"/>
          <w:color w:val="000000"/>
          <w:sz w:val="21"/>
          <w:szCs w:val="21"/>
        </w:rPr>
        <w:t>获取地点：上海市闵行区农南路22号三号楼307会议室</w:t>
      </w:r>
    </w:p>
    <w:p>
      <w:pPr>
        <w:pStyle w:val="style4135"/>
        <w:spacing w:before="65"/>
        <w:rPr/>
      </w:pPr>
    </w:p>
    <w:p>
      <w:pPr>
        <w:pStyle w:val="style0"/>
        <w:widowControl/>
        <w:jc w:val="left"/>
        <w:rPr>
          <w:color w:val="000000"/>
        </w:rPr>
      </w:pPr>
      <w:r>
        <w:rPr>
          <w:rFonts w:ascii="宋体" w:cs="宋体" w:hAnsi="宋体"/>
          <w:b/>
          <w:bCs/>
          <w:color w:val="000000"/>
          <w:szCs w:val="24"/>
        </w:rPr>
        <w:t xml:space="preserve">四、开标时间及地点 </w:t>
      </w:r>
    </w:p>
    <w:p>
      <w:pPr>
        <w:pStyle w:val="style0"/>
        <w:widowControl/>
        <w:jc w:val="left"/>
        <w:rPr>
          <w:color w:val="ff0000"/>
        </w:rPr>
      </w:pPr>
      <w:r>
        <w:rPr>
          <w:rFonts w:ascii="宋体" w:cs="宋体" w:hAnsi="宋体" w:hint="eastAsia"/>
          <w:color w:val="ff0000"/>
          <w:sz w:val="21"/>
          <w:szCs w:val="21"/>
        </w:rPr>
        <w:t>开标时间：2024年</w:t>
      </w:r>
      <w:r>
        <w:rPr>
          <w:rFonts w:ascii="宋体" w:cs="宋体" w:hAnsi="宋体" w:hint="eastAsia"/>
          <w:color w:val="ff0000"/>
          <w:sz w:val="21"/>
          <w:szCs w:val="21"/>
          <w:lang w:val="en-US" w:eastAsia="zh-CN"/>
        </w:rPr>
        <w:t>2</w:t>
      </w:r>
      <w:r>
        <w:rPr>
          <w:rFonts w:ascii="宋体" w:cs="宋体" w:hAnsi="宋体" w:hint="eastAsia"/>
          <w:color w:val="ff0000"/>
          <w:sz w:val="21"/>
          <w:szCs w:val="21"/>
        </w:rPr>
        <w:t>月1</w:t>
      </w:r>
      <w:r>
        <w:rPr>
          <w:rFonts w:ascii="宋体" w:cs="宋体" w:hAnsi="宋体" w:hint="eastAsia"/>
          <w:color w:val="ff0000"/>
          <w:sz w:val="21"/>
          <w:szCs w:val="21"/>
          <w:lang w:val="en-US" w:eastAsia="zh-CN"/>
        </w:rPr>
        <w:t>8</w:t>
      </w:r>
      <w:bookmarkStart w:id="8" w:name="_GoBack"/>
      <w:bookmarkEnd w:id="8"/>
      <w:r>
        <w:rPr>
          <w:rFonts w:ascii="宋体" w:cs="宋体" w:hAnsi="宋体" w:hint="eastAsia"/>
          <w:color w:val="ff0000"/>
          <w:sz w:val="21"/>
          <w:szCs w:val="21"/>
        </w:rPr>
        <w:t xml:space="preserve">日 15 时 00 分 </w:t>
      </w:r>
    </w:p>
    <w:p>
      <w:pPr>
        <w:pStyle w:val="style0"/>
        <w:widowControl/>
        <w:jc w:val="left"/>
        <w:rPr>
          <w:rFonts w:ascii="宋体" w:cs="宋体" w:hAnsi="宋体"/>
          <w:color w:val="000000"/>
          <w:sz w:val="21"/>
          <w:szCs w:val="21"/>
        </w:rPr>
      </w:pPr>
      <w:r>
        <w:rPr>
          <w:rFonts w:ascii="宋体" w:cs="宋体" w:hAnsi="宋体" w:hint="eastAsia"/>
          <w:color w:val="000000"/>
          <w:sz w:val="21"/>
          <w:szCs w:val="21"/>
        </w:rPr>
        <w:t>开标地点：上海市闵行区农南路22号三号楼307会议室，携带指定资料；</w:t>
      </w:r>
    </w:p>
    <w:p>
      <w:pPr>
        <w:pStyle w:val="style0"/>
        <w:widowControl/>
        <w:jc w:val="left"/>
        <w:rPr>
          <w:rFonts w:ascii="宋体" w:cs="宋体" w:hAnsi="宋体"/>
          <w:color w:val="000000"/>
          <w:sz w:val="21"/>
          <w:szCs w:val="21"/>
        </w:rPr>
      </w:pPr>
      <w:r>
        <w:rPr>
          <w:rFonts w:ascii="宋体" w:cs="宋体" w:hAnsi="宋体" w:hint="eastAsia"/>
          <w:color w:val="000000"/>
          <w:sz w:val="21"/>
          <w:szCs w:val="21"/>
        </w:rPr>
        <w:t>评标方式：现场盲评</w:t>
      </w:r>
    </w:p>
    <w:p>
      <w:pPr>
        <w:pStyle w:val="style179"/>
        <w:numPr>
          <w:ilvl w:val="0"/>
          <w:numId w:val="34"/>
        </w:numPr>
        <w:ind w:firstLine="0" w:firstLineChars="0"/>
        <w:rPr>
          <w:rFonts w:ascii="宋体" w:cs="宋体" w:hAnsi="宋体"/>
          <w:color w:val="000000"/>
          <w:sz w:val="21"/>
          <w:szCs w:val="21"/>
        </w:rPr>
      </w:pPr>
      <w:r>
        <w:rPr>
          <w:rFonts w:ascii="宋体" w:cs="宋体" w:hAnsi="宋体" w:hint="eastAsia"/>
          <w:color w:val="000000"/>
          <w:sz w:val="21"/>
          <w:szCs w:val="21"/>
        </w:rPr>
        <w:t>各供应商提供响应文件正本一份（需完整呈现公司信息并加盖公章）、副本（不可出现公司信息，出现即自动退出评审）五份。</w:t>
      </w:r>
    </w:p>
    <w:p>
      <w:pPr>
        <w:pStyle w:val="style0"/>
        <w:widowControl/>
        <w:numPr>
          <w:ilvl w:val="0"/>
          <w:numId w:val="34"/>
        </w:numPr>
        <w:jc w:val="left"/>
        <w:rPr>
          <w:rFonts w:ascii="宋体" w:cs="宋体" w:hAnsi="宋体"/>
          <w:color w:val="000000"/>
          <w:sz w:val="21"/>
          <w:szCs w:val="21"/>
        </w:rPr>
      </w:pPr>
      <w:r>
        <w:rPr>
          <w:rFonts w:ascii="宋体" w:cs="宋体" w:hAnsi="宋体" w:hint="eastAsia"/>
          <w:color w:val="000000"/>
          <w:sz w:val="21"/>
          <w:szCs w:val="21"/>
        </w:rPr>
        <w:t>评标阶段由七宝中学组织，由监督员、评委、主持人构成。</w:t>
      </w:r>
    </w:p>
    <w:p>
      <w:pPr>
        <w:pStyle w:val="style4135"/>
        <w:spacing w:before="65"/>
        <w:jc w:val="both"/>
        <w:rPr/>
      </w:pPr>
    </w:p>
    <w:p>
      <w:pPr>
        <w:pStyle w:val="style24"/>
        <w:rPr/>
      </w:pPr>
    </w:p>
    <w:p>
      <w:pPr>
        <w:pStyle w:val="style0"/>
        <w:widowControl/>
        <w:jc w:val="left"/>
        <w:rPr>
          <w:color w:val="000000"/>
        </w:rPr>
      </w:pPr>
      <w:r>
        <w:rPr>
          <w:rFonts w:ascii="宋体" w:cs="宋体" w:hAnsi="宋体"/>
          <w:b/>
          <w:bCs/>
          <w:color w:val="000000"/>
          <w:szCs w:val="24"/>
        </w:rPr>
        <w:t xml:space="preserve">五、联系方式 </w:t>
      </w:r>
    </w:p>
    <w:p>
      <w:pPr>
        <w:pStyle w:val="style0"/>
        <w:widowControl/>
        <w:jc w:val="left"/>
        <w:rPr>
          <w:color w:val="000000"/>
        </w:rPr>
      </w:pPr>
      <w:r>
        <w:rPr>
          <w:rFonts w:ascii="宋体" w:cs="宋体" w:hAnsi="宋体" w:hint="eastAsia"/>
          <w:color w:val="000000"/>
          <w:sz w:val="21"/>
          <w:szCs w:val="21"/>
        </w:rPr>
        <w:t xml:space="preserve">招 标 人：上海市七宝中学 </w:t>
      </w:r>
    </w:p>
    <w:p>
      <w:pPr>
        <w:pStyle w:val="style0"/>
        <w:widowControl/>
        <w:jc w:val="left"/>
        <w:rPr>
          <w:color w:val="000000"/>
        </w:rPr>
      </w:pPr>
      <w:r>
        <w:rPr>
          <w:rFonts w:ascii="宋体" w:cs="宋体" w:hAnsi="宋体" w:hint="eastAsia"/>
          <w:color w:val="000000"/>
          <w:sz w:val="21"/>
          <w:szCs w:val="21"/>
        </w:rPr>
        <w:t>地 址：闵行区农南路2</w:t>
      </w:r>
      <w:r>
        <w:rPr>
          <w:rFonts w:ascii="宋体" w:cs="宋体" w:hAnsi="宋体"/>
          <w:color w:val="000000"/>
          <w:sz w:val="21"/>
          <w:szCs w:val="21"/>
        </w:rPr>
        <w:t>2</w:t>
      </w:r>
      <w:r>
        <w:rPr>
          <w:rFonts w:ascii="宋体" w:cs="宋体" w:hAnsi="宋体" w:hint="eastAsia"/>
          <w:color w:val="000000"/>
          <w:sz w:val="21"/>
          <w:szCs w:val="21"/>
        </w:rPr>
        <w:t>号</w:t>
      </w:r>
    </w:p>
    <w:p>
      <w:pPr>
        <w:pStyle w:val="style0"/>
        <w:widowControl/>
        <w:jc w:val="left"/>
        <w:rPr>
          <w:color w:val="000000"/>
        </w:rPr>
      </w:pPr>
      <w:r>
        <w:rPr>
          <w:rFonts w:ascii="宋体" w:cs="宋体" w:hAnsi="宋体" w:hint="eastAsia"/>
          <w:color w:val="000000"/>
          <w:sz w:val="21"/>
          <w:szCs w:val="21"/>
        </w:rPr>
        <w:t xml:space="preserve">联 系 人：胡老师 </w:t>
      </w:r>
    </w:p>
    <w:p>
      <w:pPr>
        <w:pStyle w:val="style0"/>
        <w:widowControl/>
        <w:jc w:val="left"/>
        <w:rPr>
          <w:rFonts w:ascii="宋体" w:cs="宋体" w:hAnsi="宋体"/>
          <w:color w:val="000000"/>
          <w:sz w:val="21"/>
          <w:szCs w:val="21"/>
        </w:rPr>
      </w:pPr>
      <w:r>
        <w:rPr>
          <w:rFonts w:ascii="宋体" w:cs="宋体" w:hAnsi="宋体" w:hint="eastAsia"/>
          <w:color w:val="000000"/>
          <w:sz w:val="21"/>
          <w:szCs w:val="21"/>
        </w:rPr>
        <w:t>电 话：</w:t>
      </w:r>
      <w:r>
        <w:rPr>
          <w:rFonts w:ascii="宋体" w:cs="宋体" w:hAnsi="宋体"/>
          <w:color w:val="000000"/>
          <w:sz w:val="21"/>
          <w:szCs w:val="21"/>
        </w:rPr>
        <w:t>02154855361</w:t>
      </w:r>
    </w:p>
    <w:p>
      <w:pPr>
        <w:pStyle w:val="style24"/>
        <w:rPr/>
      </w:pPr>
    </w:p>
    <w:p>
      <w:pPr>
        <w:pStyle w:val="style0"/>
        <w:widowControl/>
        <w:jc w:val="left"/>
        <w:rPr>
          <w:rFonts w:ascii="宋体" w:cs="宋体" w:hAnsi="宋体"/>
          <w:color w:val="000000"/>
          <w:sz w:val="21"/>
          <w:szCs w:val="21"/>
        </w:rPr>
      </w:pPr>
      <w:r>
        <w:rPr>
          <w:rFonts w:ascii="宋体" w:cs="宋体" w:hAnsi="宋体" w:hint="eastAsia"/>
          <w:color w:val="000000"/>
          <w:sz w:val="21"/>
          <w:szCs w:val="21"/>
        </w:rPr>
        <w:t>监督人信息</w:t>
      </w:r>
    </w:p>
    <w:p>
      <w:pPr>
        <w:pStyle w:val="style0"/>
        <w:widowControl/>
        <w:jc w:val="left"/>
        <w:rPr>
          <w:rFonts w:ascii="宋体" w:cs="宋体" w:hAnsi="宋体"/>
          <w:color w:val="000000"/>
          <w:sz w:val="21"/>
          <w:szCs w:val="21"/>
        </w:rPr>
      </w:pPr>
      <w:r>
        <w:rPr>
          <w:rFonts w:ascii="宋体" w:cs="宋体" w:hAnsi="宋体" w:hint="eastAsia"/>
          <w:color w:val="000000"/>
          <w:sz w:val="21"/>
          <w:szCs w:val="21"/>
        </w:rPr>
        <w:t>联系人：鞠老师</w:t>
      </w:r>
    </w:p>
    <w:p>
      <w:pPr>
        <w:pStyle w:val="style0"/>
        <w:widowControl/>
        <w:jc w:val="left"/>
        <w:rPr>
          <w:rFonts w:ascii="宋体" w:cs="宋体" w:hAnsi="宋体"/>
          <w:color w:val="000000"/>
          <w:sz w:val="21"/>
          <w:szCs w:val="21"/>
        </w:rPr>
      </w:pPr>
      <w:r>
        <w:rPr>
          <w:rFonts w:ascii="宋体" w:cs="宋体" w:hAnsi="宋体" w:hint="eastAsia"/>
          <w:color w:val="000000"/>
          <w:sz w:val="21"/>
          <w:szCs w:val="21"/>
        </w:rPr>
        <w:t>联系电话：02164595431</w:t>
      </w:r>
    </w:p>
    <w:p>
      <w:pPr>
        <w:pStyle w:val="style0"/>
        <w:widowControl/>
        <w:jc w:val="left"/>
        <w:rPr>
          <w:rFonts w:ascii="宋体" w:cs="宋体" w:hAnsi="宋体"/>
          <w:color w:val="000000"/>
          <w:sz w:val="21"/>
          <w:szCs w:val="21"/>
        </w:rPr>
      </w:pPr>
    </w:p>
    <w:p>
      <w:pPr>
        <w:pStyle w:val="style0"/>
        <w:widowControl/>
        <w:jc w:val="left"/>
        <w:rPr>
          <w:rFonts w:ascii="宋体" w:cs="宋体" w:hAnsi="宋体"/>
          <w:color w:val="000000"/>
          <w:sz w:val="21"/>
          <w:szCs w:val="21"/>
        </w:rPr>
      </w:pPr>
    </w:p>
    <w:p>
      <w:pPr>
        <w:pStyle w:val="style0"/>
        <w:widowControl/>
        <w:jc w:val="left"/>
        <w:rPr>
          <w:rFonts w:ascii="宋体" w:cs="宋体" w:hAnsi="宋体"/>
          <w:color w:val="000000"/>
          <w:sz w:val="21"/>
          <w:szCs w:val="21"/>
        </w:rPr>
      </w:pPr>
    </w:p>
    <w:p>
      <w:pPr>
        <w:pStyle w:val="style0"/>
        <w:widowControl/>
        <w:jc w:val="left"/>
        <w:rPr>
          <w:rFonts w:ascii="宋体" w:cs="宋体" w:hAnsi="宋体"/>
          <w:color w:val="000000"/>
          <w:sz w:val="21"/>
          <w:szCs w:val="21"/>
        </w:rPr>
      </w:pPr>
    </w:p>
    <w:p>
      <w:pPr>
        <w:pStyle w:val="style0"/>
        <w:widowControl/>
        <w:jc w:val="left"/>
        <w:rPr>
          <w:rFonts w:ascii="宋体" w:cs="宋体" w:hAnsi="宋体"/>
          <w:color w:val="000000"/>
          <w:sz w:val="21"/>
          <w:szCs w:val="21"/>
        </w:rPr>
      </w:pPr>
    </w:p>
    <w:p>
      <w:pPr>
        <w:pStyle w:val="style0"/>
        <w:widowControl/>
        <w:jc w:val="left"/>
        <w:rPr>
          <w:rFonts w:ascii="宋体" w:cs="宋体" w:hAnsi="宋体"/>
          <w:color w:val="000000"/>
          <w:sz w:val="21"/>
          <w:szCs w:val="21"/>
        </w:rPr>
      </w:pPr>
    </w:p>
    <w:p>
      <w:pPr>
        <w:pStyle w:val="style0"/>
        <w:widowControl/>
        <w:jc w:val="left"/>
        <w:rPr>
          <w:rFonts w:ascii="宋体" w:cs="宋体" w:hAnsi="宋体"/>
          <w:color w:val="000000"/>
          <w:sz w:val="21"/>
          <w:szCs w:val="21"/>
        </w:rPr>
      </w:pPr>
    </w:p>
    <w:p>
      <w:pPr>
        <w:pStyle w:val="style0"/>
        <w:widowControl/>
        <w:jc w:val="left"/>
        <w:rPr>
          <w:rFonts w:ascii="宋体" w:cs="宋体" w:hAnsi="宋体"/>
          <w:color w:val="000000"/>
          <w:sz w:val="21"/>
          <w:szCs w:val="21"/>
        </w:rPr>
      </w:pPr>
    </w:p>
    <w:p>
      <w:pPr>
        <w:pStyle w:val="style4135"/>
        <w:spacing w:before="65"/>
        <w:jc w:val="both"/>
        <w:rPr>
          <w:rFonts w:ascii="宋体" w:cs="宋体"/>
          <w:color w:val="000000"/>
          <w:sz w:val="21"/>
          <w:szCs w:val="21"/>
        </w:rPr>
      </w:pPr>
    </w:p>
    <w:bookmarkStart w:id="9" w:name="_Toc89940350"/>
    <w:bookmarkEnd w:id="5"/>
    <w:bookmarkEnd w:id="6"/>
    <w:bookmarkEnd w:id="7"/>
    <w:p>
      <w:pPr>
        <w:pStyle w:val="style0"/>
        <w:numPr>
          <w:ilvl w:val="0"/>
          <w:numId w:val="35"/>
        </w:numPr>
        <w:jc w:val="center"/>
        <w:outlineLvl w:val="0"/>
        <w:rPr>
          <w:rFonts w:ascii="宋体" w:hAnsi="宋体"/>
          <w:sz w:val="36"/>
          <w:szCs w:val="36"/>
        </w:rPr>
      </w:pPr>
      <w:r>
        <w:rPr>
          <w:rFonts w:ascii="宋体" w:hAnsi="宋体" w:hint="eastAsia"/>
          <w:b/>
          <w:color w:val="000000"/>
          <w:sz w:val="36"/>
          <w:szCs w:val="36"/>
        </w:rPr>
        <w:t>项目需求</w:t>
      </w:r>
      <w:bookmarkStart w:id="10" w:name="_Toc340223140"/>
      <w:bookmarkEnd w:id="9"/>
    </w:p>
    <w:p>
      <w:pPr>
        <w:pStyle w:val="style4135"/>
        <w:spacing w:before="65"/>
        <w:jc w:val="both"/>
        <w:rPr>
          <w:rFonts w:ascii="宋体" w:cs="宋体"/>
          <w:sz w:val="32"/>
          <w:szCs w:val="32"/>
        </w:rPr>
      </w:pPr>
      <w:r>
        <w:rPr>
          <w:rFonts w:ascii="宋体" w:cs="宋体" w:hint="eastAsia"/>
          <w:bCs/>
          <w:sz w:val="32"/>
          <w:szCs w:val="32"/>
        </w:rPr>
        <w:t>采购项目一览表，</w:t>
      </w:r>
      <w:r>
        <w:rPr>
          <w:rFonts w:ascii="宋体" w:cs="宋体" w:hint="eastAsia"/>
          <w:sz w:val="32"/>
          <w:szCs w:val="32"/>
        </w:rPr>
        <w:t>技术规格、数量及质量要求。</w:t>
      </w:r>
    </w:p>
    <w:tbl>
      <w:tblPr>
        <w:tblStyle w:val="style105"/>
        <w:tblW w:w="892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70"/>
        <w:gridCol w:w="814"/>
        <w:gridCol w:w="6662"/>
        <w:gridCol w:w="567"/>
        <w:gridCol w:w="426"/>
      </w:tblGrid>
      <w:tr>
        <w:trPr>
          <w:wBefore w:w="0" w:type="dxa"/>
          <w:trHeight w:val="582" w:hRule="atLeast"/>
        </w:trPr>
        <w:tc>
          <w:tcPr>
            <w:tcW w:w="457" w:type="dxa"/>
            <w:tcBorders/>
            <w:shd w:val="clear" w:color="000000" w:fill="ddebf7"/>
            <w:noWrap/>
            <w:vAlign w:val="center"/>
          </w:tcPr>
          <w:p>
            <w:pPr>
              <w:pStyle w:val="style0"/>
              <w:widowControl/>
              <w:spacing w:lineRule="auto" w:line="240"/>
              <w:jc w:val="center"/>
              <w:rPr>
                <w:rFonts w:ascii="宋体" w:cs="宋体" w:hAnsi="宋体"/>
                <w:b/>
                <w:bCs/>
                <w:color w:val="000000"/>
                <w:sz w:val="21"/>
                <w:szCs w:val="21"/>
              </w:rPr>
            </w:pPr>
            <w:r>
              <w:rPr>
                <w:rFonts w:ascii="宋体" w:cs="宋体" w:hAnsi="宋体" w:hint="eastAsia"/>
                <w:b/>
                <w:bCs/>
                <w:color w:val="000000"/>
                <w:sz w:val="21"/>
                <w:szCs w:val="21"/>
              </w:rPr>
              <w:t>序号</w:t>
            </w:r>
          </w:p>
        </w:tc>
        <w:tc>
          <w:tcPr>
            <w:tcW w:w="814" w:type="dxa"/>
            <w:tcBorders/>
            <w:shd w:val="clear" w:color="000000" w:fill="ddebf7"/>
            <w:noWrap/>
            <w:vAlign w:val="center"/>
          </w:tcPr>
          <w:p>
            <w:pPr>
              <w:pStyle w:val="style0"/>
              <w:widowControl/>
              <w:spacing w:lineRule="auto" w:line="240"/>
              <w:jc w:val="center"/>
              <w:rPr>
                <w:rFonts w:ascii="宋体" w:cs="宋体" w:hAnsi="宋体"/>
                <w:b/>
                <w:bCs/>
                <w:color w:val="000000"/>
                <w:sz w:val="21"/>
                <w:szCs w:val="21"/>
              </w:rPr>
            </w:pPr>
            <w:r>
              <w:rPr>
                <w:rFonts w:ascii="宋体" w:cs="宋体" w:hAnsi="宋体" w:hint="eastAsia"/>
                <w:b/>
                <w:bCs/>
                <w:color w:val="000000"/>
                <w:sz w:val="21"/>
                <w:szCs w:val="21"/>
              </w:rPr>
              <w:t>货物名称</w:t>
            </w:r>
          </w:p>
        </w:tc>
        <w:tc>
          <w:tcPr>
            <w:tcW w:w="6662" w:type="dxa"/>
            <w:tcBorders/>
            <w:shd w:val="clear" w:color="000000" w:fill="ddebf7"/>
            <w:noWrap/>
            <w:vAlign w:val="center"/>
          </w:tcPr>
          <w:p>
            <w:pPr>
              <w:pStyle w:val="style0"/>
              <w:widowControl/>
              <w:spacing w:lineRule="auto" w:line="240"/>
              <w:jc w:val="center"/>
              <w:rPr>
                <w:rFonts w:ascii="宋体" w:cs="宋体" w:hAnsi="宋体"/>
                <w:b/>
                <w:bCs/>
                <w:color w:val="000000"/>
                <w:sz w:val="21"/>
                <w:szCs w:val="21"/>
              </w:rPr>
            </w:pPr>
            <w:r>
              <w:rPr>
                <w:rFonts w:ascii="宋体" w:cs="宋体" w:hAnsi="宋体" w:hint="eastAsia"/>
                <w:b/>
                <w:bCs/>
                <w:color w:val="000000"/>
                <w:sz w:val="21"/>
                <w:szCs w:val="21"/>
              </w:rPr>
              <w:t>技术</w:t>
            </w:r>
            <w:r>
              <w:rPr>
                <w:rFonts w:ascii="宋体" w:cs="宋体" w:hAnsi="宋体" w:hint="eastAsia"/>
                <w:b/>
                <w:bCs/>
                <w:color w:val="000000"/>
                <w:sz w:val="21"/>
                <w:szCs w:val="21"/>
              </w:rPr>
              <w:t>参数</w:t>
            </w:r>
          </w:p>
        </w:tc>
        <w:tc>
          <w:tcPr>
            <w:tcW w:w="567" w:type="dxa"/>
            <w:tcBorders/>
            <w:shd w:val="clear" w:color="000000" w:fill="ddebf7"/>
            <w:noWrap/>
            <w:vAlign w:val="center"/>
          </w:tcPr>
          <w:p>
            <w:pPr>
              <w:pStyle w:val="style0"/>
              <w:widowControl/>
              <w:spacing w:lineRule="auto" w:line="240"/>
              <w:jc w:val="center"/>
              <w:rPr>
                <w:rFonts w:ascii="宋体" w:cs="宋体" w:hAnsi="宋体"/>
                <w:b/>
                <w:bCs/>
                <w:color w:val="000000"/>
                <w:sz w:val="21"/>
                <w:szCs w:val="21"/>
              </w:rPr>
            </w:pPr>
            <w:r>
              <w:rPr>
                <w:rFonts w:ascii="宋体" w:cs="宋体" w:hAnsi="宋体" w:hint="eastAsia"/>
                <w:b/>
                <w:bCs/>
                <w:color w:val="000000"/>
                <w:sz w:val="21"/>
                <w:szCs w:val="21"/>
              </w:rPr>
              <w:t>数量</w:t>
            </w:r>
          </w:p>
        </w:tc>
        <w:tc>
          <w:tcPr>
            <w:tcW w:w="426" w:type="dxa"/>
            <w:tcBorders/>
            <w:shd w:val="clear" w:color="000000" w:fill="ddebf7"/>
            <w:noWrap/>
            <w:vAlign w:val="center"/>
          </w:tcPr>
          <w:p>
            <w:pPr>
              <w:pStyle w:val="style0"/>
              <w:widowControl/>
              <w:spacing w:lineRule="auto" w:line="240"/>
              <w:jc w:val="center"/>
              <w:rPr>
                <w:rFonts w:ascii="宋体" w:cs="宋体" w:hAnsi="宋体"/>
                <w:b/>
                <w:bCs/>
                <w:color w:val="000000"/>
                <w:sz w:val="21"/>
                <w:szCs w:val="21"/>
              </w:rPr>
            </w:pPr>
            <w:r>
              <w:rPr>
                <w:rFonts w:ascii="宋体" w:cs="宋体" w:hAnsi="宋体" w:hint="eastAsia"/>
                <w:b/>
                <w:bCs/>
                <w:color w:val="000000"/>
                <w:sz w:val="21"/>
                <w:szCs w:val="21"/>
              </w:rPr>
              <w:t>单位</w:t>
            </w:r>
          </w:p>
        </w:tc>
      </w:tr>
      <w:tr>
        <w:tblPrEx/>
        <w:trPr>
          <w:wBefore w:w="0" w:type="dxa"/>
          <w:trHeight w:val="582" w:hRule="atLeast"/>
        </w:trPr>
        <w:tc>
          <w:tcPr>
            <w:tcW w:w="8926" w:type="dxa"/>
            <w:gridSpan w:val="5"/>
            <w:tcBorders/>
            <w:shd w:val="clear" w:color="auto" w:fill="ffffff"/>
            <w:noWrap/>
            <w:vAlign w:val="center"/>
          </w:tcPr>
          <w:p>
            <w:pPr>
              <w:pStyle w:val="style0"/>
              <w:widowControl/>
              <w:spacing w:lineRule="auto" w:line="240"/>
              <w:jc w:val="center"/>
              <w:rPr>
                <w:rFonts w:ascii="宋体" w:cs="宋体" w:hAnsi="宋体"/>
                <w:b/>
                <w:bCs/>
                <w:color w:val="000000"/>
                <w:sz w:val="21"/>
                <w:szCs w:val="21"/>
              </w:rPr>
            </w:pPr>
            <w:r>
              <w:rPr>
                <w:rFonts w:ascii="宋体" w:cs="宋体" w:hAnsi="宋体" w:hint="eastAsia"/>
                <w:b/>
                <w:bCs/>
                <w:color w:val="000000"/>
                <w:sz w:val="21"/>
                <w:szCs w:val="21"/>
              </w:rPr>
              <w:t>录播系统</w:t>
            </w:r>
          </w:p>
        </w:tc>
      </w:tr>
      <w:tr>
        <w:tblPrEx/>
        <w:trPr>
          <w:wBefore w:w="0" w:type="dxa"/>
          <w:trHeight w:val="90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1</w:t>
            </w:r>
          </w:p>
        </w:tc>
        <w:tc>
          <w:tcPr>
            <w:tcW w:w="814"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录播主机</w:t>
            </w:r>
          </w:p>
        </w:tc>
        <w:tc>
          <w:tcPr>
            <w:tcW w:w="6662" w:type="dxa"/>
            <w:tcBorders/>
            <w:shd w:val="clear" w:color="auto" w:fill="auto"/>
            <w:vAlign w:val="center"/>
          </w:tcPr>
          <w:p>
            <w:pPr>
              <w:pStyle w:val="style0"/>
              <w:widowControl/>
              <w:spacing w:lineRule="auto" w:line="240"/>
              <w:jc w:val="left"/>
              <w:rPr>
                <w:rFonts w:ascii="宋体" w:cs="宋体" w:hAnsi="宋体"/>
                <w:strike/>
                <w:color w:val="000000"/>
                <w:sz w:val="21"/>
                <w:szCs w:val="21"/>
              </w:rPr>
            </w:pPr>
            <w:r>
              <w:rPr>
                <w:rFonts w:ascii="宋体" w:cs="宋体" w:hAnsi="宋体" w:hint="eastAsia"/>
                <w:color w:val="000000"/>
                <w:sz w:val="21"/>
                <w:szCs w:val="21"/>
              </w:rPr>
              <w:t>1.▲主机需采用≥3颗ARM架构处理器，主处理器采用≥6核架构。（需提供具有CNAS或CMA标识的国家权威检测机构出具的检测报告复印件并加盖厂家公章）</w:t>
            </w:r>
            <w:r>
              <w:rPr>
                <w:rFonts w:ascii="宋体" w:cs="宋体" w:hAnsi="宋体" w:hint="eastAsia"/>
                <w:color w:val="000000"/>
                <w:sz w:val="21"/>
                <w:szCs w:val="21"/>
              </w:rPr>
              <w:br/>
            </w:r>
            <w:r>
              <w:rPr>
                <w:rFonts w:ascii="宋体" w:cs="宋体" w:hAnsi="宋体" w:hint="eastAsia"/>
                <w:color w:val="000000"/>
                <w:sz w:val="21"/>
                <w:szCs w:val="21"/>
              </w:rPr>
              <w:t>2.主机系统内存≥8GB，主机存储容量不低于1TB。</w:t>
            </w:r>
            <w:r>
              <w:rPr>
                <w:rFonts w:ascii="宋体" w:cs="宋体" w:hAnsi="宋体" w:hint="eastAsia"/>
                <w:color w:val="000000"/>
                <w:sz w:val="21"/>
                <w:szCs w:val="21"/>
              </w:rPr>
              <w:br/>
            </w:r>
            <w:r>
              <w:rPr>
                <w:rFonts w:ascii="宋体" w:cs="宋体" w:hAnsi="宋体" w:hint="eastAsia"/>
                <w:color w:val="000000"/>
                <w:sz w:val="21"/>
                <w:szCs w:val="21"/>
              </w:rPr>
              <w:t>3.▲主机无风扇设计，主机噪声小于20dB（A）。（需提供具有CNAS或CMA标识的国家权威检测机构出具的检测报告复印件并加盖厂家公章）</w:t>
            </w:r>
            <w:r>
              <w:rPr>
                <w:rFonts w:ascii="宋体" w:cs="宋体" w:hAnsi="宋体" w:hint="eastAsia"/>
                <w:color w:val="000000"/>
                <w:sz w:val="21"/>
                <w:szCs w:val="21"/>
              </w:rPr>
              <w:br/>
            </w:r>
            <w:r>
              <w:rPr>
                <w:rFonts w:ascii="宋体" w:cs="宋体" w:hAnsi="宋体" w:hint="eastAsia"/>
                <w:color w:val="000000"/>
                <w:sz w:val="21"/>
                <w:szCs w:val="21"/>
              </w:rPr>
              <w:t>4.▲支持标准USB音视频信号输出，通过主机Type-C接口可以实现图像和声音同步输出，最大支持4K图像输出，输出音频可通过主机控制软件实现混音，兼容主流视频会议软件。（需提供具有CNAS或CMA标识的国家权威检测机构出具的检测报告复印件并加盖厂家公章）</w:t>
            </w:r>
            <w:r>
              <w:rPr>
                <w:rFonts w:ascii="宋体" w:cs="宋体" w:hAnsi="宋体" w:hint="eastAsia"/>
                <w:color w:val="000000"/>
                <w:sz w:val="21"/>
                <w:szCs w:val="21"/>
              </w:rPr>
              <w:br/>
            </w:r>
            <w:r>
              <w:rPr>
                <w:rFonts w:ascii="宋体" w:cs="宋体" w:hAnsi="宋体" w:hint="eastAsia"/>
                <w:color w:val="000000"/>
                <w:sz w:val="21"/>
                <w:szCs w:val="21"/>
              </w:rPr>
              <w:t>5.主机采用高度集成化设计，能够独立完成视频采集、音频采集、音频编码、视频编码、音频处理、视频处理、直播、录制、互动、专业导播、远程运维参数设置功能。</w:t>
            </w:r>
            <w:r>
              <w:rPr>
                <w:rFonts w:ascii="宋体" w:cs="宋体" w:hAnsi="宋体" w:hint="eastAsia"/>
                <w:color w:val="000000"/>
                <w:sz w:val="21"/>
                <w:szCs w:val="21"/>
              </w:rPr>
              <w:br/>
            </w:r>
            <w:r>
              <w:rPr>
                <w:rFonts w:ascii="宋体" w:cs="宋体" w:hAnsi="宋体" w:hint="eastAsia"/>
                <w:color w:val="000000"/>
                <w:sz w:val="21"/>
                <w:szCs w:val="21"/>
              </w:rPr>
              <w:t>6.▲内置音频接收模块。无需外接无线音频接收模块，即可完成无线音频采集，支持同时≥2个无线麦克风接入，且同时支持≥2种对频模式。麦克风链接成功后，主机会显示无线麦克风连接成功图标，可通过麦表动态查看声音采集状态。（需提供具有CNAS或CMA标识的国家权威检测机构出具的检测报告复印件并加盖厂家公章）</w:t>
            </w:r>
            <w:r>
              <w:rPr>
                <w:rFonts w:ascii="宋体" w:cs="宋体" w:hAnsi="宋体" w:hint="eastAsia"/>
                <w:color w:val="000000"/>
                <w:sz w:val="21"/>
                <w:szCs w:val="21"/>
              </w:rPr>
              <w:br/>
            </w:r>
            <w:r>
              <w:rPr>
                <w:rFonts w:ascii="宋体" w:cs="宋体" w:hAnsi="宋体" w:hint="eastAsia"/>
                <w:color w:val="000000"/>
                <w:sz w:val="21"/>
                <w:szCs w:val="21"/>
              </w:rPr>
              <w:t>7.支持断电扩声，在主机完全断电的情况下，从主机音频通道上输入的音频可以从主机输出通道输出，且≥2个音频通道可以支持该功能。</w:t>
            </w:r>
          </w:p>
          <w:p>
            <w:pPr>
              <w:pStyle w:val="style0"/>
              <w:widowControl/>
              <w:spacing w:lineRule="auto" w:line="240"/>
              <w:jc w:val="left"/>
              <w:rPr>
                <w:rFonts w:ascii="宋体" w:cs="宋体" w:hAnsi="宋体"/>
                <w:strike/>
                <w:color w:val="000000"/>
                <w:sz w:val="21"/>
                <w:szCs w:val="21"/>
              </w:rPr>
            </w:pPr>
            <w:r>
              <w:rPr>
                <w:rFonts w:ascii="宋体" w:cs="宋体" w:hAnsi="宋体" w:hint="eastAsia"/>
                <w:color w:val="000000"/>
                <w:sz w:val="21"/>
                <w:szCs w:val="21"/>
              </w:rPr>
              <w:t>8.视频接口：≥1个HDMI in，≥2个网络摄像机POE接口，≥2路HDMI out，≥1路UVC。</w:t>
            </w:r>
            <w:r>
              <w:rPr>
                <w:rFonts w:ascii="宋体" w:cs="宋体" w:hAnsi="宋体" w:hint="eastAsia"/>
                <w:color w:val="000000"/>
                <w:sz w:val="21"/>
                <w:szCs w:val="21"/>
              </w:rPr>
              <w:br/>
            </w:r>
            <w:r>
              <w:rPr>
                <w:rFonts w:ascii="宋体" w:cs="宋体" w:hAnsi="宋体" w:hint="eastAsia"/>
                <w:color w:val="000000"/>
                <w:sz w:val="21"/>
                <w:szCs w:val="21"/>
              </w:rPr>
              <w:t>9.▲支持≥4路高清视频输出，视频输出可同一时间输出分辨率不小于4K的不同视频源。（需提供具有CNAS或CMA标识的国家权威检测机构出具的检测报告复印件并加盖厂家公章）</w:t>
            </w:r>
            <w:r>
              <w:rPr>
                <w:rFonts w:ascii="宋体" w:cs="宋体" w:hAnsi="宋体" w:hint="eastAsia"/>
                <w:color w:val="000000"/>
                <w:sz w:val="21"/>
                <w:szCs w:val="21"/>
              </w:rPr>
              <w:br/>
            </w:r>
            <w:r>
              <w:rPr>
                <w:rFonts w:ascii="宋体" w:cs="宋体" w:hAnsi="宋体" w:hint="eastAsia"/>
                <w:color w:val="000000"/>
                <w:sz w:val="21"/>
                <w:szCs w:val="21"/>
              </w:rPr>
              <w:t>10.音频接口：≥2个线路立体声音输入，≥2个线路立体声音频输出。</w:t>
            </w:r>
            <w:r>
              <w:rPr>
                <w:rFonts w:ascii="宋体" w:cs="宋体" w:hAnsi="宋体" w:hint="eastAsia"/>
                <w:color w:val="000000"/>
                <w:sz w:val="21"/>
                <w:szCs w:val="21"/>
              </w:rPr>
              <w:br/>
            </w:r>
            <w:r>
              <w:rPr>
                <w:rFonts w:ascii="宋体" w:cs="宋体" w:hAnsi="宋体" w:hint="eastAsia"/>
                <w:color w:val="000000"/>
                <w:sz w:val="21"/>
                <w:szCs w:val="21"/>
              </w:rPr>
              <w:t>11.▲支持≥1个阵列麦克风输入接口，可在不接入音频处理器的情况下，通过网线就可以完成≥2个阵列麦克风接入主机，通过网线可以实现≥2麦克风的供电、音频信号传输、音频参数设置，支持数字音频传输。（需提供具有CNAS或CMA标识的国家权威检测机构出具的检测报告复印件并加盖厂家公章）</w:t>
            </w:r>
            <w:r>
              <w:rPr>
                <w:rFonts w:ascii="宋体" w:cs="宋体" w:hAnsi="宋体" w:hint="eastAsia"/>
                <w:color w:val="000000"/>
                <w:sz w:val="21"/>
                <w:szCs w:val="21"/>
              </w:rPr>
              <w:br/>
            </w:r>
            <w:r>
              <w:rPr>
                <w:rFonts w:ascii="宋体" w:cs="宋体" w:hAnsi="宋体" w:hint="eastAsia"/>
                <w:color w:val="000000"/>
                <w:sz w:val="21"/>
                <w:szCs w:val="21"/>
              </w:rPr>
              <w:t>12.主机采用多功能电源按键，通过一个按键可以实现开机、关机、节能待机。</w:t>
            </w:r>
            <w:r>
              <w:rPr>
                <w:rFonts w:ascii="宋体" w:cs="宋体" w:hAnsi="宋体" w:hint="eastAsia"/>
                <w:color w:val="000000"/>
                <w:sz w:val="21"/>
                <w:szCs w:val="21"/>
              </w:rPr>
              <w:br/>
            </w:r>
            <w:r>
              <w:rPr>
                <w:rFonts w:ascii="宋体" w:cs="宋体" w:hAnsi="宋体" w:hint="eastAsia"/>
                <w:color w:val="000000"/>
                <w:sz w:val="21"/>
                <w:szCs w:val="21"/>
              </w:rPr>
              <w:t>13.支持 H.264视频编码与解码，可扩展支持H.265 编码/解码。</w:t>
            </w:r>
            <w:r>
              <w:rPr>
                <w:rFonts w:ascii="宋体" w:cs="宋体" w:hAnsi="宋体" w:hint="eastAsia"/>
                <w:color w:val="000000"/>
                <w:sz w:val="21"/>
                <w:szCs w:val="21"/>
              </w:rPr>
              <w:br/>
            </w:r>
            <w:r>
              <w:rPr>
                <w:rFonts w:ascii="宋体" w:cs="宋体" w:hAnsi="宋体" w:hint="eastAsia"/>
                <w:color w:val="000000"/>
                <w:sz w:val="21"/>
                <w:szCs w:val="21"/>
              </w:rPr>
              <w:t>14.支持录制清晰度设定，最高支持4K并向下兼容；支持录制帧率设定，可选择 25fps/30fps/60fps；录制编码码率≥16Mbps；支持≥32 路 1080p@30fps 编/解码。</w:t>
            </w:r>
            <w:r>
              <w:rPr>
                <w:rFonts w:ascii="宋体" w:cs="宋体" w:hAnsi="宋体" w:hint="eastAsia"/>
                <w:color w:val="000000"/>
                <w:sz w:val="21"/>
                <w:szCs w:val="21"/>
              </w:rPr>
              <w:br/>
            </w:r>
            <w:r>
              <w:rPr>
                <w:rFonts w:ascii="宋体" w:cs="宋体" w:hAnsi="宋体" w:hint="eastAsia"/>
                <w:color w:val="000000"/>
                <w:sz w:val="21"/>
                <w:szCs w:val="21"/>
              </w:rPr>
              <w:t>15.支持≥2种录制视频自动分段模式：支持按照文件大小分段，可选择500MB，1GB，2GB进行分段录制；支持按照录制时长分段，可选择30分钟、60分钟。</w:t>
            </w:r>
            <w:r>
              <w:rPr>
                <w:rFonts w:ascii="宋体" w:cs="宋体" w:hAnsi="宋体" w:hint="eastAsia"/>
                <w:color w:val="000000"/>
                <w:sz w:val="21"/>
                <w:szCs w:val="21"/>
              </w:rPr>
              <w:br/>
            </w:r>
            <w:r>
              <w:rPr>
                <w:rFonts w:ascii="宋体" w:cs="宋体" w:hAnsi="宋体" w:hint="eastAsia"/>
                <w:color w:val="000000"/>
                <w:sz w:val="21"/>
                <w:szCs w:val="21"/>
              </w:rPr>
              <w:t>16. 支持网络监测功能，无需安装第三方软件，在触控屏幕上显示教室网络状态，包括：服务联通性、网络稳定性、上下行速度、网络追踪性、网卡信息。</w:t>
            </w:r>
          </w:p>
          <w:p>
            <w:pPr>
              <w:pStyle w:val="style0"/>
              <w:widowControl/>
              <w:spacing w:lineRule="auto" w:line="240"/>
              <w:jc w:val="left"/>
              <w:rPr>
                <w:rFonts w:ascii="宋体" w:cs="宋体" w:hAnsi="宋体"/>
                <w:strike/>
                <w:color w:val="000000"/>
                <w:sz w:val="21"/>
                <w:szCs w:val="21"/>
              </w:rPr>
            </w:pPr>
            <w:r>
              <w:rPr>
                <w:rFonts w:ascii="宋体" w:cs="宋体" w:hAnsi="宋体" w:hint="eastAsia"/>
                <w:color w:val="000000"/>
                <w:sz w:val="21"/>
                <w:szCs w:val="21"/>
              </w:rPr>
              <w:t>17.主机网口支持10/100/1000Mbps自适应，支持 IPV4，IPV6。</w:t>
            </w:r>
            <w:r>
              <w:rPr>
                <w:rFonts w:ascii="宋体" w:cs="宋体" w:hAnsi="宋体" w:hint="eastAsia"/>
                <w:color w:val="000000"/>
                <w:sz w:val="21"/>
                <w:szCs w:val="21"/>
              </w:rPr>
              <w:br/>
            </w:r>
            <w:r>
              <w:rPr>
                <w:rFonts w:ascii="宋体" w:cs="宋体" w:hAnsi="宋体" w:hint="eastAsia"/>
                <w:color w:val="000000"/>
                <w:sz w:val="21"/>
                <w:szCs w:val="21"/>
              </w:rPr>
              <w:t>18.主机内置扬声器，支持音频检测，通过主机内置扬声器可以播放测试音频，通过主机一体化屏幕进行视频预览时能够同步播放音频，且可控制播放音频音量大小。</w:t>
            </w:r>
          </w:p>
          <w:p>
            <w:pPr>
              <w:pStyle w:val="style0"/>
              <w:widowControl/>
              <w:spacing w:lineRule="auto" w:line="240"/>
              <w:jc w:val="left"/>
              <w:rPr>
                <w:rFonts w:ascii="宋体" w:cs="宋体" w:hAnsi="宋体"/>
                <w:strike/>
                <w:color w:val="000000"/>
                <w:sz w:val="21"/>
                <w:szCs w:val="21"/>
              </w:rPr>
            </w:pPr>
            <w:r>
              <w:rPr>
                <w:rFonts w:ascii="宋体" w:cs="宋体" w:hAnsi="宋体" w:hint="eastAsia"/>
                <w:color w:val="000000"/>
                <w:sz w:val="21"/>
                <w:szCs w:val="21"/>
              </w:rPr>
              <w:t>19. 支持通过互联网，实现对设备的远程配置，支持关机、重启、参数配置操作。支持通过 IOT 物联平台实现主机的远程升级。</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20.支持上电自启动，设备通电后系统可自动启动，可设置开启或关闭上电自启动功能，支持自动开关机，可设置定时开关机时间。</w:t>
            </w:r>
            <w:r>
              <w:rPr>
                <w:rFonts w:ascii="宋体" w:cs="宋体" w:hAnsi="宋体" w:hint="eastAsia"/>
                <w:color w:val="000000"/>
                <w:sz w:val="21"/>
                <w:szCs w:val="21"/>
              </w:rPr>
              <w:br/>
            </w:r>
            <w:r>
              <w:rPr>
                <w:rFonts w:ascii="宋体" w:cs="宋体" w:hAnsi="宋体" w:hint="eastAsia"/>
                <w:color w:val="000000"/>
                <w:sz w:val="21"/>
                <w:szCs w:val="21"/>
              </w:rPr>
              <w:t>21.音频编码码率支持320Kbps并向下兼容，支持128 Kbps 、48Kbps可选。采样率支持48kHz。音频信号处理延时≤20ms。频率响应20Hz~20kHz。</w:t>
            </w:r>
            <w:r>
              <w:rPr>
                <w:rFonts w:ascii="宋体" w:cs="宋体" w:hAnsi="宋体" w:hint="eastAsia"/>
                <w:color w:val="000000"/>
                <w:sz w:val="21"/>
                <w:szCs w:val="21"/>
              </w:rPr>
              <w:br/>
            </w:r>
            <w:r>
              <w:rPr>
                <w:rFonts w:ascii="宋体" w:cs="宋体" w:hAnsi="宋体" w:hint="eastAsia"/>
                <w:color w:val="000000"/>
                <w:sz w:val="21"/>
                <w:szCs w:val="21"/>
              </w:rPr>
              <w:t>22.主机采用≥15英寸电容触控屏幕，屏幕色域≥72% NTSC，表面硬度≥7H，屏幕分辨率≥1920*1080。</w:t>
            </w:r>
            <w:r>
              <w:rPr>
                <w:rFonts w:ascii="宋体" w:cs="宋体" w:hAnsi="宋体" w:hint="eastAsia"/>
                <w:color w:val="000000"/>
                <w:sz w:val="21"/>
                <w:szCs w:val="21"/>
              </w:rPr>
              <w:br/>
            </w:r>
            <w:r>
              <w:rPr>
                <w:rFonts w:ascii="宋体" w:cs="宋体" w:hAnsi="宋体" w:hint="eastAsia"/>
                <w:color w:val="000000"/>
                <w:sz w:val="21"/>
                <w:szCs w:val="21"/>
              </w:rPr>
              <w:t>23.为保证设备稳定运行，要求设备平均无故障运行时间（MTBF）≥220000小时。</w:t>
            </w:r>
          </w:p>
        </w:tc>
        <w:tc>
          <w:tcPr>
            <w:tcW w:w="56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1</w:t>
            </w:r>
          </w:p>
        </w:tc>
        <w:tc>
          <w:tcPr>
            <w:tcW w:w="426"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台</w:t>
            </w:r>
          </w:p>
        </w:tc>
      </w:tr>
      <w:tr>
        <w:tblPrEx/>
        <w:trPr>
          <w:wBefore w:w="0" w:type="dxa"/>
          <w:trHeight w:val="90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2</w:t>
            </w:r>
          </w:p>
        </w:tc>
        <w:tc>
          <w:tcPr>
            <w:tcW w:w="814"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导播系统</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1.支持选择自动导播画面，可设置自动导播画面的保护时间和保持时间。</w:t>
            </w:r>
            <w:r>
              <w:rPr>
                <w:rFonts w:ascii="宋体" w:cs="宋体" w:hAnsi="宋体" w:hint="eastAsia"/>
                <w:color w:val="000000"/>
                <w:sz w:val="21"/>
                <w:szCs w:val="21"/>
              </w:rPr>
              <w:br/>
            </w:r>
            <w:r>
              <w:rPr>
                <w:rFonts w:ascii="宋体" w:cs="宋体" w:hAnsi="宋体" w:hint="eastAsia"/>
                <w:color w:val="000000"/>
                <w:sz w:val="21"/>
                <w:szCs w:val="21"/>
              </w:rPr>
              <w:t>2.支持多种画面模式，支持单画面、画中画、左右等分、三画面、四画面多种画面合成模式，支持自动导播、手动导播，可通过互动录播电脑主机一体化触控屏实现模式选择。</w:t>
            </w:r>
            <w:r>
              <w:rPr>
                <w:rFonts w:ascii="宋体" w:cs="宋体" w:hAnsi="宋体" w:hint="eastAsia"/>
                <w:color w:val="000000"/>
                <w:sz w:val="21"/>
                <w:szCs w:val="21"/>
              </w:rPr>
              <w:br/>
            </w:r>
            <w:r>
              <w:rPr>
                <w:rFonts w:ascii="宋体" w:cs="宋体" w:hAnsi="宋体" w:hint="eastAsia"/>
                <w:color w:val="000000"/>
                <w:sz w:val="21"/>
                <w:szCs w:val="21"/>
              </w:rPr>
              <w:t>3.支持课件画面自动检测，可设置检测灵敏度；支持课件画面检测区域设定，可屏蔽电脑弹窗区域。</w:t>
            </w:r>
            <w:r>
              <w:rPr>
                <w:rFonts w:ascii="宋体" w:cs="宋体" w:hAnsi="宋体" w:hint="eastAsia"/>
                <w:color w:val="000000"/>
                <w:sz w:val="21"/>
                <w:szCs w:val="21"/>
              </w:rPr>
              <w:br/>
            </w:r>
            <w:r>
              <w:rPr>
                <w:rFonts w:ascii="宋体" w:cs="宋体" w:hAnsi="宋体" w:hint="eastAsia"/>
                <w:color w:val="000000"/>
                <w:sz w:val="21"/>
                <w:szCs w:val="21"/>
              </w:rPr>
              <w:t>4.支持云台摄像机控制，支持 PTZ，多个预置位设置和调用。</w:t>
            </w:r>
            <w:r>
              <w:rPr>
                <w:rFonts w:ascii="宋体" w:cs="宋体" w:hAnsi="宋体" w:hint="eastAsia"/>
                <w:color w:val="000000"/>
                <w:sz w:val="21"/>
                <w:szCs w:val="21"/>
              </w:rPr>
              <w:br/>
            </w:r>
            <w:r>
              <w:rPr>
                <w:rFonts w:ascii="宋体" w:cs="宋体" w:hAnsi="宋体" w:hint="eastAsia"/>
                <w:color w:val="000000"/>
                <w:sz w:val="21"/>
                <w:szCs w:val="21"/>
              </w:rPr>
              <w:t>5.在导播界面的预览窗口可实时观看教师全景/特写、学生全景/特写、多媒体电脑、板书画面共6路画面，点击可进行画面切换。预监画面可实时推流给资源平台，实现平台直播。</w:t>
            </w:r>
            <w:r>
              <w:rPr>
                <w:rFonts w:ascii="宋体" w:cs="宋体" w:hAnsi="宋体" w:hint="eastAsia"/>
                <w:color w:val="000000"/>
                <w:sz w:val="21"/>
                <w:szCs w:val="21"/>
              </w:rPr>
              <w:br/>
            </w:r>
            <w:r>
              <w:rPr>
                <w:rFonts w:ascii="宋体" w:cs="宋体" w:hAnsi="宋体" w:hint="eastAsia"/>
                <w:color w:val="000000"/>
                <w:sz w:val="21"/>
                <w:szCs w:val="21"/>
              </w:rPr>
              <w:t>6.支持电影模式和资源模式同步录制，可根据用户的不同需求选择录制模式。</w:t>
            </w:r>
            <w:r>
              <w:rPr>
                <w:rFonts w:ascii="宋体" w:cs="宋体" w:hAnsi="宋体" w:hint="eastAsia"/>
                <w:color w:val="000000"/>
                <w:sz w:val="21"/>
                <w:szCs w:val="21"/>
              </w:rPr>
              <w:br/>
            </w:r>
            <w:r>
              <w:rPr>
                <w:rFonts w:ascii="宋体" w:cs="宋体" w:hAnsi="宋体" w:hint="eastAsia"/>
                <w:color w:val="000000"/>
                <w:sz w:val="21"/>
                <w:szCs w:val="21"/>
              </w:rPr>
              <w:t>7.支持外接导播台，可通过导播台实现对录播主机的录制控制、画面切换、云台跟踪、预置位设定与调取、音量调节。</w:t>
            </w:r>
            <w:r>
              <w:rPr>
                <w:rFonts w:ascii="宋体" w:cs="宋体" w:hAnsi="宋体" w:hint="eastAsia"/>
                <w:color w:val="000000"/>
                <w:sz w:val="21"/>
                <w:szCs w:val="21"/>
              </w:rPr>
              <w:br/>
            </w:r>
            <w:r>
              <w:rPr>
                <w:rFonts w:ascii="宋体" w:cs="宋体" w:hAnsi="宋体" w:hint="eastAsia"/>
                <w:color w:val="000000"/>
                <w:sz w:val="21"/>
                <w:szCs w:val="21"/>
              </w:rPr>
              <w:t>8.支持通过U盘导入视频、图片作为片头片尾素材，不少于3种格式；支持单个视频文件≤200MB，单个图片文件≤20MB，可保存≤10个素材；支持设定片头片尾保持时间。</w:t>
            </w:r>
            <w:r>
              <w:rPr>
                <w:rFonts w:ascii="宋体" w:cs="宋体" w:hAnsi="宋体" w:hint="eastAsia"/>
                <w:strike/>
                <w:color w:val="000000"/>
                <w:sz w:val="21"/>
                <w:szCs w:val="21"/>
              </w:rPr>
              <w:br/>
            </w:r>
            <w:r>
              <w:rPr>
                <w:rFonts w:ascii="宋体" w:cs="宋体" w:hAnsi="宋体" w:hint="eastAsia"/>
                <w:color w:val="000000"/>
                <w:sz w:val="21"/>
                <w:szCs w:val="21"/>
              </w:rPr>
              <w:t>9.支持多种格式的字幕，可输入中文、英文、数字、特殊符号，数量≤200个字符；支持调节文字大小、文字透明度；支持≤5种文字颜色设置；支持滚动字幕。</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10.支持通过主机一体化屏幕实现云台摄像机控制，无需按照方位，可任意转动云台方向，实现步进控制、连续控制。</w:t>
            </w:r>
          </w:p>
        </w:tc>
        <w:tc>
          <w:tcPr>
            <w:tcW w:w="56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1</w:t>
            </w:r>
          </w:p>
        </w:tc>
        <w:tc>
          <w:tcPr>
            <w:tcW w:w="426"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套</w:t>
            </w:r>
          </w:p>
        </w:tc>
      </w:tr>
      <w:tr>
        <w:tblPrEx/>
        <w:trPr>
          <w:wBefore w:w="0" w:type="dxa"/>
          <w:trHeight w:val="90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3</w:t>
            </w:r>
          </w:p>
        </w:tc>
        <w:tc>
          <w:tcPr>
            <w:tcW w:w="814"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互动系统</w:t>
            </w:r>
          </w:p>
        </w:tc>
        <w:tc>
          <w:tcPr>
            <w:tcW w:w="6662" w:type="dxa"/>
            <w:tcBorders/>
            <w:shd w:val="clear" w:color="auto" w:fill="auto"/>
            <w:vAlign w:val="center"/>
          </w:tcPr>
          <w:p>
            <w:pPr>
              <w:pStyle w:val="style0"/>
              <w:widowControl/>
              <w:spacing w:lineRule="auto" w:line="240"/>
              <w:jc w:val="left"/>
              <w:rPr>
                <w:rFonts w:ascii="宋体" w:cs="宋体" w:hAnsi="宋体"/>
                <w:strike/>
                <w:color w:val="000000"/>
                <w:sz w:val="21"/>
                <w:szCs w:val="21"/>
              </w:rPr>
            </w:pPr>
            <w:r>
              <w:rPr>
                <w:rFonts w:ascii="宋体" w:cs="宋体" w:hAnsi="宋体" w:hint="eastAsia"/>
                <w:color w:val="000000"/>
                <w:sz w:val="21"/>
                <w:szCs w:val="21"/>
              </w:rPr>
              <w:t>1.支持标准SIP音视频互动协议，支持1080P@60fps视频互动。</w:t>
            </w:r>
            <w:r>
              <w:rPr>
                <w:rFonts w:ascii="宋体" w:cs="宋体" w:hAnsi="宋体" w:hint="eastAsia"/>
                <w:color w:val="000000"/>
                <w:sz w:val="21"/>
                <w:szCs w:val="21"/>
              </w:rPr>
              <w:br/>
            </w:r>
            <w:r>
              <w:rPr>
                <w:rFonts w:ascii="宋体" w:cs="宋体" w:hAnsi="宋体" w:hint="eastAsia"/>
                <w:color w:val="000000"/>
                <w:sz w:val="21"/>
                <w:szCs w:val="21"/>
              </w:rPr>
              <w:t>2.支持互动清晰度设置：最高支持 1080p@60fps并向下兼容，帧率可选择 60fps、30fps、25fps。</w:t>
            </w:r>
            <w:r>
              <w:rPr>
                <w:rFonts w:ascii="宋体" w:cs="宋体" w:hAnsi="宋体" w:hint="eastAsia"/>
                <w:color w:val="000000"/>
                <w:sz w:val="21"/>
                <w:szCs w:val="21"/>
              </w:rPr>
              <w:br/>
            </w:r>
            <w:r>
              <w:rPr>
                <w:rFonts w:ascii="宋体" w:cs="宋体" w:hAnsi="宋体" w:hint="eastAsia"/>
                <w:color w:val="000000"/>
                <w:sz w:val="21"/>
                <w:szCs w:val="21"/>
              </w:rPr>
              <w:t>3.支持双流自动发送，设置自动发送后，建立呼叫，主讲教室自动发送双流。</w:t>
            </w:r>
            <w:r>
              <w:rPr>
                <w:rFonts w:ascii="宋体" w:cs="宋体" w:hAnsi="宋体" w:hint="eastAsia"/>
                <w:color w:val="000000"/>
                <w:sz w:val="21"/>
                <w:szCs w:val="21"/>
              </w:rPr>
              <w:br/>
            </w:r>
            <w:r>
              <w:rPr>
                <w:rFonts w:ascii="宋体" w:cs="宋体" w:hAnsi="宋体" w:hint="eastAsia"/>
                <w:color w:val="000000"/>
                <w:sz w:val="21"/>
                <w:szCs w:val="21"/>
              </w:rPr>
              <w:t>4.支持课程预约功能，互动录播电脑主机能接收平台下发的互动课表，并显示于互动电脑主机一体化触控屏上，用户点击课表即可立即加入课堂，进行实时互动。</w:t>
            </w:r>
            <w:r>
              <w:rPr>
                <w:rFonts w:ascii="宋体" w:cs="宋体" w:hAnsi="宋体" w:hint="eastAsia"/>
                <w:color w:val="000000"/>
                <w:sz w:val="21"/>
                <w:szCs w:val="21"/>
              </w:rPr>
              <w:br/>
            </w:r>
            <w:r>
              <w:rPr>
                <w:rFonts w:ascii="宋体" w:cs="宋体" w:hAnsi="宋体" w:hint="eastAsia"/>
                <w:color w:val="000000"/>
                <w:sz w:val="21"/>
                <w:szCs w:val="21"/>
              </w:rPr>
              <w:t>5.支持微信扫码登录，无需单独输入账号，使用微信扫描互动录播电脑主机一体化触控屏上显示的二维码即可登录互动系统。</w:t>
            </w:r>
          </w:p>
          <w:p>
            <w:pPr>
              <w:pStyle w:val="style0"/>
              <w:widowControl/>
              <w:spacing w:lineRule="auto" w:line="240"/>
              <w:jc w:val="left"/>
              <w:rPr>
                <w:rFonts w:ascii="宋体" w:cs="宋体" w:hAnsi="宋体"/>
                <w:strike/>
                <w:color w:val="000000"/>
                <w:sz w:val="21"/>
                <w:szCs w:val="21"/>
              </w:rPr>
            </w:pPr>
            <w:r>
              <w:rPr>
                <w:rFonts w:ascii="宋体" w:cs="宋体" w:hAnsi="宋体" w:hint="eastAsia"/>
                <w:color w:val="000000"/>
                <w:sz w:val="21"/>
                <w:szCs w:val="21"/>
              </w:rPr>
              <w:t>6.互动过程中可随时邀请新的听课端加入，支持拨号呼叫，用户可通过互动录播电脑主机一体化触控屏上的拨号键盘实现拨号呼叫；支持互动通讯录功能，通讯录可显示最近呼叫的账号信息，可通过通讯录实现一键呼叫。</w:t>
            </w:r>
            <w:r>
              <w:rPr>
                <w:rFonts w:ascii="宋体" w:cs="宋体" w:hAnsi="宋体" w:hint="eastAsia"/>
                <w:color w:val="000000"/>
                <w:sz w:val="21"/>
                <w:szCs w:val="21"/>
              </w:rPr>
              <w:br/>
            </w:r>
            <w:r>
              <w:rPr>
                <w:rFonts w:ascii="宋体" w:cs="宋体" w:hAnsi="宋体" w:hint="eastAsia"/>
                <w:color w:val="000000"/>
                <w:sz w:val="21"/>
                <w:szCs w:val="21"/>
              </w:rPr>
              <w:t>7.支持一键结束互动，用户通过互动录播电脑主机一体化触控屏一键结束互动。</w:t>
            </w:r>
            <w:r>
              <w:rPr>
                <w:rFonts w:ascii="宋体" w:cs="宋体" w:hAnsi="宋体" w:hint="eastAsia"/>
                <w:color w:val="000000"/>
                <w:sz w:val="21"/>
                <w:szCs w:val="21"/>
              </w:rPr>
              <w:br/>
            </w:r>
            <w:r>
              <w:rPr>
                <w:rFonts w:ascii="宋体" w:cs="宋体" w:hAnsi="宋体" w:hint="eastAsia"/>
                <w:color w:val="000000"/>
                <w:sz w:val="21"/>
                <w:szCs w:val="21"/>
              </w:rPr>
              <w:t>8.支持通过互动录播电脑主机一体化触控屏实现导播控制，过程中可选择自动导播/手动导播；支持通过 PC 客户端软件进行远程导播控制。</w:t>
            </w:r>
            <w:r>
              <w:rPr>
                <w:rFonts w:ascii="宋体" w:cs="宋体" w:hAnsi="宋体" w:hint="eastAsia"/>
                <w:color w:val="000000"/>
                <w:sz w:val="21"/>
                <w:szCs w:val="21"/>
              </w:rPr>
              <w:br/>
            </w:r>
            <w:r>
              <w:rPr>
                <w:rFonts w:ascii="宋体" w:cs="宋体" w:hAnsi="宋体" w:hint="eastAsia"/>
                <w:color w:val="000000"/>
                <w:sz w:val="21"/>
                <w:szCs w:val="21"/>
              </w:rPr>
              <w:t>9.PC 客户端软件支持进行互动听课端列表查看、发言管理功能。</w:t>
            </w:r>
            <w:r>
              <w:rPr>
                <w:rFonts w:ascii="宋体" w:cs="宋体" w:hAnsi="宋体" w:hint="eastAsia"/>
                <w:color w:val="000000"/>
                <w:sz w:val="21"/>
                <w:szCs w:val="21"/>
              </w:rPr>
              <w:br/>
            </w:r>
            <w:r>
              <w:rPr>
                <w:rFonts w:ascii="宋体" w:cs="宋体" w:hAnsi="宋体" w:hint="eastAsia"/>
                <w:color w:val="000000"/>
                <w:sz w:val="21"/>
                <w:szCs w:val="21"/>
              </w:rPr>
              <w:t>10. 无需通过任何第三方软件即可进行网络监测，并在互动录播电脑主机一体化触控屏上显示教室网络状态；实现对网络联通性、网络稳定性、上行速度、下行速度、网络追踪性、网卡信息实时检测；在一段时间内，支持以折线图方式实时呈现网络稳定性、上行速度和下行速度。</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11.支持课堂互动功能，授课过程中老师可通过在互动录播电脑主机一体化触控屏上单击听课教室画面切换听课教室为主画面，并与该教室实时连麦对讲，实现异地互动。</w:t>
            </w:r>
            <w:r>
              <w:rPr>
                <w:rFonts w:ascii="宋体" w:cs="宋体" w:hAnsi="宋体" w:hint="eastAsia"/>
                <w:color w:val="000000"/>
                <w:sz w:val="21"/>
                <w:szCs w:val="21"/>
              </w:rPr>
              <w:br/>
            </w:r>
            <w:r>
              <w:rPr>
                <w:rFonts w:ascii="宋体" w:cs="宋体" w:hAnsi="宋体" w:hint="eastAsia"/>
                <w:color w:val="000000"/>
                <w:sz w:val="21"/>
                <w:szCs w:val="21"/>
              </w:rPr>
              <w:t>12.互动过程中，可以在互动录播电脑主机一体化触控屏调出累计视频卡顿次数、累计音频卡顿次数和当前视频参数。</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13.设备双向互动过程中，在系统总丢包率 50%的网络环境下，视频清晰流畅无卡顿，语音连贯。</w:t>
            </w:r>
            <w:r>
              <w:rPr>
                <w:rFonts w:ascii="宋体" w:cs="宋体" w:hAnsi="宋体" w:hint="eastAsia"/>
                <w:color w:val="000000"/>
                <w:sz w:val="21"/>
                <w:szCs w:val="21"/>
              </w:rPr>
              <w:br/>
            </w:r>
            <w:r>
              <w:rPr>
                <w:rFonts w:ascii="宋体" w:cs="宋体" w:hAnsi="宋体" w:hint="eastAsia"/>
                <w:color w:val="000000"/>
                <w:sz w:val="21"/>
                <w:szCs w:val="21"/>
              </w:rPr>
              <w:t>14.支持三种混流方式，推流端混流、拉流端混流、服务端混流。</w:t>
            </w:r>
          </w:p>
        </w:tc>
        <w:tc>
          <w:tcPr>
            <w:tcW w:w="56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1</w:t>
            </w:r>
          </w:p>
        </w:tc>
        <w:tc>
          <w:tcPr>
            <w:tcW w:w="426"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套</w:t>
            </w:r>
          </w:p>
        </w:tc>
      </w:tr>
      <w:tr>
        <w:tblPrEx/>
        <w:trPr>
          <w:wBefore w:w="0" w:type="dxa"/>
          <w:trHeight w:val="90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4</w:t>
            </w:r>
          </w:p>
        </w:tc>
        <w:tc>
          <w:tcPr>
            <w:tcW w:w="814"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视频处理系统</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1.</w:t>
            </w:r>
            <w:r>
              <w:rPr>
                <w:rFonts w:ascii="宋体" w:cs="Arial" w:hAnsi="宋体"/>
                <w:color w:val="000000"/>
                <w:sz w:val="21"/>
                <w:szCs w:val="21"/>
              </w:rPr>
              <w:t xml:space="preserve"> </w:t>
            </w:r>
            <w:r>
              <w:rPr>
                <w:rFonts w:ascii="宋体" w:cs="宋体" w:hAnsi="宋体" w:hint="eastAsia"/>
                <w:color w:val="000000"/>
                <w:sz w:val="21"/>
                <w:szCs w:val="21"/>
              </w:rPr>
              <w:t>支持合成4K的PGM画面，包含导播画面、教师全景画面、教师特写画面、学生全景画面、学生特写画面、板书画面。</w:t>
            </w:r>
            <w:r>
              <w:rPr>
                <w:rFonts w:ascii="宋体" w:cs="宋体" w:hAnsi="宋体" w:hint="eastAsia"/>
                <w:color w:val="000000"/>
                <w:sz w:val="21"/>
                <w:szCs w:val="21"/>
              </w:rPr>
              <w:br/>
            </w:r>
            <w:r>
              <w:rPr>
                <w:rFonts w:ascii="宋体" w:cs="宋体" w:hAnsi="宋体" w:hint="eastAsia"/>
                <w:color w:val="000000"/>
                <w:sz w:val="21"/>
                <w:szCs w:val="21"/>
              </w:rPr>
              <w:t>2.</w:t>
            </w:r>
            <w:r>
              <w:rPr>
                <w:rFonts w:ascii="宋体" w:cs="Arial" w:hAnsi="宋体"/>
                <w:color w:val="000000"/>
                <w:sz w:val="21"/>
                <w:szCs w:val="21"/>
              </w:rPr>
              <w:t xml:space="preserve"> </w:t>
            </w:r>
            <w:r>
              <w:rPr>
                <w:rFonts w:ascii="宋体" w:cs="宋体" w:hAnsi="宋体" w:hint="eastAsia"/>
                <w:color w:val="000000"/>
                <w:sz w:val="21"/>
                <w:szCs w:val="21"/>
              </w:rPr>
              <w:t>支持多种类型视频信号接入，支持标准网络视频信号接入、高速数字信号接入。</w:t>
            </w:r>
            <w:r>
              <w:rPr>
                <w:rFonts w:ascii="宋体" w:cs="宋体" w:hAnsi="宋体" w:hint="eastAsia"/>
                <w:color w:val="000000"/>
                <w:sz w:val="21"/>
                <w:szCs w:val="21"/>
              </w:rPr>
              <w:br/>
            </w:r>
            <w:r>
              <w:rPr>
                <w:rFonts w:ascii="宋体" w:cs="宋体" w:hAnsi="宋体" w:hint="eastAsia"/>
                <w:color w:val="000000"/>
                <w:sz w:val="21"/>
                <w:szCs w:val="21"/>
              </w:rPr>
              <w:t>3.</w:t>
            </w:r>
            <w:r>
              <w:rPr>
                <w:rFonts w:ascii="宋体" w:cs="Arial" w:hAnsi="宋体"/>
                <w:color w:val="000000"/>
                <w:sz w:val="21"/>
                <w:szCs w:val="21"/>
              </w:rPr>
              <w:t xml:space="preserve"> </w:t>
            </w:r>
            <w:r>
              <w:rPr>
                <w:rFonts w:ascii="宋体" w:cs="宋体" w:hAnsi="宋体" w:hint="eastAsia"/>
                <w:color w:val="000000"/>
                <w:sz w:val="21"/>
                <w:szCs w:val="21"/>
              </w:rPr>
              <w:t>支持通过rtsp协议接入第三方摄像机视频流。</w:t>
            </w:r>
            <w:r>
              <w:rPr>
                <w:rFonts w:ascii="宋体" w:cs="宋体" w:hAnsi="宋体" w:hint="eastAsia"/>
                <w:color w:val="000000"/>
                <w:sz w:val="21"/>
                <w:szCs w:val="21"/>
              </w:rPr>
              <w:br/>
            </w:r>
            <w:r>
              <w:rPr>
                <w:rFonts w:ascii="宋体" w:cs="宋体" w:hAnsi="宋体" w:hint="eastAsia"/>
                <w:color w:val="000000"/>
                <w:sz w:val="21"/>
                <w:szCs w:val="21"/>
              </w:rPr>
              <w:t>4.</w:t>
            </w:r>
            <w:r>
              <w:rPr>
                <w:rFonts w:ascii="宋体" w:cs="Arial" w:hAnsi="宋体"/>
                <w:color w:val="000000"/>
                <w:sz w:val="21"/>
                <w:szCs w:val="21"/>
              </w:rPr>
              <w:t xml:space="preserve"> </w:t>
            </w:r>
            <w:r>
              <w:rPr>
                <w:rFonts w:ascii="宋体" w:cs="宋体" w:hAnsi="宋体" w:hint="eastAsia"/>
                <w:color w:val="000000"/>
                <w:sz w:val="21"/>
                <w:szCs w:val="21"/>
              </w:rPr>
              <w:t>支持不少于3种编码复杂度，支持Baseline Profile、Main profile、High profile</w:t>
            </w:r>
            <w:r>
              <w:rPr>
                <w:rFonts w:ascii="宋体" w:cs="宋体" w:hAnsi="宋体" w:hint="eastAsia"/>
                <w:color w:val="000000"/>
                <w:sz w:val="21"/>
                <w:szCs w:val="21"/>
              </w:rPr>
              <w:br/>
            </w:r>
            <w:r>
              <w:rPr>
                <w:rFonts w:ascii="宋体" w:cs="宋体" w:hAnsi="宋体" w:hint="eastAsia"/>
                <w:color w:val="000000"/>
                <w:sz w:val="21"/>
                <w:szCs w:val="21"/>
              </w:rPr>
              <w:t>5.</w:t>
            </w:r>
            <w:r>
              <w:rPr>
                <w:rFonts w:ascii="宋体" w:cs="Arial" w:hAnsi="宋体"/>
                <w:color w:val="000000"/>
                <w:sz w:val="21"/>
                <w:szCs w:val="21"/>
              </w:rPr>
              <w:t xml:space="preserve"> </w:t>
            </w:r>
            <w:r>
              <w:rPr>
                <w:rFonts w:ascii="宋体" w:cs="宋体" w:hAnsi="宋体" w:hint="eastAsia"/>
                <w:color w:val="000000"/>
                <w:sz w:val="21"/>
                <w:szCs w:val="21"/>
              </w:rPr>
              <w:t>支持不少于两种码率控制方式，支持CBR、VBR。</w:t>
            </w:r>
            <w:r>
              <w:rPr>
                <w:rFonts w:ascii="宋体" w:cs="宋体" w:hAnsi="宋体" w:hint="eastAsia"/>
                <w:color w:val="000000"/>
                <w:sz w:val="21"/>
                <w:szCs w:val="21"/>
              </w:rPr>
              <w:br/>
            </w:r>
            <w:r>
              <w:rPr>
                <w:rFonts w:ascii="宋体" w:cs="宋体" w:hAnsi="宋体" w:hint="eastAsia"/>
                <w:color w:val="000000"/>
                <w:sz w:val="21"/>
                <w:szCs w:val="21"/>
              </w:rPr>
              <w:t>6.</w:t>
            </w:r>
            <w:r>
              <w:rPr>
                <w:rFonts w:ascii="宋体" w:cs="Arial" w:hAnsi="宋体"/>
                <w:color w:val="000000"/>
                <w:sz w:val="21"/>
                <w:szCs w:val="21"/>
              </w:rPr>
              <w:t xml:space="preserve"> </w:t>
            </w:r>
            <w:r>
              <w:rPr>
                <w:rFonts w:ascii="宋体" w:cs="宋体" w:hAnsi="宋体" w:hint="eastAsia"/>
                <w:color w:val="000000"/>
                <w:sz w:val="21"/>
                <w:szCs w:val="21"/>
              </w:rPr>
              <w:t>主机可通过网络实现对接入摄像机的设备信息检索。</w:t>
            </w:r>
            <w:r>
              <w:rPr>
                <w:rFonts w:ascii="宋体" w:cs="宋体" w:hAnsi="宋体" w:hint="eastAsia"/>
                <w:color w:val="000000"/>
                <w:sz w:val="21"/>
                <w:szCs w:val="21"/>
              </w:rPr>
              <w:br/>
            </w:r>
            <w:r>
              <w:rPr>
                <w:rFonts w:ascii="宋体" w:cs="宋体" w:hAnsi="宋体" w:hint="eastAsia"/>
                <w:color w:val="000000"/>
                <w:sz w:val="21"/>
                <w:szCs w:val="21"/>
              </w:rPr>
              <w:t>7.</w:t>
            </w:r>
            <w:r>
              <w:rPr>
                <w:rFonts w:ascii="宋体" w:cs="Arial" w:hAnsi="宋体"/>
                <w:color w:val="000000"/>
                <w:sz w:val="21"/>
                <w:szCs w:val="21"/>
              </w:rPr>
              <w:t xml:space="preserve"> </w:t>
            </w:r>
            <w:r>
              <w:rPr>
                <w:rFonts w:ascii="宋体" w:cs="宋体" w:hAnsi="宋体" w:hint="eastAsia"/>
                <w:color w:val="000000"/>
                <w:sz w:val="21"/>
                <w:szCs w:val="21"/>
              </w:rPr>
              <w:t>支持POE摄像机接入。</w:t>
            </w:r>
            <w:r>
              <w:rPr>
                <w:rFonts w:ascii="宋体" w:cs="宋体" w:hAnsi="宋体" w:hint="eastAsia"/>
                <w:color w:val="000000"/>
                <w:sz w:val="21"/>
                <w:szCs w:val="21"/>
              </w:rPr>
              <w:br/>
            </w:r>
            <w:r>
              <w:rPr>
                <w:rFonts w:ascii="宋体" w:cs="宋体" w:hAnsi="宋体" w:hint="eastAsia"/>
                <w:color w:val="000000"/>
                <w:sz w:val="21"/>
                <w:szCs w:val="21"/>
              </w:rPr>
              <w:t>8.</w:t>
            </w:r>
            <w:r>
              <w:rPr>
                <w:rFonts w:ascii="宋体" w:cs="Arial" w:hAnsi="宋体"/>
                <w:color w:val="000000"/>
                <w:sz w:val="21"/>
                <w:szCs w:val="21"/>
              </w:rPr>
              <w:t xml:space="preserve"> </w:t>
            </w:r>
            <w:r>
              <w:rPr>
                <w:rFonts w:ascii="宋体" w:cs="宋体" w:hAnsi="宋体" w:hint="eastAsia"/>
                <w:color w:val="000000"/>
                <w:sz w:val="21"/>
                <w:szCs w:val="21"/>
              </w:rPr>
              <w:t>HDMI采集通道支持画面缩放，可完成4K图像采集。</w:t>
            </w:r>
          </w:p>
        </w:tc>
        <w:tc>
          <w:tcPr>
            <w:tcW w:w="56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1</w:t>
            </w:r>
          </w:p>
        </w:tc>
        <w:tc>
          <w:tcPr>
            <w:tcW w:w="426"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套</w:t>
            </w:r>
          </w:p>
        </w:tc>
      </w:tr>
      <w:tr>
        <w:tblPrEx/>
        <w:trPr>
          <w:wBefore w:w="0" w:type="dxa"/>
          <w:trHeight w:val="90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5</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教师定位辅助摄像机</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1)镜头水平视场角≥40°</w:t>
            </w:r>
            <w:r>
              <w:rPr>
                <w:rFonts w:ascii="宋体" w:cs="宋体" w:hAnsi="宋体" w:hint="eastAsia"/>
                <w:color w:val="000000"/>
                <w:sz w:val="21"/>
                <w:szCs w:val="21"/>
              </w:rPr>
              <w:br/>
            </w:r>
            <w:r>
              <w:rPr>
                <w:rFonts w:ascii="宋体" w:cs="宋体" w:hAnsi="宋体" w:hint="eastAsia"/>
                <w:color w:val="000000"/>
                <w:sz w:val="21"/>
                <w:szCs w:val="21"/>
              </w:rPr>
              <w:t>2)一体化集成设计，支持4K超高清，最大可提供4K图像编码输出，同时向下兼容1080p，720p等分辨率。</w:t>
            </w:r>
            <w:r>
              <w:rPr>
                <w:rFonts w:ascii="宋体" w:cs="宋体" w:hAnsi="宋体" w:hint="eastAsia"/>
                <w:color w:val="000000"/>
                <w:sz w:val="21"/>
                <w:szCs w:val="21"/>
              </w:rPr>
              <w:br/>
            </w:r>
            <w:r>
              <w:rPr>
                <w:rFonts w:ascii="宋体" w:cs="宋体" w:hAnsi="宋体" w:hint="eastAsia"/>
                <w:color w:val="000000"/>
                <w:sz w:val="21"/>
                <w:szCs w:val="21"/>
              </w:rPr>
              <w:t>3)内置图像识别跟踪算法，无需物理转动，即可实现平滑自然的跟踪效果，避免干扰课堂教学。</w:t>
            </w:r>
            <w:r>
              <w:rPr>
                <w:rFonts w:ascii="宋体" w:cs="宋体" w:hAnsi="宋体" w:hint="eastAsia"/>
                <w:color w:val="000000"/>
                <w:sz w:val="21"/>
                <w:szCs w:val="21"/>
              </w:rPr>
              <w:br/>
            </w:r>
            <w:r>
              <w:rPr>
                <w:rFonts w:ascii="宋体" w:cs="宋体" w:hAnsi="宋体" w:hint="eastAsia"/>
                <w:color w:val="000000"/>
                <w:sz w:val="21"/>
                <w:szCs w:val="21"/>
              </w:rPr>
              <w:t>4)全景画面支持畸变矫正功能。</w:t>
            </w:r>
            <w:r>
              <w:rPr>
                <w:rFonts w:ascii="宋体" w:cs="宋体" w:hAnsi="宋体" w:hint="eastAsia"/>
                <w:color w:val="000000"/>
                <w:sz w:val="21"/>
                <w:szCs w:val="21"/>
              </w:rPr>
              <w:br/>
            </w:r>
            <w:r>
              <w:rPr>
                <w:rFonts w:ascii="宋体" w:cs="宋体" w:hAnsi="宋体" w:hint="eastAsia"/>
                <w:color w:val="000000"/>
                <w:sz w:val="21"/>
                <w:szCs w:val="21"/>
              </w:rPr>
              <w:t>5)全景画面与特写画面必须采用相同图像传感器和图像处理器，确保两者图像输出亮度、颜色、风格等保持一致。</w:t>
            </w:r>
            <w:r>
              <w:rPr>
                <w:rFonts w:ascii="宋体" w:cs="宋体" w:hAnsi="宋体" w:hint="eastAsia"/>
                <w:color w:val="000000"/>
                <w:sz w:val="21"/>
                <w:szCs w:val="21"/>
              </w:rPr>
              <w:br/>
            </w:r>
            <w:r>
              <w:rPr>
                <w:rFonts w:ascii="宋体" w:cs="宋体" w:hAnsi="宋体" w:hint="eastAsia"/>
                <w:color w:val="000000"/>
                <w:sz w:val="21"/>
                <w:szCs w:val="21"/>
              </w:rPr>
              <w:t>6)整机接口≥1路RJ45，支持POE有线网络供电，只需要1路网线，即可实现供电及信号传输。</w:t>
            </w:r>
            <w:r>
              <w:rPr>
                <w:rFonts w:ascii="宋体" w:cs="宋体" w:hAnsi="宋体" w:hint="eastAsia"/>
                <w:color w:val="000000"/>
                <w:sz w:val="21"/>
                <w:szCs w:val="21"/>
              </w:rPr>
              <w:br/>
            </w:r>
            <w:r>
              <w:rPr>
                <w:rFonts w:ascii="宋体" w:cs="宋体" w:hAnsi="宋体" w:hint="eastAsia"/>
                <w:color w:val="000000"/>
                <w:sz w:val="21"/>
                <w:szCs w:val="21"/>
              </w:rPr>
              <w:t>7)传感器尺寸≥CMOS 1/2.8英寸，有效像素≥800万。</w:t>
            </w:r>
          </w:p>
        </w:tc>
        <w:tc>
          <w:tcPr>
            <w:tcW w:w="567"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1</w:t>
            </w:r>
          </w:p>
        </w:tc>
        <w:tc>
          <w:tcPr>
            <w:tcW w:w="426"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台</w:t>
            </w:r>
          </w:p>
        </w:tc>
      </w:tr>
      <w:tr>
        <w:tblPrEx/>
        <w:trPr>
          <w:wBefore w:w="0" w:type="dxa"/>
          <w:trHeight w:val="90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6</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教师摄像机图像处理系统</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1)支持设置摄像机分辨率、帧率、码率</w:t>
            </w:r>
            <w:r>
              <w:rPr>
                <w:rFonts w:ascii="宋体" w:cs="宋体" w:hAnsi="宋体" w:hint="eastAsia"/>
                <w:color w:val="000000"/>
                <w:sz w:val="21"/>
                <w:szCs w:val="21"/>
              </w:rPr>
              <w:br/>
            </w:r>
            <w:r>
              <w:rPr>
                <w:rFonts w:ascii="宋体" w:cs="宋体" w:hAnsi="宋体" w:hint="eastAsia"/>
                <w:color w:val="000000"/>
                <w:sz w:val="21"/>
                <w:szCs w:val="21"/>
              </w:rPr>
              <w:t>2)支持设置摄像机亮度、饱和度、对比度、锐度、色度、快门速度</w:t>
            </w:r>
            <w:r>
              <w:rPr>
                <w:rFonts w:ascii="宋体" w:cs="宋体" w:hAnsi="宋体" w:hint="eastAsia"/>
                <w:color w:val="000000"/>
                <w:sz w:val="21"/>
                <w:szCs w:val="21"/>
              </w:rPr>
              <w:br/>
            </w:r>
            <w:r>
              <w:rPr>
                <w:rFonts w:ascii="宋体" w:cs="宋体" w:hAnsi="宋体" w:hint="eastAsia"/>
                <w:color w:val="000000"/>
                <w:sz w:val="21"/>
                <w:szCs w:val="21"/>
              </w:rPr>
              <w:t>3)图像支持左右镜像、上下翻转，默认不开启</w:t>
            </w:r>
            <w:r>
              <w:rPr>
                <w:rFonts w:ascii="宋体" w:cs="宋体" w:hAnsi="宋体" w:hint="eastAsia"/>
                <w:color w:val="000000"/>
                <w:sz w:val="21"/>
                <w:szCs w:val="21"/>
              </w:rPr>
              <w:br/>
            </w:r>
            <w:r>
              <w:rPr>
                <w:rFonts w:ascii="宋体" w:cs="宋体" w:hAnsi="宋体" w:hint="eastAsia"/>
                <w:color w:val="000000"/>
                <w:sz w:val="21"/>
                <w:szCs w:val="21"/>
              </w:rPr>
              <w:t>4)支持对摄像机网络进行管理，包括设置IP地址/网关/DNS等，支持组播协议搜索IP地址，并修改摄像机IP</w:t>
            </w:r>
            <w:r>
              <w:rPr>
                <w:rFonts w:ascii="宋体" w:cs="宋体" w:hAnsi="宋体" w:hint="eastAsia"/>
                <w:color w:val="000000"/>
                <w:sz w:val="21"/>
                <w:szCs w:val="21"/>
              </w:rPr>
              <w:br/>
            </w:r>
            <w:r>
              <w:rPr>
                <w:rFonts w:ascii="宋体" w:cs="宋体" w:hAnsi="宋体" w:hint="eastAsia"/>
                <w:color w:val="000000"/>
                <w:sz w:val="21"/>
                <w:szCs w:val="21"/>
              </w:rPr>
              <w:t>5)支持RTMP推流、RTSP拉流、ONVIF协议</w:t>
            </w:r>
            <w:r>
              <w:rPr>
                <w:rFonts w:ascii="宋体" w:cs="宋体" w:hAnsi="宋体" w:hint="eastAsia"/>
                <w:color w:val="000000"/>
                <w:sz w:val="21"/>
                <w:szCs w:val="21"/>
              </w:rPr>
              <w:br/>
            </w:r>
            <w:r>
              <w:rPr>
                <w:rFonts w:ascii="宋体" w:cs="宋体" w:hAnsi="宋体" w:hint="eastAsia"/>
                <w:color w:val="000000"/>
                <w:sz w:val="21"/>
                <w:szCs w:val="21"/>
              </w:rPr>
              <w:t>6)支持至少1个矩形导播跟踪区划定，至少2个导播屏蔽区划定</w:t>
            </w:r>
            <w:r>
              <w:rPr>
                <w:rFonts w:ascii="宋体" w:cs="宋体" w:hAnsi="宋体" w:hint="eastAsia"/>
                <w:color w:val="000000"/>
                <w:sz w:val="21"/>
                <w:szCs w:val="21"/>
              </w:rPr>
              <w:br/>
            </w:r>
            <w:r>
              <w:rPr>
                <w:rFonts w:ascii="宋体" w:cs="宋体" w:hAnsi="宋体" w:hint="eastAsia"/>
                <w:color w:val="000000"/>
                <w:sz w:val="21"/>
                <w:szCs w:val="21"/>
              </w:rPr>
              <w:t>7)支持跟踪灵敏度设置，可适配不同的灵敏度要求场景</w:t>
            </w:r>
          </w:p>
        </w:tc>
        <w:tc>
          <w:tcPr>
            <w:tcW w:w="56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1</w:t>
            </w:r>
          </w:p>
        </w:tc>
        <w:tc>
          <w:tcPr>
            <w:tcW w:w="426"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套</w:t>
            </w:r>
          </w:p>
        </w:tc>
      </w:tr>
      <w:tr>
        <w:tblPrEx/>
        <w:trPr>
          <w:wBefore w:w="0" w:type="dxa"/>
          <w:trHeight w:val="90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7</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学生定位辅助摄像机</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1)镜头水平视场角≥90°</w:t>
            </w:r>
            <w:r>
              <w:rPr>
                <w:rFonts w:ascii="宋体" w:cs="宋体" w:hAnsi="宋体" w:hint="eastAsia"/>
                <w:color w:val="000000"/>
                <w:sz w:val="21"/>
                <w:szCs w:val="21"/>
              </w:rPr>
              <w:br/>
            </w:r>
            <w:r>
              <w:rPr>
                <w:rFonts w:ascii="宋体" w:cs="宋体" w:hAnsi="宋体" w:hint="eastAsia"/>
                <w:color w:val="000000"/>
                <w:sz w:val="21"/>
                <w:szCs w:val="21"/>
              </w:rPr>
              <w:t>2)一体化集成设计，支持4K超高清，最大可提供4K图像编码输出，同时向下兼容1080p，720p等分辨率。</w:t>
            </w:r>
            <w:r>
              <w:rPr>
                <w:rFonts w:ascii="宋体" w:cs="宋体" w:hAnsi="宋体" w:hint="eastAsia"/>
                <w:color w:val="000000"/>
                <w:sz w:val="21"/>
                <w:szCs w:val="21"/>
              </w:rPr>
              <w:br/>
            </w:r>
            <w:r>
              <w:rPr>
                <w:rFonts w:ascii="宋体" w:cs="宋体" w:hAnsi="宋体" w:hint="eastAsia"/>
                <w:color w:val="000000"/>
                <w:sz w:val="21"/>
                <w:szCs w:val="21"/>
              </w:rPr>
              <w:t>3)内置图像识别跟踪算法，无需物理转动，即可实现平滑自然的跟踪效果，避免干扰课堂教学。</w:t>
            </w:r>
            <w:r>
              <w:rPr>
                <w:rFonts w:ascii="宋体" w:cs="宋体" w:hAnsi="宋体" w:hint="eastAsia"/>
                <w:color w:val="000000"/>
                <w:sz w:val="21"/>
                <w:szCs w:val="21"/>
              </w:rPr>
              <w:br/>
            </w:r>
            <w:r>
              <w:rPr>
                <w:rFonts w:ascii="宋体" w:cs="宋体" w:hAnsi="宋体" w:hint="eastAsia"/>
                <w:color w:val="000000"/>
                <w:sz w:val="21"/>
                <w:szCs w:val="21"/>
              </w:rPr>
              <w:t>4)全景画面支持畸变矫正功能。</w:t>
            </w:r>
            <w:r>
              <w:rPr>
                <w:rFonts w:ascii="宋体" w:cs="宋体" w:hAnsi="宋体" w:hint="eastAsia"/>
                <w:color w:val="000000"/>
                <w:sz w:val="21"/>
                <w:szCs w:val="21"/>
              </w:rPr>
              <w:br/>
            </w:r>
            <w:r>
              <w:rPr>
                <w:rFonts w:ascii="宋体" w:cs="宋体" w:hAnsi="宋体" w:hint="eastAsia"/>
                <w:color w:val="000000"/>
                <w:sz w:val="21"/>
                <w:szCs w:val="21"/>
              </w:rPr>
              <w:t>5)全景画面与特写画面必须采用相同图像传感器和图像处理器，确保两者图像输出亮度、颜色、风格等保持一致。</w:t>
            </w:r>
            <w:r>
              <w:rPr>
                <w:rFonts w:ascii="宋体" w:cs="宋体" w:hAnsi="宋体" w:hint="eastAsia"/>
                <w:color w:val="000000"/>
                <w:sz w:val="21"/>
                <w:szCs w:val="21"/>
              </w:rPr>
              <w:br/>
            </w:r>
            <w:r>
              <w:rPr>
                <w:rFonts w:ascii="宋体" w:cs="宋体" w:hAnsi="宋体" w:hint="eastAsia"/>
                <w:color w:val="000000"/>
                <w:sz w:val="21"/>
                <w:szCs w:val="21"/>
              </w:rPr>
              <w:t>6)整机接口:≥1路RJ45，支持POE有线网络供电，只需要1路网线，即可实现供电及信号传输。</w:t>
            </w:r>
            <w:r>
              <w:rPr>
                <w:rFonts w:ascii="宋体" w:cs="宋体" w:hAnsi="宋体" w:hint="eastAsia"/>
                <w:color w:val="000000"/>
                <w:sz w:val="21"/>
                <w:szCs w:val="21"/>
              </w:rPr>
              <w:br/>
            </w:r>
            <w:r>
              <w:rPr>
                <w:rFonts w:ascii="宋体" w:cs="宋体" w:hAnsi="宋体" w:hint="eastAsia"/>
                <w:color w:val="000000"/>
                <w:sz w:val="21"/>
                <w:szCs w:val="21"/>
              </w:rPr>
              <w:t>7)传感器尺寸：≥CMOS 1/2.8英寸，有效像素≥800万。</w:t>
            </w:r>
          </w:p>
        </w:tc>
        <w:tc>
          <w:tcPr>
            <w:tcW w:w="567"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1</w:t>
            </w:r>
          </w:p>
        </w:tc>
        <w:tc>
          <w:tcPr>
            <w:tcW w:w="426"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台</w:t>
            </w:r>
          </w:p>
        </w:tc>
      </w:tr>
      <w:tr>
        <w:tblPrEx/>
        <w:trPr>
          <w:wBefore w:w="0" w:type="dxa"/>
          <w:trHeight w:val="90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8</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学生摄像机图像处理系统</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1)4K学生摄像机内嵌智能跟踪算法，无需单独安装定位跟踪主机及其他任何辅助拍摄设备，即可实现跟踪定位控制功能。</w:t>
            </w:r>
            <w:r>
              <w:rPr>
                <w:rFonts w:ascii="宋体" w:cs="宋体" w:hAnsi="宋体" w:hint="eastAsia"/>
                <w:color w:val="000000"/>
                <w:sz w:val="21"/>
                <w:szCs w:val="21"/>
              </w:rPr>
              <w:br/>
            </w:r>
            <w:r>
              <w:rPr>
                <w:rFonts w:ascii="宋体" w:cs="宋体" w:hAnsi="宋体" w:hint="eastAsia"/>
                <w:color w:val="000000"/>
                <w:sz w:val="21"/>
                <w:szCs w:val="21"/>
              </w:rPr>
              <w:t>2)支持设置摄像机分辨率、帧率、码率</w:t>
            </w:r>
            <w:r>
              <w:rPr>
                <w:rFonts w:ascii="宋体" w:cs="宋体" w:hAnsi="宋体" w:hint="eastAsia"/>
                <w:color w:val="000000"/>
                <w:sz w:val="21"/>
                <w:szCs w:val="21"/>
              </w:rPr>
              <w:br/>
            </w:r>
            <w:r>
              <w:rPr>
                <w:rFonts w:ascii="宋体" w:cs="宋体" w:hAnsi="宋体" w:hint="eastAsia"/>
                <w:color w:val="000000"/>
                <w:sz w:val="21"/>
                <w:szCs w:val="21"/>
              </w:rPr>
              <w:t>3)支持设置摄像机亮度、饱和度、对比度、锐度、色度、快门速度</w:t>
            </w:r>
            <w:r>
              <w:rPr>
                <w:rFonts w:ascii="宋体" w:cs="宋体" w:hAnsi="宋体" w:hint="eastAsia"/>
                <w:color w:val="000000"/>
                <w:sz w:val="21"/>
                <w:szCs w:val="21"/>
              </w:rPr>
              <w:br/>
            </w:r>
            <w:r>
              <w:rPr>
                <w:rFonts w:ascii="宋体" w:cs="宋体" w:hAnsi="宋体" w:hint="eastAsia"/>
                <w:color w:val="000000"/>
                <w:sz w:val="21"/>
                <w:szCs w:val="21"/>
              </w:rPr>
              <w:t>4)图像支持左右镜像、上下翻转，默认不开启</w:t>
            </w:r>
            <w:r>
              <w:rPr>
                <w:rFonts w:ascii="宋体" w:cs="宋体" w:hAnsi="宋体" w:hint="eastAsia"/>
                <w:color w:val="000000"/>
                <w:sz w:val="21"/>
                <w:szCs w:val="21"/>
              </w:rPr>
              <w:br/>
            </w:r>
            <w:r>
              <w:rPr>
                <w:rFonts w:ascii="宋体" w:cs="宋体" w:hAnsi="宋体" w:hint="eastAsia"/>
                <w:color w:val="000000"/>
                <w:sz w:val="21"/>
                <w:szCs w:val="21"/>
              </w:rPr>
              <w:t>5)支持对摄像机网络进行管理，包括设置IP地址/网关/DNS等，支持组播协议搜索IP地址，并修改摄像机IP</w:t>
            </w:r>
            <w:r>
              <w:rPr>
                <w:rFonts w:ascii="宋体" w:cs="宋体" w:hAnsi="宋体" w:hint="eastAsia"/>
                <w:color w:val="000000"/>
                <w:sz w:val="21"/>
                <w:szCs w:val="21"/>
              </w:rPr>
              <w:br/>
            </w:r>
            <w:r>
              <w:rPr>
                <w:rFonts w:ascii="宋体" w:cs="宋体" w:hAnsi="宋体" w:hint="eastAsia"/>
                <w:color w:val="000000"/>
                <w:sz w:val="21"/>
                <w:szCs w:val="21"/>
              </w:rPr>
              <w:t>6)支持RTMP推流，RTSP拉流，地址可设置</w:t>
            </w:r>
            <w:r>
              <w:rPr>
                <w:rFonts w:ascii="宋体" w:cs="宋体" w:hAnsi="宋体" w:hint="eastAsia"/>
                <w:color w:val="000000"/>
                <w:sz w:val="21"/>
                <w:szCs w:val="21"/>
              </w:rPr>
              <w:br/>
            </w:r>
            <w:r>
              <w:rPr>
                <w:rFonts w:ascii="宋体" w:cs="宋体" w:hAnsi="宋体" w:hint="eastAsia"/>
                <w:color w:val="000000"/>
                <w:sz w:val="21"/>
                <w:szCs w:val="21"/>
              </w:rPr>
              <w:t>7)支持ONVIF协议，可预览ONVIF画面</w:t>
            </w:r>
            <w:r>
              <w:rPr>
                <w:rFonts w:ascii="宋体" w:cs="宋体" w:hAnsi="宋体" w:hint="eastAsia"/>
                <w:color w:val="000000"/>
                <w:sz w:val="21"/>
                <w:szCs w:val="21"/>
              </w:rPr>
              <w:br/>
            </w:r>
            <w:r>
              <w:rPr>
                <w:rFonts w:ascii="宋体" w:cs="宋体" w:hAnsi="宋体" w:hint="eastAsia"/>
                <w:color w:val="000000"/>
                <w:sz w:val="21"/>
                <w:szCs w:val="21"/>
              </w:rPr>
              <w:t>8)支持GB28181协议，可使用GB28181协议推流</w:t>
            </w:r>
          </w:p>
        </w:tc>
        <w:tc>
          <w:tcPr>
            <w:tcW w:w="56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1</w:t>
            </w:r>
          </w:p>
        </w:tc>
        <w:tc>
          <w:tcPr>
            <w:tcW w:w="426"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套</w:t>
            </w:r>
          </w:p>
        </w:tc>
      </w:tr>
      <w:tr>
        <w:tblPrEx/>
        <w:trPr>
          <w:wBefore w:w="0" w:type="dxa"/>
          <w:trHeight w:val="90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9</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机械云台摄像机</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1)传感器尺寸：≥CMOS 1/1.8英寸，有效像素≥800万</w:t>
            </w:r>
            <w:r>
              <w:rPr>
                <w:rFonts w:ascii="宋体" w:cs="宋体" w:hAnsi="宋体" w:hint="eastAsia"/>
                <w:color w:val="000000"/>
                <w:sz w:val="21"/>
                <w:szCs w:val="21"/>
              </w:rPr>
              <w:br/>
            </w:r>
            <w:r>
              <w:rPr>
                <w:rFonts w:ascii="宋体" w:cs="宋体" w:hAnsi="宋体" w:hint="eastAsia"/>
                <w:color w:val="000000"/>
                <w:sz w:val="21"/>
                <w:szCs w:val="21"/>
              </w:rPr>
              <w:t>2)支持不少于40倍变焦</w:t>
            </w:r>
            <w:r>
              <w:rPr>
                <w:rFonts w:ascii="宋体" w:cs="宋体" w:hAnsi="宋体" w:hint="eastAsia"/>
                <w:color w:val="000000"/>
                <w:sz w:val="21"/>
                <w:szCs w:val="21"/>
              </w:rPr>
              <w:br/>
            </w:r>
            <w:r>
              <w:rPr>
                <w:rFonts w:ascii="宋体" w:cs="宋体" w:hAnsi="宋体" w:hint="eastAsia"/>
                <w:color w:val="000000"/>
                <w:sz w:val="21"/>
                <w:szCs w:val="21"/>
              </w:rPr>
              <w:t>3)扫描方式：逐行</w:t>
            </w:r>
            <w:r>
              <w:rPr>
                <w:rFonts w:ascii="宋体" w:cs="宋体" w:hAnsi="宋体" w:hint="eastAsia"/>
                <w:color w:val="000000"/>
                <w:sz w:val="21"/>
                <w:szCs w:val="21"/>
              </w:rPr>
              <w:br/>
            </w:r>
            <w:r>
              <w:rPr>
                <w:rFonts w:ascii="宋体" w:cs="宋体" w:hAnsi="宋体" w:hint="eastAsia"/>
                <w:color w:val="000000"/>
                <w:sz w:val="21"/>
                <w:szCs w:val="21"/>
              </w:rPr>
              <w:t>4)支持畸变矫正功能，畸变＜1.5%，校正后可实现视觉无畸变</w:t>
            </w:r>
            <w:r>
              <w:rPr>
                <w:rFonts w:ascii="宋体" w:cs="宋体" w:hAnsi="宋体" w:hint="eastAsia"/>
                <w:color w:val="000000"/>
                <w:sz w:val="21"/>
                <w:szCs w:val="21"/>
              </w:rPr>
              <w:br/>
            </w:r>
            <w:r>
              <w:rPr>
                <w:rFonts w:ascii="宋体" w:cs="宋体" w:hAnsi="宋体" w:hint="eastAsia"/>
                <w:color w:val="000000"/>
                <w:sz w:val="21"/>
                <w:szCs w:val="21"/>
              </w:rPr>
              <w:t>5)最低照度： 0.5Lux @ (F1.8, AGC ON)</w:t>
            </w:r>
            <w:r>
              <w:rPr>
                <w:rFonts w:ascii="宋体" w:cs="宋体" w:hAnsi="宋体" w:hint="eastAsia"/>
                <w:color w:val="000000"/>
                <w:sz w:val="21"/>
                <w:szCs w:val="21"/>
              </w:rPr>
              <w:br/>
            </w:r>
            <w:r>
              <w:rPr>
                <w:rFonts w:ascii="宋体" w:cs="宋体" w:hAnsi="宋体" w:hint="eastAsia"/>
                <w:color w:val="000000"/>
                <w:sz w:val="21"/>
                <w:szCs w:val="21"/>
              </w:rPr>
              <w:t>6)镜头： F1.58 ~ F3.95</w:t>
            </w:r>
            <w:r>
              <w:rPr>
                <w:rFonts w:ascii="宋体" w:cs="宋体" w:hAnsi="宋体" w:hint="eastAsia"/>
                <w:color w:val="000000"/>
                <w:sz w:val="21"/>
                <w:szCs w:val="21"/>
              </w:rPr>
              <w:br/>
            </w:r>
            <w:r>
              <w:rPr>
                <w:rFonts w:ascii="宋体" w:cs="宋体" w:hAnsi="宋体" w:hint="eastAsia"/>
                <w:color w:val="000000"/>
                <w:sz w:val="21"/>
                <w:szCs w:val="21"/>
              </w:rPr>
              <w:t>7)快门： 1/30s ~ 1/10000s</w:t>
            </w:r>
            <w:r>
              <w:rPr>
                <w:rFonts w:ascii="宋体" w:cs="宋体" w:hAnsi="宋体" w:hint="eastAsia"/>
                <w:color w:val="000000"/>
                <w:sz w:val="21"/>
                <w:szCs w:val="21"/>
              </w:rPr>
              <w:br/>
            </w:r>
            <w:r>
              <w:rPr>
                <w:rFonts w:ascii="宋体" w:cs="宋体" w:hAnsi="宋体" w:hint="eastAsia"/>
                <w:color w:val="000000"/>
                <w:sz w:val="21"/>
                <w:szCs w:val="21"/>
              </w:rPr>
              <w:t>8)支持自动白平衡功能、背光补偿功能、图像冻结功能、POE供电</w:t>
            </w:r>
            <w:r>
              <w:rPr>
                <w:rFonts w:ascii="宋体" w:cs="宋体" w:hAnsi="宋体" w:hint="eastAsia"/>
                <w:color w:val="000000"/>
                <w:sz w:val="21"/>
                <w:szCs w:val="21"/>
              </w:rPr>
              <w:br/>
            </w:r>
            <w:r>
              <w:rPr>
                <w:rFonts w:ascii="宋体" w:cs="宋体" w:hAnsi="宋体" w:hint="eastAsia"/>
                <w:color w:val="000000"/>
                <w:sz w:val="21"/>
                <w:szCs w:val="21"/>
              </w:rPr>
              <w:t>9)支持水平翻转、垂直翻转，水平转动范围：±170°，垂直转动范围：-30°~+90°</w:t>
            </w:r>
            <w:r>
              <w:rPr>
                <w:rFonts w:ascii="宋体" w:cs="宋体" w:hAnsi="宋体" w:hint="eastAsia"/>
                <w:color w:val="000000"/>
                <w:sz w:val="21"/>
                <w:szCs w:val="21"/>
              </w:rPr>
              <w:br/>
            </w:r>
            <w:r>
              <w:rPr>
                <w:rFonts w:ascii="宋体" w:cs="宋体" w:hAnsi="宋体" w:hint="eastAsia"/>
                <w:color w:val="000000"/>
                <w:sz w:val="21"/>
                <w:szCs w:val="21"/>
              </w:rPr>
              <w:t>10)支持最大水平视场角≥60°，最大垂直视场角≥35°</w:t>
            </w:r>
            <w:r>
              <w:rPr>
                <w:rFonts w:ascii="宋体" w:cs="宋体" w:hAnsi="宋体" w:hint="eastAsia"/>
                <w:color w:val="000000"/>
                <w:sz w:val="21"/>
                <w:szCs w:val="21"/>
              </w:rPr>
              <w:br/>
            </w:r>
            <w:r>
              <w:rPr>
                <w:rFonts w:ascii="宋体" w:cs="宋体" w:hAnsi="宋体" w:hint="eastAsia"/>
                <w:color w:val="000000"/>
                <w:sz w:val="21"/>
                <w:szCs w:val="21"/>
              </w:rPr>
              <w:t>11)支持最大水平转动速度≥100°/s，最大垂直转动速度≥69°/s</w:t>
            </w:r>
            <w:r>
              <w:rPr>
                <w:rFonts w:ascii="宋体" w:cs="宋体" w:hAnsi="宋体" w:hint="eastAsia"/>
                <w:color w:val="000000"/>
                <w:sz w:val="21"/>
                <w:szCs w:val="21"/>
              </w:rPr>
              <w:br/>
            </w:r>
            <w:r>
              <w:rPr>
                <w:rFonts w:ascii="宋体" w:cs="宋体" w:hAnsi="宋体" w:hint="eastAsia"/>
                <w:color w:val="000000"/>
                <w:sz w:val="21"/>
                <w:szCs w:val="21"/>
              </w:rPr>
              <w:t>12)为确保运行稳定，使用平均无故障运行时间(MTBF)应≥22万小时。</w:t>
            </w:r>
          </w:p>
        </w:tc>
        <w:tc>
          <w:tcPr>
            <w:tcW w:w="56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4</w:t>
            </w:r>
          </w:p>
        </w:tc>
        <w:tc>
          <w:tcPr>
            <w:tcW w:w="426"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台</w:t>
            </w:r>
          </w:p>
        </w:tc>
      </w:tr>
      <w:tr>
        <w:tblPrEx/>
        <w:trPr>
          <w:wBefore w:w="0" w:type="dxa"/>
          <w:trHeight w:val="90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10</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云台摄像机图像处理系统</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1)设备采用ARM硬件架构，linux操作系统</w:t>
            </w:r>
            <w:r>
              <w:rPr>
                <w:rFonts w:ascii="宋体" w:cs="宋体" w:hAnsi="宋体" w:hint="eastAsia"/>
                <w:color w:val="000000"/>
                <w:sz w:val="21"/>
                <w:szCs w:val="21"/>
              </w:rPr>
              <w:br/>
            </w:r>
            <w:r>
              <w:rPr>
                <w:rFonts w:ascii="宋体" w:cs="宋体" w:hAnsi="宋体" w:hint="eastAsia"/>
                <w:color w:val="000000"/>
                <w:sz w:val="21"/>
                <w:szCs w:val="21"/>
              </w:rPr>
              <w:t>2)支持自动白平衡、背光补偿功能、2D、3D数字降噪</w:t>
            </w:r>
            <w:r>
              <w:rPr>
                <w:rFonts w:ascii="宋体" w:cs="宋体" w:hAnsi="宋体" w:hint="eastAsia"/>
                <w:color w:val="000000"/>
                <w:sz w:val="21"/>
                <w:szCs w:val="21"/>
              </w:rPr>
              <w:br/>
            </w:r>
            <w:r>
              <w:rPr>
                <w:rFonts w:ascii="宋体" w:cs="宋体" w:hAnsi="宋体" w:hint="eastAsia"/>
                <w:color w:val="000000"/>
                <w:sz w:val="21"/>
                <w:szCs w:val="21"/>
              </w:rPr>
              <w:t>3)支持不少于4种编码等级，包含baseline、mainprofile、highprofile、svc-t</w:t>
            </w:r>
            <w:r>
              <w:rPr>
                <w:rFonts w:ascii="宋体" w:cs="宋体" w:hAnsi="宋体" w:hint="eastAsia"/>
                <w:color w:val="000000"/>
                <w:sz w:val="21"/>
                <w:szCs w:val="21"/>
              </w:rPr>
              <w:br/>
            </w:r>
            <w:r>
              <w:rPr>
                <w:rFonts w:ascii="宋体" w:cs="宋体" w:hAnsi="宋体" w:hint="eastAsia"/>
                <w:color w:val="000000"/>
                <w:sz w:val="21"/>
                <w:szCs w:val="21"/>
              </w:rPr>
              <w:t>4)支持AAC、G711A两种音频编码格式</w:t>
            </w:r>
            <w:r>
              <w:rPr>
                <w:rFonts w:ascii="宋体" w:cs="宋体" w:hAnsi="宋体" w:hint="eastAsia"/>
                <w:color w:val="000000"/>
                <w:sz w:val="21"/>
                <w:szCs w:val="21"/>
              </w:rPr>
              <w:br/>
            </w:r>
            <w:r>
              <w:rPr>
                <w:rFonts w:ascii="宋体" w:cs="宋体" w:hAnsi="宋体" w:hint="eastAsia"/>
                <w:color w:val="000000"/>
                <w:sz w:val="21"/>
                <w:szCs w:val="21"/>
              </w:rPr>
              <w:t>5)支持TCP/IP, HTTP, RTSP, RTMP, Onvif, DHCP, 组播等网络协议</w:t>
            </w:r>
            <w:r>
              <w:rPr>
                <w:rFonts w:ascii="宋体" w:cs="宋体" w:hAnsi="宋体" w:hint="eastAsia"/>
                <w:color w:val="000000"/>
                <w:sz w:val="21"/>
                <w:szCs w:val="21"/>
              </w:rPr>
              <w:br/>
            </w:r>
            <w:r>
              <w:rPr>
                <w:rFonts w:ascii="宋体" w:cs="宋体" w:hAnsi="宋体" w:hint="eastAsia"/>
                <w:color w:val="000000"/>
                <w:sz w:val="21"/>
                <w:szCs w:val="21"/>
              </w:rPr>
              <w:t>6)支持设置摄像机分辨率、帧率、码率</w:t>
            </w:r>
            <w:r>
              <w:rPr>
                <w:rFonts w:ascii="宋体" w:cs="宋体" w:hAnsi="宋体" w:hint="eastAsia"/>
                <w:color w:val="000000"/>
                <w:sz w:val="21"/>
                <w:szCs w:val="21"/>
              </w:rPr>
              <w:br/>
            </w:r>
            <w:r>
              <w:rPr>
                <w:rFonts w:ascii="宋体" w:cs="宋体" w:hAnsi="宋体" w:hint="eastAsia"/>
                <w:color w:val="000000"/>
                <w:sz w:val="21"/>
                <w:szCs w:val="21"/>
              </w:rPr>
              <w:t>7)支持设置摄像机亮度、饱和度、对比度、锐度、色度、快门速度</w:t>
            </w:r>
            <w:r>
              <w:rPr>
                <w:rFonts w:ascii="宋体" w:cs="宋体" w:hAnsi="宋体" w:hint="eastAsia"/>
                <w:color w:val="000000"/>
                <w:sz w:val="21"/>
                <w:szCs w:val="21"/>
              </w:rPr>
              <w:br/>
            </w:r>
            <w:r>
              <w:rPr>
                <w:rFonts w:ascii="宋体" w:cs="宋体" w:hAnsi="宋体" w:hint="eastAsia"/>
                <w:color w:val="000000"/>
                <w:sz w:val="21"/>
                <w:szCs w:val="21"/>
              </w:rPr>
              <w:t>8)图像支持左右镜像、上下翻转，默认不开启</w:t>
            </w:r>
            <w:r>
              <w:rPr>
                <w:rFonts w:ascii="宋体" w:cs="宋体" w:hAnsi="宋体" w:hint="eastAsia"/>
                <w:color w:val="000000"/>
                <w:sz w:val="21"/>
                <w:szCs w:val="21"/>
              </w:rPr>
              <w:br/>
            </w:r>
            <w:r>
              <w:rPr>
                <w:rFonts w:ascii="宋体" w:cs="宋体" w:hAnsi="宋体" w:hint="eastAsia"/>
                <w:color w:val="000000"/>
                <w:sz w:val="21"/>
                <w:szCs w:val="21"/>
              </w:rPr>
              <w:t>9)支持对摄像机网络进行管理，包括设置IP地址/网关/DNS等，支持组播协议搜索IP地址，并修改摄像机IP</w:t>
            </w:r>
          </w:p>
        </w:tc>
        <w:tc>
          <w:tcPr>
            <w:tcW w:w="56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4</w:t>
            </w:r>
          </w:p>
        </w:tc>
        <w:tc>
          <w:tcPr>
            <w:tcW w:w="426"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套</w:t>
            </w:r>
          </w:p>
        </w:tc>
      </w:tr>
      <w:tr>
        <w:tblPrEx/>
        <w:trPr>
          <w:wBefore w:w="0" w:type="dxa"/>
          <w:trHeight w:val="699"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11</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全向麦克风</w:t>
            </w:r>
          </w:p>
        </w:tc>
        <w:tc>
          <w:tcPr>
            <w:tcW w:w="6662" w:type="dxa"/>
            <w:tcBorders/>
            <w:shd w:val="clear" w:color="auto" w:fill="auto"/>
            <w:vAlign w:val="center"/>
          </w:tcPr>
          <w:p>
            <w:pPr>
              <w:pStyle w:val="style0"/>
              <w:widowControl/>
              <w:spacing w:lineRule="auto" w:line="240"/>
              <w:jc w:val="left"/>
              <w:rPr>
                <w:rFonts w:ascii="宋体" w:cs="宋体" w:hAnsi="宋体"/>
                <w:strike/>
                <w:color w:val="000000"/>
                <w:sz w:val="21"/>
                <w:szCs w:val="21"/>
              </w:rPr>
            </w:pPr>
            <w:r>
              <w:rPr>
                <w:rFonts w:ascii="宋体" w:cs="宋体" w:hAnsi="宋体" w:hint="eastAsia"/>
                <w:color w:val="000000"/>
                <w:sz w:val="21"/>
                <w:szCs w:val="21"/>
              </w:rPr>
              <w:t>1.麦克风采用≥4核的国产音频芯片。</w:t>
            </w:r>
            <w:r>
              <w:rPr>
                <w:rFonts w:ascii="宋体" w:cs="宋体" w:hAnsi="宋体" w:hint="eastAsia"/>
                <w:color w:val="000000"/>
                <w:sz w:val="21"/>
                <w:szCs w:val="21"/>
              </w:rPr>
              <w:br/>
            </w:r>
            <w:r>
              <w:rPr>
                <w:rFonts w:ascii="宋体" w:cs="宋体" w:hAnsi="宋体" w:hint="eastAsia"/>
                <w:color w:val="000000"/>
                <w:sz w:val="21"/>
                <w:szCs w:val="21"/>
              </w:rPr>
              <w:t>2.麦克风频率响应范围不低于50Hz~16KHz。</w:t>
            </w:r>
            <w:r>
              <w:rPr>
                <w:rFonts w:ascii="宋体" w:cs="宋体" w:hAnsi="宋体" w:hint="eastAsia"/>
                <w:color w:val="000000"/>
                <w:sz w:val="21"/>
                <w:szCs w:val="21"/>
              </w:rPr>
              <w:br/>
            </w:r>
            <w:r>
              <w:rPr>
                <w:rFonts w:ascii="宋体" w:cs="宋体" w:hAnsi="宋体" w:hint="eastAsia"/>
                <w:color w:val="000000"/>
                <w:sz w:val="21"/>
                <w:szCs w:val="21"/>
              </w:rPr>
              <w:t>3.麦克风拾音半径≥8m，信噪比≥68dB，声压级≥130dBSPL，10%THD@1 KHz。</w:t>
            </w:r>
            <w:r>
              <w:rPr>
                <w:rFonts w:ascii="宋体" w:cs="宋体" w:hAnsi="宋体" w:hint="eastAsia"/>
                <w:color w:val="000000"/>
                <w:sz w:val="21"/>
                <w:szCs w:val="21"/>
              </w:rPr>
              <w:br/>
            </w:r>
            <w:r>
              <w:rPr>
                <w:rFonts w:ascii="宋体" w:cs="宋体" w:hAnsi="宋体" w:hint="eastAsia"/>
                <w:color w:val="000000"/>
                <w:sz w:val="21"/>
                <w:szCs w:val="21"/>
              </w:rPr>
              <w:t>4.麦克风无需额外适配器供电，能够通过网线实现麦克风供电、音频信号传输、参数调整。</w:t>
            </w:r>
            <w:r>
              <w:rPr>
                <w:rFonts w:ascii="宋体" w:cs="宋体" w:hAnsi="宋体" w:hint="eastAsia"/>
                <w:color w:val="000000"/>
                <w:sz w:val="21"/>
                <w:szCs w:val="21"/>
              </w:rPr>
              <w:br/>
            </w:r>
            <w:r>
              <w:rPr>
                <w:rFonts w:ascii="宋体" w:cs="宋体" w:hAnsi="宋体" w:hint="eastAsia"/>
                <w:color w:val="000000"/>
                <w:sz w:val="21"/>
                <w:szCs w:val="21"/>
              </w:rPr>
              <w:t>5.麦克风具备≥1个状态指示灯，可显示麦克风工作状态，蓝灯表示工作状态正常，红灯表示无法正常拾音。</w:t>
            </w:r>
            <w:r>
              <w:rPr>
                <w:rFonts w:ascii="宋体" w:cs="宋体" w:hAnsi="宋体" w:hint="eastAsia"/>
                <w:color w:val="000000"/>
                <w:sz w:val="21"/>
                <w:szCs w:val="21"/>
              </w:rPr>
              <w:br/>
            </w:r>
            <w:r>
              <w:rPr>
                <w:rFonts w:ascii="宋体" w:cs="宋体" w:hAnsi="宋体" w:hint="eastAsia"/>
                <w:color w:val="000000"/>
                <w:sz w:val="21"/>
                <w:szCs w:val="21"/>
              </w:rPr>
              <w:t>6.麦克风采用标准1/4吋螺口，适配各种类型标准吊杆。</w:t>
            </w:r>
            <w:r>
              <w:rPr>
                <w:rFonts w:ascii="宋体" w:cs="宋体" w:hAnsi="宋体" w:hint="eastAsia"/>
                <w:color w:val="000000"/>
                <w:sz w:val="21"/>
                <w:szCs w:val="21"/>
              </w:rPr>
              <w:br/>
            </w:r>
            <w:r>
              <w:rPr>
                <w:rFonts w:ascii="宋体" w:cs="宋体" w:hAnsi="宋体" w:hint="eastAsia"/>
                <w:color w:val="000000"/>
                <w:sz w:val="21"/>
                <w:szCs w:val="21"/>
              </w:rPr>
              <w:t>7.麦克风支持≥2个数字音频接口，支持盲插。</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8.麦克风内置≥8个传感器单元。</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9.麦克风支持在线OTA，可在线对麦克风进行升级，无需人员现场维护。</w:t>
            </w:r>
            <w:r>
              <w:rPr>
                <w:rFonts w:ascii="宋体" w:cs="宋体" w:hAnsi="宋体" w:hint="eastAsia"/>
                <w:color w:val="000000"/>
                <w:sz w:val="21"/>
                <w:szCs w:val="21"/>
              </w:rPr>
              <w:br/>
            </w:r>
            <w:r>
              <w:rPr>
                <w:rFonts w:ascii="宋体" w:cs="宋体" w:hAnsi="宋体" w:hint="eastAsia"/>
                <w:color w:val="000000"/>
                <w:sz w:val="21"/>
                <w:szCs w:val="21"/>
              </w:rPr>
              <w:t>10.麦克风支持降噪、回声抵消、混响抑制、自动增益控制、多麦融合多种音频算法。</w:t>
            </w:r>
            <w:r>
              <w:rPr>
                <w:rFonts w:ascii="宋体" w:cs="宋体" w:hAnsi="宋体" w:hint="eastAsia"/>
                <w:color w:val="000000"/>
                <w:sz w:val="21"/>
                <w:szCs w:val="21"/>
              </w:rPr>
              <w:br/>
            </w:r>
            <w:r>
              <w:rPr>
                <w:rFonts w:ascii="宋体" w:cs="宋体" w:hAnsi="宋体" w:hint="eastAsia"/>
                <w:color w:val="000000"/>
                <w:sz w:val="21"/>
                <w:szCs w:val="21"/>
              </w:rPr>
              <w:t>11.麦克风支持数字音频传输。</w:t>
            </w:r>
          </w:p>
        </w:tc>
        <w:tc>
          <w:tcPr>
            <w:tcW w:w="567"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4</w:t>
            </w:r>
          </w:p>
        </w:tc>
        <w:tc>
          <w:tcPr>
            <w:tcW w:w="426"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台</w:t>
            </w:r>
          </w:p>
        </w:tc>
      </w:tr>
      <w:tr>
        <w:tblPrEx/>
        <w:trPr>
          <w:wBefore w:w="0" w:type="dxa"/>
          <w:trHeight w:val="90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12</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全向麦克风音频处理系统</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1.</w:t>
            </w:r>
            <w:r>
              <w:rPr>
                <w:rFonts w:ascii="宋体" w:cs="Arial" w:hAnsi="宋体"/>
                <w:color w:val="000000"/>
                <w:sz w:val="21"/>
                <w:szCs w:val="21"/>
              </w:rPr>
              <w:t xml:space="preserve"> </w:t>
            </w:r>
            <w:r>
              <w:rPr>
                <w:rFonts w:ascii="宋体" w:cs="宋体" w:hAnsi="宋体" w:hint="eastAsia"/>
                <w:color w:val="000000"/>
                <w:sz w:val="21"/>
                <w:szCs w:val="21"/>
              </w:rPr>
              <w:t>支持全频带全双工自适应回声消除算法。</w:t>
            </w:r>
            <w:r>
              <w:rPr>
                <w:rFonts w:ascii="宋体" w:cs="宋体" w:hAnsi="宋体" w:hint="eastAsia"/>
                <w:color w:val="000000"/>
                <w:sz w:val="21"/>
                <w:szCs w:val="21"/>
              </w:rPr>
              <w:br/>
            </w:r>
            <w:r>
              <w:rPr>
                <w:rFonts w:ascii="宋体" w:cs="宋体" w:hAnsi="宋体" w:hint="eastAsia"/>
                <w:color w:val="000000"/>
                <w:sz w:val="21"/>
                <w:szCs w:val="21"/>
              </w:rPr>
              <w:t>2.</w:t>
            </w:r>
            <w:r>
              <w:rPr>
                <w:rFonts w:ascii="宋体" w:cs="Arial" w:hAnsi="宋体"/>
                <w:color w:val="000000"/>
                <w:sz w:val="21"/>
                <w:szCs w:val="21"/>
              </w:rPr>
              <w:t xml:space="preserve"> </w:t>
            </w:r>
            <w:r>
              <w:rPr>
                <w:rFonts w:ascii="宋体" w:cs="宋体" w:hAnsi="宋体" w:hint="eastAsia"/>
                <w:color w:val="000000"/>
                <w:sz w:val="21"/>
                <w:szCs w:val="21"/>
              </w:rPr>
              <w:t>支持全频自适应AI降噪技术，降噪电平≥24dB。</w:t>
            </w:r>
            <w:r>
              <w:rPr>
                <w:rFonts w:ascii="宋体" w:cs="宋体" w:hAnsi="宋体" w:hint="eastAsia"/>
                <w:color w:val="000000"/>
                <w:sz w:val="21"/>
                <w:szCs w:val="21"/>
              </w:rPr>
              <w:br/>
            </w:r>
            <w:r>
              <w:rPr>
                <w:rFonts w:ascii="宋体" w:cs="宋体" w:hAnsi="宋体" w:hint="eastAsia"/>
                <w:color w:val="000000"/>
                <w:sz w:val="21"/>
                <w:szCs w:val="21"/>
              </w:rPr>
              <w:t>3.</w:t>
            </w:r>
            <w:r>
              <w:rPr>
                <w:rFonts w:ascii="宋体" w:cs="Arial" w:hAnsi="宋体"/>
                <w:color w:val="000000"/>
                <w:sz w:val="21"/>
                <w:szCs w:val="21"/>
              </w:rPr>
              <w:t xml:space="preserve"> </w:t>
            </w:r>
            <w:r>
              <w:rPr>
                <w:rFonts w:ascii="宋体" w:cs="宋体" w:hAnsi="宋体" w:hint="eastAsia"/>
                <w:color w:val="000000"/>
                <w:sz w:val="21"/>
                <w:szCs w:val="21"/>
              </w:rPr>
              <w:t>支持自动增益控制。</w:t>
            </w:r>
            <w:r>
              <w:rPr>
                <w:rFonts w:ascii="宋体" w:cs="宋体" w:hAnsi="宋体" w:hint="eastAsia"/>
                <w:color w:val="000000"/>
                <w:sz w:val="21"/>
                <w:szCs w:val="21"/>
              </w:rPr>
              <w:br/>
            </w:r>
            <w:r>
              <w:rPr>
                <w:rFonts w:ascii="宋体" w:cs="宋体" w:hAnsi="宋体" w:hint="eastAsia"/>
                <w:color w:val="000000"/>
                <w:sz w:val="21"/>
                <w:szCs w:val="21"/>
              </w:rPr>
              <w:t>4.</w:t>
            </w:r>
            <w:r>
              <w:rPr>
                <w:rFonts w:ascii="宋体" w:cs="Arial" w:hAnsi="宋体"/>
                <w:color w:val="000000"/>
                <w:sz w:val="21"/>
                <w:szCs w:val="21"/>
              </w:rPr>
              <w:t xml:space="preserve"> </w:t>
            </w:r>
            <w:r>
              <w:rPr>
                <w:rFonts w:ascii="宋体" w:cs="宋体" w:hAnsi="宋体" w:hint="eastAsia"/>
                <w:color w:val="000000"/>
                <w:sz w:val="21"/>
                <w:szCs w:val="21"/>
              </w:rPr>
              <w:t>支持啸叫抑制。</w:t>
            </w:r>
            <w:r>
              <w:rPr>
                <w:rFonts w:ascii="宋体" w:cs="宋体" w:hAnsi="宋体" w:hint="eastAsia"/>
                <w:color w:val="000000"/>
                <w:sz w:val="21"/>
                <w:szCs w:val="21"/>
              </w:rPr>
              <w:br/>
            </w:r>
            <w:r>
              <w:rPr>
                <w:rFonts w:ascii="宋体" w:cs="宋体" w:hAnsi="宋体" w:hint="eastAsia"/>
                <w:color w:val="000000"/>
                <w:sz w:val="21"/>
                <w:szCs w:val="21"/>
              </w:rPr>
              <w:t>5.</w:t>
            </w:r>
            <w:r>
              <w:rPr>
                <w:rFonts w:ascii="宋体" w:cs="Arial" w:hAnsi="宋体"/>
                <w:color w:val="000000"/>
                <w:sz w:val="21"/>
                <w:szCs w:val="21"/>
              </w:rPr>
              <w:t xml:space="preserve"> </w:t>
            </w:r>
            <w:r>
              <w:rPr>
                <w:rFonts w:ascii="宋体" w:cs="宋体" w:hAnsi="宋体" w:hint="eastAsia"/>
                <w:color w:val="000000"/>
                <w:sz w:val="21"/>
                <w:szCs w:val="21"/>
              </w:rPr>
              <w:t>支持智能混音，可智能选择最佳麦克风采集音频。</w:t>
            </w:r>
            <w:r>
              <w:rPr>
                <w:rFonts w:ascii="宋体" w:cs="宋体" w:hAnsi="宋体" w:hint="eastAsia"/>
                <w:color w:val="000000"/>
                <w:sz w:val="21"/>
                <w:szCs w:val="21"/>
              </w:rPr>
              <w:br/>
            </w:r>
            <w:r>
              <w:rPr>
                <w:rFonts w:ascii="宋体" w:cs="宋体" w:hAnsi="宋体" w:hint="eastAsia"/>
                <w:color w:val="000000"/>
                <w:sz w:val="21"/>
                <w:szCs w:val="21"/>
              </w:rPr>
              <w:t>6.</w:t>
            </w:r>
            <w:r>
              <w:rPr>
                <w:rFonts w:ascii="宋体" w:cs="Arial" w:hAnsi="宋体"/>
                <w:color w:val="000000"/>
                <w:sz w:val="21"/>
                <w:szCs w:val="21"/>
              </w:rPr>
              <w:t xml:space="preserve"> </w:t>
            </w:r>
            <w:r>
              <w:rPr>
                <w:rFonts w:ascii="宋体" w:cs="宋体" w:hAnsi="宋体" w:hint="eastAsia"/>
                <w:color w:val="000000"/>
                <w:sz w:val="21"/>
                <w:szCs w:val="21"/>
              </w:rPr>
              <w:t>支持多通道音频矩阵，可根据场景需求进行相应设置。</w:t>
            </w:r>
            <w:r>
              <w:rPr>
                <w:rFonts w:ascii="宋体" w:cs="宋体" w:hAnsi="宋体" w:hint="eastAsia"/>
                <w:color w:val="000000"/>
                <w:sz w:val="21"/>
                <w:szCs w:val="21"/>
              </w:rPr>
              <w:br/>
            </w:r>
            <w:r>
              <w:rPr>
                <w:rFonts w:ascii="宋体" w:cs="宋体" w:hAnsi="宋体" w:hint="eastAsia"/>
                <w:color w:val="000000"/>
                <w:sz w:val="21"/>
                <w:szCs w:val="21"/>
              </w:rPr>
              <w:t>7.</w:t>
            </w:r>
            <w:r>
              <w:rPr>
                <w:rFonts w:ascii="宋体" w:cs="Arial" w:hAnsi="宋体"/>
                <w:color w:val="000000"/>
                <w:sz w:val="21"/>
                <w:szCs w:val="21"/>
              </w:rPr>
              <w:t xml:space="preserve"> </w:t>
            </w:r>
            <w:r>
              <w:rPr>
                <w:rFonts w:ascii="宋体" w:cs="宋体" w:hAnsi="宋体" w:hint="eastAsia"/>
                <w:color w:val="000000"/>
                <w:sz w:val="21"/>
                <w:szCs w:val="21"/>
              </w:rPr>
              <w:t>支持音频参数调节。</w:t>
            </w:r>
            <w:r>
              <w:rPr>
                <w:rFonts w:ascii="宋体" w:cs="宋体" w:hAnsi="宋体" w:hint="eastAsia"/>
                <w:color w:val="000000"/>
                <w:sz w:val="21"/>
                <w:szCs w:val="21"/>
              </w:rPr>
              <w:br/>
            </w:r>
            <w:r>
              <w:rPr>
                <w:rFonts w:ascii="宋体" w:cs="宋体" w:hAnsi="宋体" w:hint="eastAsia"/>
                <w:color w:val="000000"/>
                <w:sz w:val="21"/>
                <w:szCs w:val="21"/>
              </w:rPr>
              <w:t>8.</w:t>
            </w:r>
            <w:r>
              <w:rPr>
                <w:rFonts w:ascii="宋体" w:cs="Arial" w:hAnsi="宋体"/>
                <w:color w:val="000000"/>
                <w:sz w:val="21"/>
                <w:szCs w:val="21"/>
              </w:rPr>
              <w:t xml:space="preserve"> </w:t>
            </w:r>
            <w:r>
              <w:rPr>
                <w:rFonts w:ascii="宋体" w:cs="宋体" w:hAnsi="宋体" w:hint="eastAsia"/>
                <w:color w:val="000000"/>
                <w:sz w:val="21"/>
                <w:szCs w:val="21"/>
              </w:rPr>
              <w:t>支持波束成形。</w:t>
            </w:r>
            <w:r>
              <w:rPr>
                <w:rFonts w:ascii="宋体" w:cs="宋体" w:hAnsi="宋体" w:hint="eastAsia"/>
                <w:color w:val="000000"/>
                <w:sz w:val="21"/>
                <w:szCs w:val="21"/>
              </w:rPr>
              <w:br/>
            </w:r>
            <w:r>
              <w:rPr>
                <w:rFonts w:ascii="宋体" w:cs="宋体" w:hAnsi="宋体" w:hint="eastAsia"/>
                <w:color w:val="000000"/>
                <w:sz w:val="21"/>
                <w:szCs w:val="21"/>
              </w:rPr>
              <w:t>9.</w:t>
            </w:r>
            <w:r>
              <w:rPr>
                <w:rFonts w:ascii="宋体" w:cs="Arial" w:hAnsi="宋体"/>
                <w:color w:val="000000"/>
                <w:sz w:val="21"/>
                <w:szCs w:val="21"/>
              </w:rPr>
              <w:t xml:space="preserve"> </w:t>
            </w:r>
            <w:r>
              <w:rPr>
                <w:rFonts w:ascii="宋体" w:cs="宋体" w:hAnsi="宋体" w:hint="eastAsia"/>
                <w:color w:val="000000"/>
                <w:sz w:val="21"/>
                <w:szCs w:val="21"/>
              </w:rPr>
              <w:t>支持远程OTA升级。</w:t>
            </w:r>
            <w:r>
              <w:rPr>
                <w:rFonts w:ascii="宋体" w:cs="宋体" w:hAnsi="宋体" w:hint="eastAsia"/>
                <w:color w:val="000000"/>
                <w:sz w:val="21"/>
                <w:szCs w:val="21"/>
              </w:rPr>
              <w:br/>
            </w:r>
            <w:r>
              <w:rPr>
                <w:rFonts w:ascii="宋体" w:cs="宋体" w:hAnsi="宋体" w:hint="eastAsia"/>
                <w:color w:val="000000"/>
                <w:sz w:val="21"/>
                <w:szCs w:val="21"/>
              </w:rPr>
              <w:t>10.</w:t>
            </w:r>
            <w:r>
              <w:rPr>
                <w:rFonts w:ascii="宋体" w:cs="Arial" w:hAnsi="宋体"/>
                <w:color w:val="000000"/>
                <w:sz w:val="21"/>
                <w:szCs w:val="21"/>
              </w:rPr>
              <w:t xml:space="preserve"> </w:t>
            </w:r>
            <w:r>
              <w:rPr>
                <w:rFonts w:ascii="宋体" w:cs="宋体" w:hAnsi="宋体" w:hint="eastAsia"/>
                <w:color w:val="000000"/>
                <w:sz w:val="21"/>
                <w:szCs w:val="21"/>
              </w:rPr>
              <w:t>支持连接录播主机作为录播音频输入设备使用，也可连接Windows系统，并为其提供音频输入。</w:t>
            </w:r>
          </w:p>
        </w:tc>
        <w:tc>
          <w:tcPr>
            <w:tcW w:w="567"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4</w:t>
            </w:r>
          </w:p>
        </w:tc>
        <w:tc>
          <w:tcPr>
            <w:tcW w:w="426"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套</w:t>
            </w:r>
          </w:p>
        </w:tc>
      </w:tr>
      <w:tr>
        <w:tblPrEx/>
        <w:trPr>
          <w:wBefore w:w="0" w:type="dxa"/>
          <w:trHeight w:val="90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1</w:t>
            </w:r>
            <w:r>
              <w:rPr>
                <w:rFonts w:ascii="宋体" w:cs="宋体" w:hAnsi="宋体"/>
                <w:color w:val="000000"/>
                <w:sz w:val="21"/>
                <w:szCs w:val="21"/>
              </w:rPr>
              <w:t>3</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无线麦克风</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无线+红外配对模式，开盖取出自动连接。自带充电仓，超长续航。</w:t>
            </w:r>
          </w:p>
          <w:p>
            <w:pPr>
              <w:pStyle w:val="style4097"/>
              <w:rPr>
                <w:rFonts w:ascii="宋体" w:eastAsia="宋体" w:hAnsi="宋体"/>
                <w:sz w:val="21"/>
                <w:szCs w:val="21"/>
              </w:rPr>
            </w:pPr>
            <w:r>
              <w:rPr>
                <w:rFonts w:ascii="宋体" w:cs="宋体" w:eastAsia="宋体" w:hAnsi="宋体" w:hint="eastAsia"/>
                <w:sz w:val="21"/>
                <w:szCs w:val="21"/>
              </w:rPr>
              <w:t>内置音频处理算法，具备自动增益、自动混音、自动降噪、回声抑制、啸叫抑制等功能。</w:t>
            </w:r>
          </w:p>
        </w:tc>
        <w:tc>
          <w:tcPr>
            <w:tcW w:w="567"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1</w:t>
            </w:r>
          </w:p>
        </w:tc>
        <w:tc>
          <w:tcPr>
            <w:tcW w:w="426"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套</w:t>
            </w:r>
          </w:p>
        </w:tc>
      </w:tr>
      <w:tr>
        <w:tblPrEx/>
        <w:trPr>
          <w:wBefore w:w="0" w:type="dxa"/>
          <w:trHeight w:val="54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1</w:t>
            </w:r>
            <w:r>
              <w:rPr>
                <w:rFonts w:ascii="宋体" w:cs="宋体" w:hAnsi="宋体"/>
                <w:color w:val="000000"/>
                <w:sz w:val="21"/>
                <w:szCs w:val="21"/>
              </w:rPr>
              <w:t>4</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专业导播台</w:t>
            </w:r>
          </w:p>
        </w:tc>
        <w:tc>
          <w:tcPr>
            <w:tcW w:w="6662" w:type="dxa"/>
            <w:tcBorders/>
            <w:shd w:val="clear" w:color="auto" w:fill="auto"/>
            <w:noWrap/>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专业级按钮及摇杆，配备三色背光灯，八方向控制摇杆。控制线直连录播主机，保证控制实时性，超低延时。支持导播台控制录播设备的录制状态，切换不同画面，控制云台摄像机转动，设置预置位等操作。</w:t>
            </w:r>
          </w:p>
        </w:tc>
        <w:tc>
          <w:tcPr>
            <w:tcW w:w="567" w:type="dxa"/>
            <w:tcBorders/>
            <w:shd w:val="clear" w:color="auto" w:fill="auto"/>
            <w:noWrap/>
            <w:vAlign w:val="center"/>
          </w:tcPr>
          <w:p>
            <w:pPr>
              <w:pStyle w:val="style0"/>
              <w:widowControl/>
              <w:spacing w:lineRule="auto" w:line="240"/>
              <w:jc w:val="right"/>
              <w:rPr>
                <w:rFonts w:ascii="宋体" w:cs="宋体" w:hAnsi="宋体"/>
                <w:color w:val="000000"/>
                <w:sz w:val="21"/>
                <w:szCs w:val="21"/>
              </w:rPr>
            </w:pPr>
            <w:r>
              <w:rPr>
                <w:rFonts w:ascii="宋体" w:hAnsi="宋体" w:hint="eastAsia"/>
                <w:color w:val="000000"/>
                <w:sz w:val="21"/>
                <w:szCs w:val="21"/>
              </w:rPr>
              <w:t>1</w:t>
            </w:r>
          </w:p>
        </w:tc>
        <w:tc>
          <w:tcPr>
            <w:tcW w:w="426" w:type="dxa"/>
            <w:tcBorders/>
            <w:shd w:val="clear" w:color="auto" w:fill="auto"/>
            <w:noWrap/>
            <w:vAlign w:val="center"/>
          </w:tcPr>
          <w:p>
            <w:pPr>
              <w:pStyle w:val="style0"/>
              <w:widowControl/>
              <w:spacing w:lineRule="auto" w:line="240"/>
              <w:jc w:val="left"/>
              <w:rPr>
                <w:rFonts w:ascii="宋体" w:cs="宋体" w:hAnsi="宋体"/>
                <w:color w:val="000000"/>
                <w:sz w:val="21"/>
                <w:szCs w:val="21"/>
              </w:rPr>
            </w:pPr>
            <w:r>
              <w:rPr>
                <w:rFonts w:ascii="宋体" w:hAnsi="宋体" w:hint="eastAsia"/>
                <w:color w:val="000000"/>
                <w:sz w:val="21"/>
                <w:szCs w:val="21"/>
              </w:rPr>
              <w:t>台</w:t>
            </w:r>
          </w:p>
        </w:tc>
      </w:tr>
      <w:tr>
        <w:tblPrEx/>
        <w:trPr>
          <w:wBefore w:w="0" w:type="dxa"/>
          <w:trHeight w:val="81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1</w:t>
            </w:r>
            <w:r>
              <w:rPr>
                <w:rFonts w:ascii="宋体" w:cs="宋体" w:hAnsi="宋体"/>
                <w:color w:val="000000"/>
                <w:sz w:val="21"/>
                <w:szCs w:val="21"/>
              </w:rPr>
              <w:t>5</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POE交换机</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10口POE交换机，不少于8个POE网口，功率不小于100W。</w:t>
            </w:r>
          </w:p>
        </w:tc>
        <w:tc>
          <w:tcPr>
            <w:tcW w:w="567" w:type="dxa"/>
            <w:tcBorders/>
            <w:shd w:val="clear" w:color="auto" w:fill="auto"/>
            <w:vAlign w:val="center"/>
          </w:tcPr>
          <w:p>
            <w:pPr>
              <w:pStyle w:val="style0"/>
              <w:widowControl/>
              <w:spacing w:lineRule="auto" w:line="240"/>
              <w:jc w:val="right"/>
              <w:rPr>
                <w:rFonts w:ascii="宋体" w:cs="宋体" w:hAnsi="宋体"/>
                <w:color w:val="000000"/>
                <w:sz w:val="21"/>
                <w:szCs w:val="21"/>
              </w:rPr>
            </w:pPr>
            <w:r>
              <w:rPr>
                <w:rFonts w:ascii="宋体" w:hAnsi="宋体" w:hint="eastAsia"/>
                <w:color w:val="000000"/>
                <w:sz w:val="21"/>
                <w:szCs w:val="21"/>
              </w:rPr>
              <w:t>1</w:t>
            </w:r>
          </w:p>
        </w:tc>
        <w:tc>
          <w:tcPr>
            <w:tcW w:w="426"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hAnsi="宋体" w:hint="eastAsia"/>
                <w:color w:val="000000"/>
                <w:sz w:val="21"/>
                <w:szCs w:val="21"/>
              </w:rPr>
              <w:t>台</w:t>
            </w:r>
          </w:p>
        </w:tc>
      </w:tr>
      <w:tr>
        <w:tblPrEx/>
        <w:trPr>
          <w:wBefore w:w="0" w:type="dxa"/>
          <w:trHeight w:val="81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1</w:t>
            </w:r>
            <w:r>
              <w:rPr>
                <w:rFonts w:ascii="宋体" w:cs="宋体" w:hAnsi="宋体"/>
                <w:color w:val="000000"/>
                <w:sz w:val="21"/>
                <w:szCs w:val="21"/>
              </w:rPr>
              <w:t>6</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cs="宋体" w:hAnsi="宋体" w:hint="eastAsia"/>
                <w:color w:val="000000"/>
                <w:sz w:val="21"/>
                <w:szCs w:val="21"/>
              </w:rPr>
              <w:t>安装调试</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HDMI高清音视频信号线、音频线、六类网络传输线、RVVP线缆、网络综合布线等。</w:t>
            </w:r>
          </w:p>
        </w:tc>
        <w:tc>
          <w:tcPr>
            <w:tcW w:w="567" w:type="dxa"/>
            <w:tcBorders/>
            <w:shd w:val="clear" w:color="auto" w:fill="auto"/>
            <w:vAlign w:val="center"/>
          </w:tcPr>
          <w:p>
            <w:pPr>
              <w:pStyle w:val="style0"/>
              <w:widowControl/>
              <w:spacing w:lineRule="auto" w:line="240"/>
              <w:jc w:val="right"/>
              <w:rPr>
                <w:rFonts w:ascii="宋体" w:cs="宋体" w:hAnsi="宋体"/>
                <w:color w:val="000000"/>
                <w:sz w:val="21"/>
                <w:szCs w:val="21"/>
              </w:rPr>
            </w:pPr>
            <w:r>
              <w:rPr>
                <w:rFonts w:ascii="宋体" w:hAnsi="宋体" w:hint="eastAsia"/>
                <w:color w:val="000000"/>
                <w:sz w:val="21"/>
                <w:szCs w:val="21"/>
              </w:rPr>
              <w:t>1</w:t>
            </w:r>
          </w:p>
        </w:tc>
        <w:tc>
          <w:tcPr>
            <w:tcW w:w="426"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hAnsi="宋体" w:hint="eastAsia"/>
                <w:color w:val="000000"/>
                <w:sz w:val="21"/>
                <w:szCs w:val="21"/>
              </w:rPr>
              <w:t>项</w:t>
            </w:r>
          </w:p>
        </w:tc>
      </w:tr>
      <w:tr>
        <w:tblPrEx/>
        <w:trPr>
          <w:wBefore w:w="0" w:type="dxa"/>
          <w:trHeight w:val="810" w:hRule="atLeast"/>
        </w:trPr>
        <w:tc>
          <w:tcPr>
            <w:tcW w:w="8926" w:type="dxa"/>
            <w:gridSpan w:val="5"/>
            <w:tcBorders/>
            <w:shd w:val="clear" w:color="000000" w:fill="ffffff"/>
            <w:vAlign w:val="center"/>
          </w:tcPr>
          <w:p>
            <w:pPr>
              <w:pStyle w:val="style0"/>
              <w:widowControl/>
              <w:spacing w:lineRule="auto" w:line="240"/>
              <w:jc w:val="center"/>
              <w:rPr>
                <w:rFonts w:ascii="宋体" w:hAnsi="宋体"/>
                <w:color w:val="000000"/>
                <w:sz w:val="21"/>
                <w:szCs w:val="21"/>
              </w:rPr>
            </w:pPr>
            <w:r>
              <w:rPr>
                <w:rFonts w:ascii="宋体" w:hAnsi="宋体" w:hint="eastAsia"/>
                <w:color w:val="000000"/>
                <w:sz w:val="21"/>
                <w:szCs w:val="21"/>
              </w:rPr>
              <w:t>扩声系统</w:t>
            </w:r>
          </w:p>
        </w:tc>
      </w:tr>
      <w:tr>
        <w:tblPrEx/>
        <w:trPr>
          <w:wBefore w:w="0" w:type="dxa"/>
          <w:trHeight w:val="81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1</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全频吸顶扬声器</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8寸低音单元；波导耦合的钛膜半球形高音单元；</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三点安装系统，安装方便；</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频响范围（- 10分贝）50-20000Hz）</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覆盖率（标称- 6分贝）110</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灵敏度1 W/1 m不低于91dB</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系统功率处理（连续/曲目/峰值）不低于100/200/400W</w:t>
            </w:r>
          </w:p>
        </w:tc>
        <w:tc>
          <w:tcPr>
            <w:tcW w:w="567" w:type="dxa"/>
            <w:tcBorders/>
            <w:shd w:val="clear" w:color="auto" w:fill="auto"/>
            <w:vAlign w:val="center"/>
          </w:tcPr>
          <w:p>
            <w:pPr>
              <w:pStyle w:val="style0"/>
              <w:widowControl/>
              <w:spacing w:lineRule="auto" w:line="240"/>
              <w:jc w:val="right"/>
              <w:rPr>
                <w:rFonts w:ascii="宋体" w:hAnsi="宋体"/>
                <w:color w:val="000000"/>
                <w:sz w:val="21"/>
                <w:szCs w:val="21"/>
              </w:rPr>
            </w:pPr>
            <w:r>
              <w:rPr>
                <w:rFonts w:ascii="宋体" w:hAnsi="宋体" w:hint="eastAsia"/>
                <w:color w:val="000000"/>
                <w:sz w:val="21"/>
                <w:szCs w:val="21"/>
              </w:rPr>
              <w:t>8</w:t>
            </w:r>
          </w:p>
        </w:tc>
        <w:tc>
          <w:tcPr>
            <w:tcW w:w="426" w:type="dxa"/>
            <w:tcBorders/>
            <w:shd w:val="clear" w:color="auto" w:fill="auto"/>
            <w:vAlign w:val="center"/>
          </w:tcPr>
          <w:p>
            <w:pPr>
              <w:pStyle w:val="style0"/>
              <w:widowControl/>
              <w:spacing w:lineRule="auto" w:line="240"/>
              <w:jc w:val="left"/>
              <w:rPr>
                <w:rFonts w:ascii="宋体" w:hAnsi="宋体"/>
                <w:color w:val="000000"/>
                <w:sz w:val="21"/>
                <w:szCs w:val="21"/>
              </w:rPr>
            </w:pPr>
            <w:r>
              <w:rPr>
                <w:rFonts w:ascii="宋体" w:hAnsi="宋体" w:hint="eastAsia"/>
                <w:color w:val="000000"/>
                <w:sz w:val="21"/>
                <w:szCs w:val="21"/>
              </w:rPr>
              <w:t>只</w:t>
            </w:r>
          </w:p>
        </w:tc>
      </w:tr>
      <w:tr>
        <w:tblPrEx/>
        <w:trPr>
          <w:wBefore w:w="0" w:type="dxa"/>
          <w:trHeight w:val="81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2</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数字功率放大器</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信号处理:FIR滤波器，音频限幅器，每通道输出延迟，每通道31频段GEQ，每通道PEQ，负载阻抗</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负载阻抗2Ω4Ω8Ω</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最大输出功率不低于，单通道2Ω：2200w；4Ω：1300w；8Ω：650w；</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最大输出功率、桥联4Ω：4400w；8Ω：2600w；</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最大均方根电压摆幅，THD = 1%，1khz 78.8v</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信噪比(A加权，参考最大输出功率@8Ω):＞107dB</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输出噪声(A加权):&lt;-68dBu"</w:t>
            </w:r>
          </w:p>
        </w:tc>
        <w:tc>
          <w:tcPr>
            <w:tcW w:w="567" w:type="dxa"/>
            <w:tcBorders/>
            <w:shd w:val="clear" w:color="auto" w:fill="auto"/>
            <w:vAlign w:val="center"/>
          </w:tcPr>
          <w:p>
            <w:pPr>
              <w:pStyle w:val="style0"/>
              <w:widowControl/>
              <w:spacing w:lineRule="auto" w:line="240"/>
              <w:jc w:val="right"/>
              <w:rPr>
                <w:rFonts w:ascii="宋体" w:hAnsi="宋体"/>
                <w:color w:val="000000"/>
                <w:sz w:val="21"/>
                <w:szCs w:val="21"/>
              </w:rPr>
            </w:pPr>
            <w:r>
              <w:rPr>
                <w:rFonts w:ascii="宋体" w:hAnsi="宋体" w:hint="eastAsia"/>
                <w:color w:val="000000"/>
                <w:sz w:val="21"/>
                <w:szCs w:val="21"/>
              </w:rPr>
              <w:t>2</w:t>
            </w:r>
          </w:p>
        </w:tc>
        <w:tc>
          <w:tcPr>
            <w:tcW w:w="426" w:type="dxa"/>
            <w:tcBorders/>
            <w:shd w:val="clear" w:color="auto" w:fill="auto"/>
            <w:vAlign w:val="center"/>
          </w:tcPr>
          <w:p>
            <w:pPr>
              <w:pStyle w:val="style0"/>
              <w:widowControl/>
              <w:spacing w:lineRule="auto" w:line="240"/>
              <w:jc w:val="left"/>
              <w:rPr>
                <w:rFonts w:ascii="宋体" w:hAnsi="宋体"/>
                <w:color w:val="000000"/>
                <w:sz w:val="21"/>
                <w:szCs w:val="21"/>
              </w:rPr>
            </w:pPr>
            <w:r>
              <w:rPr>
                <w:rFonts w:ascii="宋体" w:hAnsi="宋体" w:hint="eastAsia"/>
                <w:color w:val="000000"/>
                <w:sz w:val="21"/>
                <w:szCs w:val="21"/>
              </w:rPr>
              <w:t>台</w:t>
            </w:r>
          </w:p>
        </w:tc>
      </w:tr>
      <w:tr>
        <w:tblPrEx/>
        <w:trPr>
          <w:wBefore w:w="0" w:type="dxa"/>
          <w:trHeight w:val="81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3</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1通道无线手持话筒</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杂散抑制：&gt;75 dB典型值</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阻抗：不小于50Ω</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增益调节范围：-18至+42 dB (1 dB步进)</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话筒/线路开关：不小于30 dB衰减器</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行业标准心形指向性动圈人声话筒，实现饱和清晰的人声再现。</w:t>
            </w:r>
          </w:p>
        </w:tc>
        <w:tc>
          <w:tcPr>
            <w:tcW w:w="567" w:type="dxa"/>
            <w:tcBorders/>
            <w:shd w:val="clear" w:color="auto" w:fill="auto"/>
            <w:vAlign w:val="center"/>
          </w:tcPr>
          <w:p>
            <w:pPr>
              <w:pStyle w:val="style0"/>
              <w:widowControl/>
              <w:spacing w:lineRule="auto" w:line="240"/>
              <w:jc w:val="right"/>
              <w:rPr>
                <w:rFonts w:ascii="宋体" w:hAnsi="宋体"/>
                <w:color w:val="000000"/>
                <w:sz w:val="21"/>
                <w:szCs w:val="21"/>
              </w:rPr>
            </w:pPr>
            <w:r>
              <w:rPr>
                <w:rFonts w:ascii="宋体" w:hAnsi="宋体" w:hint="eastAsia"/>
                <w:color w:val="000000"/>
                <w:sz w:val="21"/>
                <w:szCs w:val="21"/>
              </w:rPr>
              <w:t>2</w:t>
            </w:r>
          </w:p>
        </w:tc>
        <w:tc>
          <w:tcPr>
            <w:tcW w:w="426" w:type="dxa"/>
            <w:tcBorders/>
            <w:shd w:val="clear" w:color="auto" w:fill="auto"/>
            <w:vAlign w:val="center"/>
          </w:tcPr>
          <w:p>
            <w:pPr>
              <w:pStyle w:val="style0"/>
              <w:widowControl/>
              <w:spacing w:lineRule="auto" w:line="240"/>
              <w:jc w:val="left"/>
              <w:rPr>
                <w:rFonts w:ascii="宋体" w:hAnsi="宋体"/>
                <w:color w:val="000000"/>
                <w:sz w:val="21"/>
                <w:szCs w:val="21"/>
              </w:rPr>
            </w:pPr>
            <w:r>
              <w:rPr>
                <w:rFonts w:ascii="宋体" w:hAnsi="宋体" w:hint="eastAsia"/>
                <w:color w:val="000000"/>
                <w:sz w:val="21"/>
                <w:szCs w:val="21"/>
              </w:rPr>
              <w:t>套</w:t>
            </w:r>
          </w:p>
        </w:tc>
      </w:tr>
      <w:tr>
        <w:tblPrEx/>
        <w:trPr>
          <w:wBefore w:w="0" w:type="dxa"/>
          <w:trHeight w:val="81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4</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无线麦克风（一拖一配调音台转接头）</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指向特征 全指向</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频率范围 50-20000Hz</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产品接口 USB-C接口</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双通道无线麦克风系统，双声道录音，内置可充电锂电池，采用128位加密，灵活的增益控制</w:t>
            </w:r>
          </w:p>
        </w:tc>
        <w:tc>
          <w:tcPr>
            <w:tcW w:w="567" w:type="dxa"/>
            <w:tcBorders/>
            <w:shd w:val="clear" w:color="auto" w:fill="auto"/>
            <w:vAlign w:val="center"/>
          </w:tcPr>
          <w:p>
            <w:pPr>
              <w:pStyle w:val="style0"/>
              <w:widowControl/>
              <w:spacing w:lineRule="auto" w:line="240"/>
              <w:jc w:val="right"/>
              <w:rPr>
                <w:rFonts w:ascii="宋体" w:hAnsi="宋体"/>
                <w:color w:val="000000"/>
                <w:sz w:val="21"/>
                <w:szCs w:val="21"/>
              </w:rPr>
            </w:pPr>
            <w:r>
              <w:rPr>
                <w:rFonts w:ascii="宋体" w:hAnsi="宋体" w:hint="eastAsia"/>
                <w:color w:val="000000"/>
                <w:sz w:val="21"/>
                <w:szCs w:val="21"/>
              </w:rPr>
              <w:t>2</w:t>
            </w:r>
          </w:p>
        </w:tc>
        <w:tc>
          <w:tcPr>
            <w:tcW w:w="426" w:type="dxa"/>
            <w:tcBorders/>
            <w:shd w:val="clear" w:color="auto" w:fill="auto"/>
            <w:vAlign w:val="center"/>
          </w:tcPr>
          <w:p>
            <w:pPr>
              <w:pStyle w:val="style0"/>
              <w:widowControl/>
              <w:spacing w:lineRule="auto" w:line="240"/>
              <w:jc w:val="left"/>
              <w:rPr>
                <w:rFonts w:ascii="宋体" w:hAnsi="宋体"/>
                <w:color w:val="000000"/>
                <w:sz w:val="21"/>
                <w:szCs w:val="21"/>
              </w:rPr>
            </w:pPr>
            <w:r>
              <w:rPr>
                <w:rFonts w:ascii="宋体" w:hAnsi="宋体" w:hint="eastAsia"/>
                <w:color w:val="000000"/>
                <w:sz w:val="21"/>
                <w:szCs w:val="21"/>
              </w:rPr>
              <w:t>套</w:t>
            </w:r>
          </w:p>
        </w:tc>
      </w:tr>
      <w:tr>
        <w:tblPrEx/>
        <w:trPr>
          <w:wBefore w:w="0" w:type="dxa"/>
          <w:trHeight w:val="81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5</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带滤波电源时序器</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8路电源时序控制，每路延时1秒，可选择为3秒、5秒、10秒30秒、1分、3分、10分。可设置延时10分钟关闭，给投影机提供更好保护。</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整机容量60A ，配置德力西双极63A空开。</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共提供12+1个插座输出，其中面板一路常通，后板6路输出带电源净化功能。</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支持2台机器级联，第二台（从机）可扩充无数台。</w:t>
            </w:r>
          </w:p>
        </w:tc>
        <w:tc>
          <w:tcPr>
            <w:tcW w:w="567" w:type="dxa"/>
            <w:tcBorders/>
            <w:shd w:val="clear" w:color="auto" w:fill="auto"/>
            <w:vAlign w:val="center"/>
          </w:tcPr>
          <w:p>
            <w:pPr>
              <w:pStyle w:val="style0"/>
              <w:widowControl/>
              <w:spacing w:lineRule="auto" w:line="240"/>
              <w:jc w:val="right"/>
              <w:rPr>
                <w:rFonts w:ascii="宋体" w:hAnsi="宋体"/>
                <w:color w:val="000000"/>
                <w:sz w:val="21"/>
                <w:szCs w:val="21"/>
              </w:rPr>
            </w:pPr>
            <w:r>
              <w:rPr>
                <w:rFonts w:ascii="宋体" w:hAnsi="宋体" w:hint="eastAsia"/>
                <w:color w:val="000000"/>
                <w:sz w:val="21"/>
                <w:szCs w:val="21"/>
              </w:rPr>
              <w:t>1</w:t>
            </w:r>
          </w:p>
        </w:tc>
        <w:tc>
          <w:tcPr>
            <w:tcW w:w="426" w:type="dxa"/>
            <w:tcBorders/>
            <w:shd w:val="clear" w:color="auto" w:fill="auto"/>
            <w:vAlign w:val="center"/>
          </w:tcPr>
          <w:p>
            <w:pPr>
              <w:pStyle w:val="style0"/>
              <w:widowControl/>
              <w:spacing w:lineRule="auto" w:line="240"/>
              <w:jc w:val="left"/>
              <w:rPr>
                <w:rFonts w:ascii="宋体" w:hAnsi="宋体"/>
                <w:color w:val="000000"/>
                <w:sz w:val="21"/>
                <w:szCs w:val="21"/>
              </w:rPr>
            </w:pPr>
            <w:r>
              <w:rPr>
                <w:rFonts w:ascii="宋体" w:hAnsi="宋体" w:hint="eastAsia"/>
                <w:color w:val="000000"/>
                <w:sz w:val="21"/>
                <w:szCs w:val="21"/>
              </w:rPr>
              <w:t>台</w:t>
            </w:r>
          </w:p>
        </w:tc>
      </w:tr>
      <w:tr>
        <w:tblPrEx/>
        <w:trPr>
          <w:wBefore w:w="0" w:type="dxa"/>
          <w:trHeight w:val="81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6</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扬声器线</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color w:val="000000"/>
                <w:sz w:val="21"/>
                <w:szCs w:val="21"/>
              </w:rPr>
              <w:t>RVJF2*2</w:t>
            </w:r>
          </w:p>
        </w:tc>
        <w:tc>
          <w:tcPr>
            <w:tcW w:w="567" w:type="dxa"/>
            <w:tcBorders/>
            <w:shd w:val="clear" w:color="auto" w:fill="auto"/>
            <w:vAlign w:val="center"/>
          </w:tcPr>
          <w:p>
            <w:pPr>
              <w:pStyle w:val="style0"/>
              <w:widowControl/>
              <w:spacing w:lineRule="auto" w:line="240"/>
              <w:jc w:val="right"/>
              <w:rPr>
                <w:rFonts w:ascii="宋体" w:hAnsi="宋体"/>
                <w:color w:val="000000"/>
                <w:sz w:val="21"/>
                <w:szCs w:val="21"/>
              </w:rPr>
            </w:pPr>
            <w:r>
              <w:rPr>
                <w:rFonts w:ascii="宋体" w:hAnsi="宋体" w:hint="eastAsia"/>
                <w:color w:val="000000"/>
                <w:sz w:val="21"/>
                <w:szCs w:val="21"/>
              </w:rPr>
              <w:t>250</w:t>
            </w:r>
          </w:p>
        </w:tc>
        <w:tc>
          <w:tcPr>
            <w:tcW w:w="426" w:type="dxa"/>
            <w:tcBorders/>
            <w:shd w:val="clear" w:color="auto" w:fill="auto"/>
            <w:vAlign w:val="center"/>
          </w:tcPr>
          <w:p>
            <w:pPr>
              <w:pStyle w:val="style0"/>
              <w:widowControl/>
              <w:spacing w:lineRule="auto" w:line="240"/>
              <w:jc w:val="left"/>
              <w:rPr>
                <w:rFonts w:ascii="宋体" w:hAnsi="宋体"/>
                <w:color w:val="000000"/>
                <w:sz w:val="21"/>
                <w:szCs w:val="21"/>
              </w:rPr>
            </w:pPr>
            <w:r>
              <w:rPr>
                <w:rFonts w:ascii="宋体" w:hAnsi="宋体" w:hint="eastAsia"/>
                <w:color w:val="000000"/>
                <w:sz w:val="21"/>
                <w:szCs w:val="21"/>
              </w:rPr>
              <w:t>米</w:t>
            </w:r>
          </w:p>
        </w:tc>
      </w:tr>
      <w:tr>
        <w:tblPrEx/>
        <w:trPr>
          <w:wBefore w:w="0" w:type="dxa"/>
          <w:trHeight w:val="81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7</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音频安装线</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配套</w:t>
            </w:r>
          </w:p>
        </w:tc>
        <w:tc>
          <w:tcPr>
            <w:tcW w:w="567" w:type="dxa"/>
            <w:tcBorders/>
            <w:shd w:val="clear" w:color="auto" w:fill="auto"/>
            <w:vAlign w:val="center"/>
          </w:tcPr>
          <w:p>
            <w:pPr>
              <w:pStyle w:val="style0"/>
              <w:widowControl/>
              <w:spacing w:lineRule="auto" w:line="240"/>
              <w:jc w:val="right"/>
              <w:rPr>
                <w:rFonts w:ascii="宋体" w:hAnsi="宋体"/>
                <w:color w:val="000000"/>
                <w:sz w:val="21"/>
                <w:szCs w:val="21"/>
              </w:rPr>
            </w:pPr>
            <w:r>
              <w:rPr>
                <w:rFonts w:ascii="宋体" w:hAnsi="宋体" w:hint="eastAsia"/>
                <w:color w:val="000000"/>
                <w:sz w:val="21"/>
                <w:szCs w:val="21"/>
              </w:rPr>
              <w:t>50</w:t>
            </w:r>
          </w:p>
        </w:tc>
        <w:tc>
          <w:tcPr>
            <w:tcW w:w="426" w:type="dxa"/>
            <w:tcBorders/>
            <w:shd w:val="clear" w:color="auto" w:fill="auto"/>
            <w:vAlign w:val="center"/>
          </w:tcPr>
          <w:p>
            <w:pPr>
              <w:pStyle w:val="style0"/>
              <w:widowControl/>
              <w:spacing w:lineRule="auto" w:line="240"/>
              <w:jc w:val="left"/>
              <w:rPr>
                <w:rFonts w:ascii="宋体" w:hAnsi="宋体"/>
                <w:color w:val="000000"/>
                <w:sz w:val="21"/>
                <w:szCs w:val="21"/>
              </w:rPr>
            </w:pPr>
            <w:r>
              <w:rPr>
                <w:rFonts w:ascii="宋体" w:hAnsi="宋体" w:hint="eastAsia"/>
                <w:color w:val="000000"/>
                <w:sz w:val="21"/>
                <w:szCs w:val="21"/>
              </w:rPr>
              <w:t>米</w:t>
            </w:r>
          </w:p>
        </w:tc>
      </w:tr>
      <w:tr>
        <w:tblPrEx/>
        <w:trPr>
          <w:wBefore w:w="0" w:type="dxa"/>
          <w:trHeight w:val="81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8</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接插件</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配套</w:t>
            </w:r>
          </w:p>
        </w:tc>
        <w:tc>
          <w:tcPr>
            <w:tcW w:w="567" w:type="dxa"/>
            <w:tcBorders/>
            <w:shd w:val="clear" w:color="auto" w:fill="auto"/>
            <w:vAlign w:val="center"/>
          </w:tcPr>
          <w:p>
            <w:pPr>
              <w:pStyle w:val="style0"/>
              <w:widowControl/>
              <w:spacing w:lineRule="auto" w:line="240"/>
              <w:jc w:val="right"/>
              <w:rPr>
                <w:rFonts w:ascii="宋体" w:hAnsi="宋体"/>
                <w:color w:val="000000"/>
                <w:sz w:val="21"/>
                <w:szCs w:val="21"/>
              </w:rPr>
            </w:pPr>
            <w:r>
              <w:rPr>
                <w:rFonts w:ascii="宋体" w:hAnsi="宋体" w:hint="eastAsia"/>
                <w:color w:val="000000"/>
                <w:sz w:val="21"/>
                <w:szCs w:val="21"/>
              </w:rPr>
              <w:t>1</w:t>
            </w:r>
          </w:p>
        </w:tc>
        <w:tc>
          <w:tcPr>
            <w:tcW w:w="426" w:type="dxa"/>
            <w:tcBorders/>
            <w:shd w:val="clear" w:color="auto" w:fill="auto"/>
            <w:vAlign w:val="center"/>
          </w:tcPr>
          <w:p>
            <w:pPr>
              <w:pStyle w:val="style0"/>
              <w:widowControl/>
              <w:spacing w:lineRule="auto" w:line="240"/>
              <w:jc w:val="left"/>
              <w:rPr>
                <w:rFonts w:ascii="宋体" w:hAnsi="宋体"/>
                <w:color w:val="000000"/>
                <w:sz w:val="21"/>
                <w:szCs w:val="21"/>
              </w:rPr>
            </w:pPr>
            <w:r>
              <w:rPr>
                <w:rFonts w:ascii="宋体" w:hAnsi="宋体" w:hint="eastAsia"/>
                <w:color w:val="000000"/>
                <w:sz w:val="21"/>
                <w:szCs w:val="21"/>
              </w:rPr>
              <w:t>套</w:t>
            </w:r>
          </w:p>
        </w:tc>
      </w:tr>
      <w:tr>
        <w:tblPrEx/>
        <w:trPr>
          <w:wBefore w:w="0" w:type="dxa"/>
          <w:trHeight w:val="81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9</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扬声器吊挂件</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配套</w:t>
            </w:r>
          </w:p>
        </w:tc>
        <w:tc>
          <w:tcPr>
            <w:tcW w:w="567" w:type="dxa"/>
            <w:tcBorders/>
            <w:shd w:val="clear" w:color="auto" w:fill="auto"/>
            <w:vAlign w:val="center"/>
          </w:tcPr>
          <w:p>
            <w:pPr>
              <w:pStyle w:val="style0"/>
              <w:widowControl/>
              <w:spacing w:lineRule="auto" w:line="240"/>
              <w:jc w:val="right"/>
              <w:rPr>
                <w:rFonts w:ascii="宋体" w:hAnsi="宋体"/>
                <w:color w:val="000000"/>
                <w:sz w:val="21"/>
                <w:szCs w:val="21"/>
              </w:rPr>
            </w:pPr>
            <w:r>
              <w:rPr>
                <w:rFonts w:ascii="宋体" w:hAnsi="宋体" w:hint="eastAsia"/>
                <w:color w:val="000000"/>
                <w:sz w:val="21"/>
                <w:szCs w:val="21"/>
              </w:rPr>
              <w:t>2</w:t>
            </w:r>
          </w:p>
        </w:tc>
        <w:tc>
          <w:tcPr>
            <w:tcW w:w="426" w:type="dxa"/>
            <w:tcBorders/>
            <w:shd w:val="clear" w:color="auto" w:fill="auto"/>
            <w:vAlign w:val="center"/>
          </w:tcPr>
          <w:p>
            <w:pPr>
              <w:pStyle w:val="style0"/>
              <w:widowControl/>
              <w:spacing w:lineRule="auto" w:line="240"/>
              <w:jc w:val="left"/>
              <w:rPr>
                <w:rFonts w:ascii="宋体" w:hAnsi="宋体"/>
                <w:color w:val="000000"/>
                <w:sz w:val="21"/>
                <w:szCs w:val="21"/>
              </w:rPr>
            </w:pPr>
            <w:r>
              <w:rPr>
                <w:rFonts w:ascii="宋体" w:hAnsi="宋体" w:hint="eastAsia"/>
                <w:color w:val="000000"/>
                <w:sz w:val="21"/>
                <w:szCs w:val="21"/>
              </w:rPr>
              <w:t>套</w:t>
            </w:r>
          </w:p>
        </w:tc>
      </w:tr>
      <w:tr>
        <w:tblPrEx/>
        <w:trPr>
          <w:wBefore w:w="0" w:type="dxa"/>
          <w:trHeight w:val="81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10</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PVC管及辅材</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配套</w:t>
            </w:r>
          </w:p>
        </w:tc>
        <w:tc>
          <w:tcPr>
            <w:tcW w:w="567" w:type="dxa"/>
            <w:tcBorders/>
            <w:shd w:val="clear" w:color="auto" w:fill="auto"/>
            <w:vAlign w:val="center"/>
          </w:tcPr>
          <w:p>
            <w:pPr>
              <w:pStyle w:val="style0"/>
              <w:widowControl/>
              <w:spacing w:lineRule="auto" w:line="240"/>
              <w:jc w:val="right"/>
              <w:rPr>
                <w:rFonts w:ascii="宋体" w:hAnsi="宋体"/>
                <w:color w:val="000000"/>
                <w:sz w:val="21"/>
                <w:szCs w:val="21"/>
              </w:rPr>
            </w:pPr>
            <w:r>
              <w:rPr>
                <w:rFonts w:ascii="宋体" w:hAnsi="宋体" w:hint="eastAsia"/>
                <w:color w:val="000000"/>
                <w:sz w:val="21"/>
                <w:szCs w:val="21"/>
              </w:rPr>
              <w:t>1</w:t>
            </w:r>
          </w:p>
        </w:tc>
        <w:tc>
          <w:tcPr>
            <w:tcW w:w="426" w:type="dxa"/>
            <w:tcBorders/>
            <w:shd w:val="clear" w:color="auto" w:fill="auto"/>
            <w:vAlign w:val="center"/>
          </w:tcPr>
          <w:p>
            <w:pPr>
              <w:pStyle w:val="style0"/>
              <w:widowControl/>
              <w:spacing w:lineRule="auto" w:line="240"/>
              <w:jc w:val="left"/>
              <w:rPr>
                <w:rFonts w:ascii="宋体" w:hAnsi="宋体"/>
                <w:color w:val="000000"/>
                <w:sz w:val="21"/>
                <w:szCs w:val="21"/>
              </w:rPr>
            </w:pPr>
            <w:r>
              <w:rPr>
                <w:rFonts w:ascii="宋体" w:hAnsi="宋体" w:hint="eastAsia"/>
                <w:color w:val="000000"/>
                <w:sz w:val="21"/>
                <w:szCs w:val="21"/>
              </w:rPr>
              <w:t>套</w:t>
            </w:r>
          </w:p>
        </w:tc>
      </w:tr>
      <w:tr>
        <w:tblPrEx/>
        <w:trPr>
          <w:wBefore w:w="0" w:type="dxa"/>
          <w:trHeight w:val="81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11</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安装调试</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管线预埋敷设，及安全保护措施</w:t>
            </w:r>
          </w:p>
        </w:tc>
        <w:tc>
          <w:tcPr>
            <w:tcW w:w="567" w:type="dxa"/>
            <w:tcBorders/>
            <w:shd w:val="clear" w:color="auto" w:fill="auto"/>
            <w:vAlign w:val="center"/>
          </w:tcPr>
          <w:p>
            <w:pPr>
              <w:pStyle w:val="style0"/>
              <w:widowControl/>
              <w:spacing w:lineRule="auto" w:line="240"/>
              <w:jc w:val="right"/>
              <w:rPr>
                <w:rFonts w:ascii="宋体" w:hAnsi="宋体"/>
                <w:color w:val="000000"/>
                <w:sz w:val="21"/>
                <w:szCs w:val="21"/>
              </w:rPr>
            </w:pPr>
            <w:r>
              <w:rPr>
                <w:rFonts w:ascii="宋体" w:hAnsi="宋体" w:hint="eastAsia"/>
                <w:color w:val="000000"/>
                <w:sz w:val="21"/>
                <w:szCs w:val="21"/>
              </w:rPr>
              <w:t>1</w:t>
            </w:r>
          </w:p>
        </w:tc>
        <w:tc>
          <w:tcPr>
            <w:tcW w:w="426" w:type="dxa"/>
            <w:tcBorders/>
            <w:shd w:val="clear" w:color="auto" w:fill="auto"/>
            <w:vAlign w:val="center"/>
          </w:tcPr>
          <w:p>
            <w:pPr>
              <w:pStyle w:val="style0"/>
              <w:widowControl/>
              <w:spacing w:lineRule="auto" w:line="240"/>
              <w:jc w:val="left"/>
              <w:rPr>
                <w:rFonts w:ascii="宋体" w:hAnsi="宋体"/>
                <w:color w:val="000000"/>
                <w:sz w:val="21"/>
                <w:szCs w:val="21"/>
              </w:rPr>
            </w:pPr>
            <w:r>
              <w:rPr>
                <w:rFonts w:ascii="宋体" w:hAnsi="宋体" w:hint="eastAsia"/>
                <w:color w:val="000000"/>
                <w:sz w:val="21"/>
                <w:szCs w:val="21"/>
              </w:rPr>
              <w:t>项</w:t>
            </w:r>
          </w:p>
        </w:tc>
      </w:tr>
      <w:tr>
        <w:tblPrEx/>
        <w:trPr>
          <w:wBefore w:w="0" w:type="dxa"/>
          <w:trHeight w:val="810" w:hRule="atLeast"/>
        </w:trPr>
        <w:tc>
          <w:tcPr>
            <w:tcW w:w="8926" w:type="dxa"/>
            <w:gridSpan w:val="5"/>
            <w:tcBorders/>
            <w:shd w:val="clear" w:color="000000" w:fill="ffffff"/>
            <w:vAlign w:val="center"/>
          </w:tcPr>
          <w:p>
            <w:pPr>
              <w:pStyle w:val="style0"/>
              <w:widowControl/>
              <w:spacing w:lineRule="auto" w:line="240"/>
              <w:jc w:val="center"/>
              <w:rPr>
                <w:rFonts w:ascii="宋体" w:hAnsi="宋体"/>
                <w:color w:val="000000"/>
                <w:sz w:val="21"/>
                <w:szCs w:val="21"/>
              </w:rPr>
            </w:pPr>
            <w:r>
              <w:rPr>
                <w:rFonts w:ascii="宋体" w:hAnsi="宋体" w:hint="eastAsia"/>
                <w:color w:val="000000"/>
                <w:sz w:val="21"/>
                <w:szCs w:val="21"/>
              </w:rPr>
              <w:t>灯光系统</w:t>
            </w:r>
          </w:p>
        </w:tc>
      </w:tr>
      <w:tr>
        <w:tblPrEx/>
        <w:trPr>
          <w:wBefore w:w="0" w:type="dxa"/>
          <w:trHeight w:val="81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1</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LED反转三基色灯</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额定电压：AC110V-230V50HZ-60HZ</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额定功率：≥128W，光源：单颗0.5WLED</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光源类型：5730SMDLED</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灯珠数量：≥256颗LED</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通道数：2个DMX512通道（调光，频闪）</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色温：3200K、5600K</w:t>
            </w:r>
          </w:p>
        </w:tc>
        <w:tc>
          <w:tcPr>
            <w:tcW w:w="567" w:type="dxa"/>
            <w:tcBorders/>
            <w:shd w:val="clear" w:color="auto" w:fill="auto"/>
            <w:vAlign w:val="center"/>
          </w:tcPr>
          <w:p>
            <w:pPr>
              <w:pStyle w:val="style0"/>
              <w:widowControl/>
              <w:spacing w:lineRule="auto" w:line="240"/>
              <w:jc w:val="right"/>
              <w:rPr>
                <w:rFonts w:ascii="宋体" w:hAnsi="宋体"/>
                <w:color w:val="000000"/>
                <w:sz w:val="21"/>
                <w:szCs w:val="21"/>
              </w:rPr>
            </w:pPr>
            <w:r>
              <w:rPr>
                <w:rFonts w:ascii="宋体" w:hAnsi="宋体" w:hint="eastAsia"/>
                <w:color w:val="000000"/>
                <w:sz w:val="21"/>
                <w:szCs w:val="21"/>
              </w:rPr>
              <w:t>6</w:t>
            </w:r>
          </w:p>
        </w:tc>
        <w:tc>
          <w:tcPr>
            <w:tcW w:w="426" w:type="dxa"/>
            <w:tcBorders/>
            <w:shd w:val="clear" w:color="auto" w:fill="auto"/>
            <w:vAlign w:val="center"/>
          </w:tcPr>
          <w:p>
            <w:pPr>
              <w:pStyle w:val="style0"/>
              <w:widowControl/>
              <w:spacing w:lineRule="auto" w:line="240"/>
              <w:jc w:val="left"/>
              <w:rPr>
                <w:rFonts w:ascii="宋体" w:hAnsi="宋体"/>
                <w:color w:val="000000"/>
                <w:sz w:val="21"/>
                <w:szCs w:val="21"/>
              </w:rPr>
            </w:pPr>
            <w:r>
              <w:rPr>
                <w:rFonts w:ascii="宋体" w:hAnsi="宋体" w:hint="eastAsia"/>
                <w:color w:val="000000"/>
                <w:sz w:val="21"/>
                <w:szCs w:val="21"/>
              </w:rPr>
              <w:t>台</w:t>
            </w:r>
          </w:p>
        </w:tc>
      </w:tr>
      <w:tr>
        <w:tblPrEx/>
        <w:trPr>
          <w:wBefore w:w="0" w:type="dxa"/>
          <w:trHeight w:val="81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2</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DMX512控台</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电压/频率：220-240V50/60Hz</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有12个Scanner，每个Scanner中包含16个通道，分A页和B页总通道240个</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具有Blackout输出功能</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具有MIDI触了Bank、Chase和Blackout功能</w:t>
            </w:r>
          </w:p>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有DMX极性选择开关</w:t>
            </w:r>
          </w:p>
        </w:tc>
        <w:tc>
          <w:tcPr>
            <w:tcW w:w="567" w:type="dxa"/>
            <w:tcBorders/>
            <w:shd w:val="clear" w:color="auto" w:fill="auto"/>
            <w:vAlign w:val="center"/>
          </w:tcPr>
          <w:p>
            <w:pPr>
              <w:pStyle w:val="style0"/>
              <w:widowControl/>
              <w:spacing w:lineRule="auto" w:line="240"/>
              <w:jc w:val="right"/>
              <w:rPr>
                <w:rFonts w:ascii="宋体" w:hAnsi="宋体"/>
                <w:color w:val="000000"/>
                <w:sz w:val="21"/>
                <w:szCs w:val="21"/>
              </w:rPr>
            </w:pPr>
            <w:r>
              <w:rPr>
                <w:rFonts w:ascii="宋体" w:hAnsi="宋体" w:hint="eastAsia"/>
                <w:color w:val="000000"/>
                <w:sz w:val="21"/>
                <w:szCs w:val="21"/>
              </w:rPr>
              <w:t>1</w:t>
            </w:r>
          </w:p>
        </w:tc>
        <w:tc>
          <w:tcPr>
            <w:tcW w:w="426" w:type="dxa"/>
            <w:tcBorders/>
            <w:shd w:val="clear" w:color="auto" w:fill="auto"/>
            <w:vAlign w:val="center"/>
          </w:tcPr>
          <w:p>
            <w:pPr>
              <w:pStyle w:val="style0"/>
              <w:widowControl/>
              <w:spacing w:lineRule="auto" w:line="240"/>
              <w:jc w:val="left"/>
              <w:rPr>
                <w:rFonts w:ascii="宋体" w:hAnsi="宋体"/>
                <w:color w:val="000000"/>
                <w:sz w:val="21"/>
                <w:szCs w:val="21"/>
              </w:rPr>
            </w:pPr>
            <w:r>
              <w:rPr>
                <w:rFonts w:ascii="宋体" w:hAnsi="宋体" w:hint="eastAsia"/>
                <w:color w:val="000000"/>
                <w:sz w:val="21"/>
                <w:szCs w:val="21"/>
              </w:rPr>
              <w:t>台</w:t>
            </w:r>
          </w:p>
        </w:tc>
      </w:tr>
      <w:tr>
        <w:tblPrEx/>
        <w:trPr>
          <w:wBefore w:w="0" w:type="dxa"/>
          <w:trHeight w:val="81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3</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阻燃电源线</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hAnsi="宋体" w:hint="eastAsia"/>
                <w:color w:val="000000"/>
                <w:sz w:val="21"/>
                <w:szCs w:val="21"/>
              </w:rPr>
              <w:t>ZRDRV2*2.5</w:t>
            </w:r>
          </w:p>
        </w:tc>
        <w:tc>
          <w:tcPr>
            <w:tcW w:w="567" w:type="dxa"/>
            <w:tcBorders/>
            <w:shd w:val="clear" w:color="auto" w:fill="auto"/>
            <w:vAlign w:val="center"/>
          </w:tcPr>
          <w:p>
            <w:pPr>
              <w:pStyle w:val="style0"/>
              <w:widowControl/>
              <w:spacing w:lineRule="auto" w:line="240"/>
              <w:jc w:val="right"/>
              <w:rPr>
                <w:rFonts w:ascii="宋体" w:hAnsi="宋体"/>
                <w:color w:val="000000"/>
                <w:sz w:val="21"/>
                <w:szCs w:val="21"/>
              </w:rPr>
            </w:pPr>
            <w:r>
              <w:rPr>
                <w:rFonts w:ascii="宋体" w:hAnsi="宋体" w:hint="eastAsia"/>
                <w:color w:val="000000"/>
                <w:sz w:val="21"/>
                <w:szCs w:val="21"/>
              </w:rPr>
              <w:t>80</w:t>
            </w:r>
          </w:p>
        </w:tc>
        <w:tc>
          <w:tcPr>
            <w:tcW w:w="426" w:type="dxa"/>
            <w:tcBorders/>
            <w:shd w:val="clear" w:color="auto" w:fill="auto"/>
            <w:vAlign w:val="center"/>
          </w:tcPr>
          <w:p>
            <w:pPr>
              <w:pStyle w:val="style0"/>
              <w:widowControl/>
              <w:spacing w:lineRule="auto" w:line="240"/>
              <w:jc w:val="left"/>
              <w:rPr>
                <w:rFonts w:ascii="宋体" w:hAnsi="宋体"/>
                <w:color w:val="000000"/>
                <w:sz w:val="21"/>
                <w:szCs w:val="21"/>
              </w:rPr>
            </w:pPr>
            <w:r>
              <w:rPr>
                <w:rFonts w:ascii="宋体" w:hAnsi="宋体" w:hint="eastAsia"/>
                <w:color w:val="000000"/>
                <w:sz w:val="21"/>
                <w:szCs w:val="21"/>
              </w:rPr>
              <w:t>米</w:t>
            </w:r>
          </w:p>
        </w:tc>
      </w:tr>
      <w:tr>
        <w:tblPrEx/>
        <w:trPr>
          <w:wBefore w:w="0" w:type="dxa"/>
          <w:trHeight w:val="81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4</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DMX512线</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hAnsi="宋体" w:hint="eastAsia"/>
                <w:color w:val="000000"/>
                <w:sz w:val="21"/>
                <w:szCs w:val="21"/>
              </w:rPr>
              <w:t>DMXT2*0.3</w:t>
            </w:r>
          </w:p>
        </w:tc>
        <w:tc>
          <w:tcPr>
            <w:tcW w:w="567" w:type="dxa"/>
            <w:tcBorders/>
            <w:shd w:val="clear" w:color="auto" w:fill="auto"/>
            <w:vAlign w:val="center"/>
          </w:tcPr>
          <w:p>
            <w:pPr>
              <w:pStyle w:val="style0"/>
              <w:widowControl/>
              <w:spacing w:lineRule="auto" w:line="240"/>
              <w:jc w:val="right"/>
              <w:rPr>
                <w:rFonts w:ascii="宋体" w:hAnsi="宋体"/>
                <w:color w:val="000000"/>
                <w:sz w:val="21"/>
                <w:szCs w:val="21"/>
              </w:rPr>
            </w:pPr>
            <w:r>
              <w:rPr>
                <w:rFonts w:ascii="宋体" w:hAnsi="宋体" w:hint="eastAsia"/>
                <w:color w:val="000000"/>
                <w:sz w:val="21"/>
                <w:szCs w:val="21"/>
              </w:rPr>
              <w:t>70</w:t>
            </w:r>
          </w:p>
        </w:tc>
        <w:tc>
          <w:tcPr>
            <w:tcW w:w="426" w:type="dxa"/>
            <w:tcBorders/>
            <w:shd w:val="clear" w:color="auto" w:fill="auto"/>
            <w:vAlign w:val="center"/>
          </w:tcPr>
          <w:p>
            <w:pPr>
              <w:pStyle w:val="style0"/>
              <w:widowControl/>
              <w:spacing w:lineRule="auto" w:line="240"/>
              <w:jc w:val="left"/>
              <w:rPr>
                <w:rFonts w:ascii="宋体" w:hAnsi="宋体"/>
                <w:color w:val="000000"/>
                <w:sz w:val="21"/>
                <w:szCs w:val="21"/>
              </w:rPr>
            </w:pPr>
            <w:r>
              <w:rPr>
                <w:rFonts w:ascii="宋体" w:hAnsi="宋体" w:hint="eastAsia"/>
                <w:color w:val="000000"/>
                <w:sz w:val="21"/>
                <w:szCs w:val="21"/>
              </w:rPr>
              <w:t>米</w:t>
            </w:r>
          </w:p>
        </w:tc>
      </w:tr>
      <w:tr>
        <w:tblPrEx/>
        <w:trPr>
          <w:wBefore w:w="0" w:type="dxa"/>
          <w:trHeight w:val="81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5</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PVC管及辅材</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配套</w:t>
            </w:r>
          </w:p>
        </w:tc>
        <w:tc>
          <w:tcPr>
            <w:tcW w:w="567" w:type="dxa"/>
            <w:tcBorders/>
            <w:shd w:val="clear" w:color="auto" w:fill="auto"/>
            <w:vAlign w:val="center"/>
          </w:tcPr>
          <w:p>
            <w:pPr>
              <w:pStyle w:val="style0"/>
              <w:widowControl/>
              <w:spacing w:lineRule="auto" w:line="240"/>
              <w:jc w:val="right"/>
              <w:rPr>
                <w:rFonts w:ascii="宋体" w:hAnsi="宋体"/>
                <w:color w:val="000000"/>
                <w:sz w:val="21"/>
                <w:szCs w:val="21"/>
              </w:rPr>
            </w:pPr>
            <w:r>
              <w:rPr>
                <w:rFonts w:ascii="宋体" w:hAnsi="宋体" w:hint="eastAsia"/>
                <w:color w:val="000000"/>
                <w:sz w:val="21"/>
                <w:szCs w:val="21"/>
              </w:rPr>
              <w:t>1</w:t>
            </w:r>
          </w:p>
        </w:tc>
        <w:tc>
          <w:tcPr>
            <w:tcW w:w="426" w:type="dxa"/>
            <w:tcBorders/>
            <w:shd w:val="clear" w:color="auto" w:fill="auto"/>
            <w:vAlign w:val="center"/>
          </w:tcPr>
          <w:p>
            <w:pPr>
              <w:pStyle w:val="style0"/>
              <w:widowControl/>
              <w:spacing w:lineRule="auto" w:line="240"/>
              <w:jc w:val="left"/>
              <w:rPr>
                <w:rFonts w:ascii="宋体" w:hAnsi="宋体"/>
                <w:color w:val="000000"/>
                <w:sz w:val="21"/>
                <w:szCs w:val="21"/>
              </w:rPr>
            </w:pPr>
            <w:r>
              <w:rPr>
                <w:rFonts w:ascii="宋体" w:hAnsi="宋体" w:hint="eastAsia"/>
                <w:color w:val="000000"/>
                <w:sz w:val="21"/>
                <w:szCs w:val="21"/>
              </w:rPr>
              <w:t>套</w:t>
            </w:r>
          </w:p>
        </w:tc>
      </w:tr>
      <w:tr>
        <w:tblPrEx/>
        <w:trPr>
          <w:wBefore w:w="0" w:type="dxa"/>
          <w:trHeight w:val="810" w:hRule="atLeast"/>
        </w:trPr>
        <w:tc>
          <w:tcPr>
            <w:tcW w:w="457" w:type="dxa"/>
            <w:tcBorders/>
            <w:shd w:val="clear" w:color="000000" w:fill="ffffff"/>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6</w:t>
            </w:r>
          </w:p>
        </w:tc>
        <w:tc>
          <w:tcPr>
            <w:tcW w:w="814" w:type="dxa"/>
            <w:tcBorders/>
            <w:shd w:val="clear" w:color="auto" w:fill="auto"/>
            <w:vAlign w:val="center"/>
          </w:tcPr>
          <w:p>
            <w:pPr>
              <w:pStyle w:val="style0"/>
              <w:widowControl/>
              <w:spacing w:lineRule="auto" w:line="240"/>
              <w:jc w:val="center"/>
              <w:rPr>
                <w:rFonts w:ascii="宋体" w:cs="宋体" w:hAnsi="宋体"/>
                <w:color w:val="000000"/>
                <w:sz w:val="21"/>
                <w:szCs w:val="21"/>
              </w:rPr>
            </w:pPr>
            <w:r>
              <w:rPr>
                <w:rFonts w:ascii="宋体" w:hAnsi="宋体" w:hint="eastAsia"/>
                <w:color w:val="000000"/>
                <w:sz w:val="21"/>
                <w:szCs w:val="21"/>
              </w:rPr>
              <w:t>安装调试</w:t>
            </w:r>
          </w:p>
        </w:tc>
        <w:tc>
          <w:tcPr>
            <w:tcW w:w="6662" w:type="dxa"/>
            <w:tcBorders/>
            <w:shd w:val="clear" w:color="auto" w:fill="auto"/>
            <w:vAlign w:val="center"/>
          </w:tcPr>
          <w:p>
            <w:pPr>
              <w:pStyle w:val="style0"/>
              <w:widowControl/>
              <w:spacing w:lineRule="auto" w:line="240"/>
              <w:jc w:val="left"/>
              <w:rPr>
                <w:rFonts w:ascii="宋体" w:cs="宋体" w:hAnsi="宋体"/>
                <w:color w:val="000000"/>
                <w:sz w:val="21"/>
                <w:szCs w:val="21"/>
              </w:rPr>
            </w:pPr>
            <w:r>
              <w:rPr>
                <w:rFonts w:ascii="宋体" w:cs="宋体" w:hAnsi="宋体" w:hint="eastAsia"/>
                <w:color w:val="000000"/>
                <w:sz w:val="21"/>
                <w:szCs w:val="21"/>
              </w:rPr>
              <w:t>管线预埋敷设，及安全保护措施</w:t>
            </w:r>
          </w:p>
        </w:tc>
        <w:tc>
          <w:tcPr>
            <w:tcW w:w="567" w:type="dxa"/>
            <w:tcBorders/>
            <w:shd w:val="clear" w:color="auto" w:fill="auto"/>
            <w:vAlign w:val="center"/>
          </w:tcPr>
          <w:p>
            <w:pPr>
              <w:pStyle w:val="style0"/>
              <w:widowControl/>
              <w:spacing w:lineRule="auto" w:line="240"/>
              <w:jc w:val="right"/>
              <w:rPr>
                <w:rFonts w:ascii="宋体" w:hAnsi="宋体"/>
                <w:color w:val="000000"/>
                <w:sz w:val="21"/>
                <w:szCs w:val="21"/>
              </w:rPr>
            </w:pPr>
            <w:r>
              <w:rPr>
                <w:rFonts w:ascii="宋体" w:hAnsi="宋体" w:hint="eastAsia"/>
                <w:color w:val="000000"/>
                <w:sz w:val="21"/>
                <w:szCs w:val="21"/>
              </w:rPr>
              <w:t>1</w:t>
            </w:r>
          </w:p>
        </w:tc>
        <w:tc>
          <w:tcPr>
            <w:tcW w:w="426" w:type="dxa"/>
            <w:tcBorders/>
            <w:shd w:val="clear" w:color="auto" w:fill="auto"/>
            <w:vAlign w:val="center"/>
          </w:tcPr>
          <w:p>
            <w:pPr>
              <w:pStyle w:val="style0"/>
              <w:widowControl/>
              <w:spacing w:lineRule="auto" w:line="240"/>
              <w:jc w:val="left"/>
              <w:rPr>
                <w:rFonts w:ascii="宋体" w:hAnsi="宋体"/>
                <w:color w:val="000000"/>
                <w:sz w:val="21"/>
                <w:szCs w:val="21"/>
              </w:rPr>
            </w:pPr>
            <w:r>
              <w:rPr>
                <w:rFonts w:ascii="宋体" w:hAnsi="宋体" w:hint="eastAsia"/>
                <w:color w:val="000000"/>
                <w:sz w:val="21"/>
                <w:szCs w:val="21"/>
              </w:rPr>
              <w:t>项</w:t>
            </w:r>
          </w:p>
        </w:tc>
      </w:tr>
    </w:tbl>
    <w:p>
      <w:pPr>
        <w:pStyle w:val="style24"/>
        <w:ind w:left="0"/>
        <w:rPr/>
      </w:pPr>
    </w:p>
    <w:bookmarkStart w:id="11" w:name="_Toc276465168"/>
    <w:bookmarkStart w:id="12" w:name="_Toc89940351"/>
    <w:bookmarkEnd w:id="10"/>
    <w:p>
      <w:pPr>
        <w:pStyle w:val="style0"/>
        <w:rPr>
          <w:vanish/>
        </w:rPr>
      </w:pPr>
    </w:p>
    <w:tbl>
      <w:tblPr>
        <w:tblStyle w:val="style105"/>
        <w:tblW w:w="8789" w:type="dxa"/>
        <w:tblInd w:w="79" w:type="dxa"/>
        <w:tblLayout w:type="fixed"/>
        <w:tblCellMar>
          <w:top w:w="0" w:type="dxa"/>
          <w:left w:w="108" w:type="dxa"/>
          <w:bottom w:w="0" w:type="dxa"/>
          <w:right w:w="108" w:type="dxa"/>
        </w:tblCellMar>
      </w:tblPr>
      <w:tblGrid>
        <w:gridCol w:w="8789"/>
      </w:tblGrid>
      <w:tr>
        <w:trPr>
          <w:wBefore w:w="0" w:type="dxa"/>
          <w:trHeight w:val="744" w:hRule="atLeast"/>
        </w:trPr>
        <w:tc>
          <w:tcPr>
            <w:tcW w:w="8789" w:type="dxa"/>
            <w:tcBorders>
              <w:top w:val="single" w:sz="4" w:space="0" w:color="auto"/>
              <w:left w:val="single" w:sz="4" w:space="0" w:color="auto"/>
              <w:bottom w:val="single" w:sz="4" w:space="0" w:color="auto"/>
              <w:right w:val="single" w:sz="4" w:space="0" w:color="auto"/>
            </w:tcBorders>
            <w:shd w:val="clear" w:color="ffffff" w:fill="ffffff"/>
            <w:vAlign w:val="center"/>
          </w:tcPr>
          <w:p>
            <w:pPr>
              <w:pStyle w:val="style0"/>
              <w:spacing w:lineRule="exact" w:line="400"/>
              <w:ind w:firstLine="480" w:firstLineChars="200"/>
              <w:rPr>
                <w:rFonts w:ascii="仿宋" w:cs="宋体" w:eastAsia="仿宋" w:hAnsi="仿宋"/>
                <w:szCs w:val="24"/>
              </w:rPr>
            </w:pPr>
            <w:r>
              <w:rPr>
                <w:rFonts w:ascii="仿宋" w:cs="宋体" w:eastAsia="仿宋" w:hAnsi="仿宋" w:hint="eastAsia"/>
                <w:szCs w:val="24"/>
              </w:rPr>
              <w:t>说明：1. 以上所有项目均为产品价，</w:t>
            </w:r>
            <w:r>
              <w:rPr>
                <w:rFonts w:ascii="仿宋" w:cs="宋体" w:eastAsia="仿宋" w:hAnsi="仿宋"/>
                <w:szCs w:val="24"/>
              </w:rPr>
              <w:t xml:space="preserve"> </w:t>
            </w:r>
          </w:p>
        </w:tc>
      </w:tr>
    </w:tbl>
    <w:p>
      <w:pPr>
        <w:pStyle w:val="style0"/>
        <w:spacing w:lineRule="exact" w:line="400"/>
        <w:ind w:firstLine="480" w:firstLineChars="200"/>
        <w:rPr>
          <w:rFonts w:ascii="宋体" w:cs="宋体" w:hAnsi="宋体"/>
          <w:szCs w:val="24"/>
        </w:rPr>
      </w:pPr>
      <w:r>
        <w:rPr>
          <w:rFonts w:ascii="宋体" w:cs="宋体" w:hAnsi="宋体" w:hint="eastAsia"/>
          <w:szCs w:val="24"/>
        </w:rPr>
        <w:t>其他要求：</w:t>
      </w:r>
    </w:p>
    <w:p>
      <w:pPr>
        <w:pStyle w:val="style0"/>
        <w:spacing w:lineRule="exact" w:line="400"/>
        <w:ind w:firstLine="480" w:firstLineChars="200"/>
        <w:rPr>
          <w:rFonts w:ascii="宋体" w:cs="宋体" w:hAnsi="宋体"/>
          <w:szCs w:val="24"/>
        </w:rPr>
      </w:pPr>
      <w:r>
        <w:rPr>
          <w:rFonts w:ascii="宋体" w:cs="宋体" w:hAnsi="宋体"/>
          <w:szCs w:val="24"/>
        </w:rPr>
        <w:t>1</w:t>
      </w:r>
      <w:r>
        <w:rPr>
          <w:rFonts w:ascii="宋体" w:cs="宋体" w:hAnsi="宋体" w:hint="eastAsia"/>
          <w:szCs w:val="24"/>
        </w:rPr>
        <w:t>、本采购项目内容及范围：</w:t>
      </w:r>
    </w:p>
    <w:p>
      <w:pPr>
        <w:pStyle w:val="style0"/>
        <w:spacing w:lineRule="exact" w:line="400"/>
        <w:ind w:firstLine="480" w:firstLineChars="200"/>
        <w:rPr>
          <w:rFonts w:ascii="宋体" w:cs="宋体" w:hAnsi="宋体"/>
          <w:szCs w:val="24"/>
        </w:rPr>
      </w:pPr>
      <w:r>
        <w:rPr>
          <w:rFonts w:ascii="宋体" w:cs="宋体" w:hAnsi="宋体" w:hint="eastAsia"/>
          <w:szCs w:val="24"/>
        </w:rPr>
        <w:t>实施时业主有权根据现场实际情况予以调整位置。</w:t>
      </w:r>
    </w:p>
    <w:p>
      <w:pPr>
        <w:pStyle w:val="style0"/>
        <w:spacing w:lineRule="exact" w:line="400"/>
        <w:ind w:firstLine="480" w:firstLineChars="200"/>
        <w:rPr>
          <w:rFonts w:ascii="宋体" w:cs="宋体" w:hAnsi="宋体"/>
          <w:szCs w:val="24"/>
        </w:rPr>
      </w:pPr>
      <w:r>
        <w:rPr>
          <w:rFonts w:ascii="宋体" w:cs="宋体" w:hAnsi="宋体"/>
          <w:szCs w:val="24"/>
        </w:rPr>
        <w:t>2</w:t>
      </w:r>
      <w:r>
        <w:rPr>
          <w:rFonts w:ascii="宋体" w:cs="宋体" w:hAnsi="宋体" w:hint="eastAsia"/>
          <w:szCs w:val="24"/>
        </w:rPr>
        <w:t>、踏勘现场：</w:t>
      </w:r>
    </w:p>
    <w:p>
      <w:pPr>
        <w:pStyle w:val="style0"/>
        <w:spacing w:lineRule="exact" w:line="400"/>
        <w:ind w:firstLine="480" w:firstLineChars="200"/>
        <w:rPr>
          <w:rFonts w:ascii="宋体" w:cs="宋体" w:hAnsi="宋体"/>
          <w:szCs w:val="24"/>
        </w:rPr>
      </w:pPr>
      <w:r>
        <w:rPr>
          <w:rFonts w:ascii="宋体" w:cs="宋体" w:hAnsi="宋体" w:hint="eastAsia"/>
          <w:szCs w:val="24"/>
        </w:rPr>
        <w:t>本项目采购单位不统一组织现场勘测，投标供应商自行与采购单位联系进行实地勘测并根据现场勘测结果及相关要求，结合采购文件进行竞标，如因竞标供应商未进行现场勘测而引起的相关费用及各种风险，均由竞标供应商自行承担。</w:t>
      </w:r>
    </w:p>
    <w:p>
      <w:pPr>
        <w:pStyle w:val="style4097"/>
        <w:rPr/>
      </w:pPr>
      <w:r>
        <w:br w:type="page"/>
      </w:r>
    </w:p>
    <w:p>
      <w:pPr>
        <w:pStyle w:val="style0"/>
        <w:spacing w:lineRule="exact" w:line="400"/>
        <w:ind w:firstLine="480" w:firstLineChars="200"/>
        <w:rPr>
          <w:rFonts w:ascii="宋体" w:cs="宋体" w:hAnsi="宋体"/>
          <w:szCs w:val="24"/>
        </w:rPr>
      </w:pPr>
    </w:p>
    <w:p>
      <w:pPr>
        <w:pStyle w:val="style0"/>
        <w:ind w:firstLine="2880" w:firstLineChars="800"/>
        <w:outlineLvl w:val="0"/>
        <w:rPr>
          <w:rFonts w:ascii="宋体" w:hAnsi="宋体"/>
          <w:b/>
          <w:color w:val="000000"/>
          <w:sz w:val="36"/>
          <w:szCs w:val="36"/>
        </w:rPr>
      </w:pPr>
      <w:r>
        <w:rPr>
          <w:rFonts w:ascii="宋体" w:hAnsi="宋体" w:hint="eastAsia"/>
          <w:b/>
          <w:color w:val="000000"/>
          <w:sz w:val="36"/>
          <w:szCs w:val="36"/>
        </w:rPr>
        <w:t>第三章</w:t>
      </w:r>
      <w:r>
        <w:rPr>
          <w:rFonts w:ascii="宋体" w:hAnsi="宋体" w:hint="eastAsia"/>
          <w:b/>
          <w:color w:val="000000"/>
          <w:sz w:val="36"/>
          <w:szCs w:val="30"/>
        </w:rPr>
        <w:t xml:space="preserve"> </w:t>
      </w:r>
      <w:r>
        <w:rPr>
          <w:rFonts w:ascii="宋体" w:hAnsi="宋体" w:hint="eastAsia"/>
          <w:b/>
          <w:color w:val="000000"/>
          <w:sz w:val="36"/>
          <w:szCs w:val="36"/>
        </w:rPr>
        <w:t>合同条款</w:t>
      </w:r>
      <w:bookmarkEnd w:id="11"/>
      <w:bookmarkEnd w:id="12"/>
    </w:p>
    <w:p>
      <w:pPr>
        <w:pStyle w:val="style0"/>
        <w:widowControl/>
        <w:spacing w:before="100" w:beforeAutospacing="true" w:after="100" w:afterAutospacing="true"/>
        <w:jc w:val="center"/>
        <w:rPr>
          <w:rFonts w:ascii="宋体" w:cs="宋体" w:hAnsi="宋体"/>
          <w:b/>
          <w:bCs/>
          <w:color w:val="000000"/>
          <w:szCs w:val="21"/>
        </w:rPr>
      </w:pPr>
      <w:r>
        <w:rPr/>
        <mc:AlternateContent>
          <mc:Choice Requires="wps">
            <w:drawing>
              <wp:anchor distT="0" distB="0" distL="0" distR="0" simplePos="false" relativeHeight="2" behindDoc="false" locked="false" layoutInCell="true" allowOverlap="true">
                <wp:simplePos x="0" y="0"/>
                <wp:positionH relativeFrom="column">
                  <wp:posOffset>695325</wp:posOffset>
                </wp:positionH>
                <wp:positionV relativeFrom="paragraph">
                  <wp:posOffset>266065</wp:posOffset>
                </wp:positionV>
                <wp:extent cx="1800225" cy="428625"/>
                <wp:effectExtent l="0" t="0" r="0" b="0"/>
                <wp:wrapNone/>
                <wp:docPr id="1027" name="矩形 3"/>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800225" cy="428625"/>
                        </a:xfrm>
                        <a:prstGeom prst="rect"/>
                        <a:ln>
                          <a:noFill/>
                        </a:ln>
                      </wps:spPr>
                      <wps:bodyPr>
                        <a:prstTxWarp prst="textNoShape"/>
                      </wps:bodyPr>
                    </wps:wsp>
                  </a:graphicData>
                </a:graphic>
              </wp:anchor>
            </w:drawing>
          </mc:Choice>
          <mc:Fallback>
            <w:pict>
              <v:rect id="1027" filled="f" stroked="f" style="position:absolute;margin-left:54.75pt;margin-top:20.95pt;width:141.75pt;height:33.75pt;z-index:2;mso-position-horizontal-relative:text;mso-position-vertical-relative:text;mso-width-relative:page;mso-height-relative:page;mso-wrap-distance-left:0.0pt;mso-wrap-distance-right:0.0pt;visibility:visible;">
                <v:stroke on="f"/>
                <v:fill/>
              </v:rect>
            </w:pict>
          </mc:Fallback>
        </mc:AlternateContent>
      </w:r>
      <w:bookmarkStart w:id="13" w:name="_Toc89940352"/>
      <w:r>
        <w:rPr>
          <w:rFonts w:ascii="宋体" w:cs="宋体" w:hAnsi="宋体" w:hint="eastAsia"/>
          <w:b/>
          <w:bCs/>
          <w:color w:val="000000"/>
          <w:szCs w:val="21"/>
        </w:rPr>
        <w:t>（货物）采购合同</w:t>
      </w:r>
    </w:p>
    <w:p>
      <w:pPr>
        <w:pStyle w:val="style0"/>
        <w:widowControl/>
        <w:ind w:firstLine="480" w:firstLineChars="200"/>
        <w:jc w:val="left"/>
        <w:rPr>
          <w:rFonts w:ascii="宋体" w:cs="宋体" w:hAnsi="宋体"/>
          <w:color w:val="000000"/>
          <w:szCs w:val="21"/>
        </w:rPr>
      </w:pP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合同编号：</w:t>
      </w:r>
    </w:p>
    <w:p>
      <w:pPr>
        <w:pStyle w:val="style0"/>
        <w:rPr>
          <w:rFonts w:ascii="宋体" w:cs="宋体" w:hAnsi="宋体"/>
          <w:color w:val="000000"/>
          <w:szCs w:val="21"/>
        </w:rPr>
      </w:pP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合同各方：</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甲方（买方）：</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地址：</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邮政编号：</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电话：</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传真：</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联系人：</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开户银行：</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账号：</w:t>
      </w:r>
    </w:p>
    <w:p>
      <w:pPr>
        <w:pStyle w:val="style0"/>
        <w:widowControl/>
        <w:ind w:firstLine="480" w:firstLineChars="200"/>
        <w:jc w:val="left"/>
        <w:rPr>
          <w:rFonts w:ascii="宋体" w:cs="宋体" w:hAnsi="宋体"/>
          <w:color w:val="000000"/>
          <w:szCs w:val="21"/>
        </w:rPr>
      </w:pP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乙方（卖方）：</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地址：</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邮政编号：</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电话：</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传真：</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联系人：</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开户银行：</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账号：</w:t>
      </w:r>
    </w:p>
    <w:p>
      <w:pPr>
        <w:pStyle w:val="style0"/>
        <w:widowControl/>
        <w:ind w:firstLine="480" w:firstLineChars="200"/>
        <w:jc w:val="left"/>
        <w:rPr>
          <w:rFonts w:ascii="宋体" w:cs="宋体" w:hAnsi="宋体"/>
          <w:color w:val="000000"/>
          <w:szCs w:val="21"/>
        </w:rPr>
      </w:pPr>
    </w:p>
    <w:p>
      <w:pPr>
        <w:pStyle w:val="style4135"/>
        <w:spacing w:before="65"/>
        <w:rPr>
          <w:color w:val="000000"/>
        </w:rPr>
      </w:pP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根据《中华人民共和国政府采购法》、《中华人民共和国民法典》之规定，本合同当事人在平等、自愿基础上，经协商一致，同意按下述条款和条件签署本合同：</w:t>
      </w:r>
    </w:p>
    <w:p>
      <w:pPr>
        <w:pStyle w:val="style0"/>
        <w:widowControl/>
        <w:numPr>
          <w:ilvl w:val="0"/>
          <w:numId w:val="36"/>
        </w:numPr>
        <w:ind w:firstLine="480" w:firstLineChars="200"/>
        <w:jc w:val="left"/>
        <w:rPr>
          <w:rFonts w:ascii="宋体" w:cs="宋体" w:hAnsi="宋体"/>
          <w:b/>
          <w:color w:val="000000"/>
          <w:szCs w:val="21"/>
        </w:rPr>
      </w:pPr>
      <w:r>
        <w:rPr>
          <w:rFonts w:ascii="宋体" w:cs="宋体" w:hAnsi="宋体" w:hint="eastAsia"/>
          <w:b/>
          <w:color w:val="000000"/>
          <w:szCs w:val="21"/>
        </w:rPr>
        <w:t>货物名称、型号规格、制造商、产地、单位、数量、单价、金额及合同价</w:t>
      </w:r>
    </w:p>
    <w:tbl>
      <w:tblPr>
        <w:tblStyle w:val="style105"/>
        <w:tblW w:w="0" w:type="auto"/>
        <w:tblCellSpacing w:w="0" w:type="dxa"/>
        <w:tblInd w:w="188" w:type="dxa"/>
        <w:tblLayout w:type="fixed"/>
        <w:tblCellMar>
          <w:top w:w="0" w:type="dxa"/>
          <w:left w:w="0" w:type="dxa"/>
          <w:bottom w:w="0" w:type="dxa"/>
          <w:right w:w="0" w:type="dxa"/>
        </w:tblCellMar>
      </w:tblPr>
      <w:tblGrid>
        <w:gridCol w:w="803"/>
        <w:gridCol w:w="2497"/>
        <w:gridCol w:w="1045"/>
        <w:gridCol w:w="1045"/>
        <w:gridCol w:w="803"/>
        <w:gridCol w:w="803"/>
        <w:gridCol w:w="803"/>
        <w:gridCol w:w="803"/>
      </w:tblGrid>
      <w:tr>
        <w:trPr>
          <w:wBefore w:w="0" w:type="dxa"/>
          <w:tblCellSpacing w:w="0" w:type="dxa"/>
        </w:trPr>
        <w:tc>
          <w:tcPr>
            <w:tcW w:w="803" w:type="dxa"/>
            <w:tcBorders>
              <w:top w:val="single" w:sz="4" w:space="0" w:color="auto"/>
              <w:left w:val="single" w:sz="6" w:space="0" w:color="000000"/>
              <w:bottom w:val="single" w:sz="6" w:space="0" w:color="000000"/>
            </w:tcBorders>
            <w:shd w:val="clear" w:color="auto" w:fill="auto"/>
            <w:tcMar>
              <w:top w:w="75" w:type="dxa"/>
              <w:left w:w="150" w:type="dxa"/>
              <w:bottom w:w="30" w:type="dxa"/>
              <w:right w:w="150" w:type="dxa"/>
            </w:tcMar>
            <w:vAlign w:val="center"/>
          </w:tcPr>
          <w:p>
            <w:pPr>
              <w:pStyle w:val="style0"/>
              <w:widowControl/>
              <w:jc w:val="center"/>
              <w:rPr>
                <w:rFonts w:ascii="宋体" w:cs="宋体" w:hAnsi="宋体"/>
                <w:color w:val="000000"/>
                <w:szCs w:val="21"/>
              </w:rPr>
            </w:pPr>
            <w:r>
              <w:rPr>
                <w:rFonts w:ascii="宋体" w:cs="宋体" w:hAnsi="宋体" w:hint="eastAsia"/>
                <w:color w:val="000000"/>
                <w:szCs w:val="21"/>
              </w:rPr>
              <w:t>序号</w:t>
            </w:r>
          </w:p>
        </w:tc>
        <w:tc>
          <w:tcPr>
            <w:tcW w:w="2497" w:type="dxa"/>
            <w:tcBorders>
              <w:top w:val="single" w:sz="4" w:space="0" w:color="auto"/>
              <w:left w:val="single" w:sz="6" w:space="0" w:color="000000"/>
              <w:bottom w:val="single" w:sz="6" w:space="0" w:color="000000"/>
            </w:tcBorders>
            <w:shd w:val="clear" w:color="auto" w:fill="auto"/>
            <w:tcMar>
              <w:top w:w="75" w:type="dxa"/>
              <w:left w:w="150" w:type="dxa"/>
              <w:bottom w:w="30" w:type="dxa"/>
              <w:right w:w="150" w:type="dxa"/>
            </w:tcMar>
            <w:vAlign w:val="center"/>
          </w:tcPr>
          <w:p>
            <w:pPr>
              <w:pStyle w:val="style0"/>
              <w:widowControl/>
              <w:jc w:val="center"/>
              <w:rPr>
                <w:rFonts w:ascii="宋体" w:cs="宋体" w:hAnsi="宋体"/>
                <w:color w:val="000000"/>
                <w:szCs w:val="21"/>
              </w:rPr>
            </w:pPr>
            <w:r>
              <w:rPr>
                <w:rFonts w:ascii="宋体" w:cs="宋体" w:hAnsi="宋体" w:hint="eastAsia"/>
                <w:color w:val="000000"/>
                <w:szCs w:val="21"/>
              </w:rPr>
              <w:t>货物名称及规格型号</w:t>
            </w:r>
          </w:p>
        </w:tc>
        <w:tc>
          <w:tcPr>
            <w:tcW w:w="1045" w:type="dxa"/>
            <w:tcBorders>
              <w:top w:val="single" w:sz="4" w:space="0" w:color="auto"/>
              <w:left w:val="single" w:sz="6" w:space="0" w:color="000000"/>
              <w:bottom w:val="single" w:sz="6" w:space="0" w:color="000000"/>
            </w:tcBorders>
            <w:shd w:val="clear" w:color="auto" w:fill="auto"/>
            <w:tcMar>
              <w:top w:w="75" w:type="dxa"/>
              <w:left w:w="150" w:type="dxa"/>
              <w:bottom w:w="30" w:type="dxa"/>
              <w:right w:w="150" w:type="dxa"/>
            </w:tcMar>
            <w:vAlign w:val="center"/>
          </w:tcPr>
          <w:p>
            <w:pPr>
              <w:pStyle w:val="style0"/>
              <w:widowControl/>
              <w:jc w:val="center"/>
              <w:rPr>
                <w:rFonts w:ascii="宋体" w:cs="宋体" w:hAnsi="宋体"/>
                <w:color w:val="000000"/>
                <w:szCs w:val="21"/>
              </w:rPr>
            </w:pPr>
            <w:r>
              <w:rPr>
                <w:rFonts w:ascii="宋体" w:cs="宋体" w:hAnsi="宋体" w:hint="eastAsia"/>
                <w:color w:val="000000"/>
                <w:szCs w:val="21"/>
              </w:rPr>
              <w:t>制造商</w:t>
            </w:r>
          </w:p>
        </w:tc>
        <w:tc>
          <w:tcPr>
            <w:tcW w:w="1045" w:type="dxa"/>
            <w:tcBorders>
              <w:top w:val="single" w:sz="4" w:space="0" w:color="auto"/>
              <w:left w:val="single" w:sz="6" w:space="0" w:color="000000"/>
              <w:bottom w:val="single" w:sz="6" w:space="0" w:color="000000"/>
            </w:tcBorders>
            <w:shd w:val="clear" w:color="auto" w:fill="auto"/>
            <w:tcMar>
              <w:top w:w="75" w:type="dxa"/>
              <w:left w:w="150" w:type="dxa"/>
              <w:bottom w:w="30" w:type="dxa"/>
              <w:right w:w="150" w:type="dxa"/>
            </w:tcMar>
            <w:vAlign w:val="center"/>
          </w:tcPr>
          <w:p>
            <w:pPr>
              <w:pStyle w:val="style0"/>
              <w:widowControl/>
              <w:jc w:val="center"/>
              <w:rPr>
                <w:rFonts w:ascii="宋体" w:cs="宋体" w:hAnsi="宋体"/>
                <w:color w:val="000000"/>
                <w:szCs w:val="21"/>
              </w:rPr>
            </w:pPr>
            <w:r>
              <w:rPr>
                <w:rFonts w:ascii="宋体" w:cs="宋体" w:hAnsi="宋体" w:hint="eastAsia"/>
                <w:color w:val="000000"/>
                <w:szCs w:val="21"/>
              </w:rPr>
              <w:t>原产地</w:t>
            </w:r>
          </w:p>
        </w:tc>
        <w:tc>
          <w:tcPr>
            <w:tcW w:w="803" w:type="dxa"/>
            <w:tcBorders>
              <w:top w:val="single" w:sz="4" w:space="0" w:color="auto"/>
              <w:left w:val="single" w:sz="6" w:space="0" w:color="000000"/>
              <w:bottom w:val="single" w:sz="6" w:space="0" w:color="000000"/>
            </w:tcBorders>
            <w:shd w:val="clear" w:color="auto" w:fill="auto"/>
            <w:tcMar>
              <w:top w:w="75" w:type="dxa"/>
              <w:left w:w="150" w:type="dxa"/>
              <w:bottom w:w="30" w:type="dxa"/>
              <w:right w:w="150" w:type="dxa"/>
            </w:tcMar>
            <w:vAlign w:val="center"/>
          </w:tcPr>
          <w:p>
            <w:pPr>
              <w:pStyle w:val="style0"/>
              <w:widowControl/>
              <w:jc w:val="center"/>
              <w:rPr>
                <w:rFonts w:ascii="宋体" w:cs="宋体" w:hAnsi="宋体"/>
                <w:color w:val="000000"/>
                <w:szCs w:val="21"/>
              </w:rPr>
            </w:pPr>
            <w:r>
              <w:rPr>
                <w:rFonts w:ascii="宋体" w:cs="宋体" w:hAnsi="宋体" w:hint="eastAsia"/>
                <w:color w:val="000000"/>
                <w:szCs w:val="21"/>
              </w:rPr>
              <w:t>单位</w:t>
            </w:r>
          </w:p>
        </w:tc>
        <w:tc>
          <w:tcPr>
            <w:tcW w:w="803" w:type="dxa"/>
            <w:tcBorders>
              <w:top w:val="single" w:sz="4" w:space="0" w:color="auto"/>
              <w:left w:val="single" w:sz="6" w:space="0" w:color="000000"/>
              <w:bottom w:val="single" w:sz="6" w:space="0" w:color="000000"/>
            </w:tcBorders>
            <w:shd w:val="clear" w:color="auto" w:fill="auto"/>
            <w:tcMar>
              <w:top w:w="75" w:type="dxa"/>
              <w:left w:w="150" w:type="dxa"/>
              <w:bottom w:w="30" w:type="dxa"/>
              <w:right w:w="150" w:type="dxa"/>
            </w:tcMar>
            <w:vAlign w:val="center"/>
          </w:tcPr>
          <w:p>
            <w:pPr>
              <w:pStyle w:val="style0"/>
              <w:widowControl/>
              <w:jc w:val="center"/>
              <w:rPr>
                <w:rFonts w:ascii="宋体" w:cs="宋体" w:hAnsi="宋体"/>
                <w:color w:val="000000"/>
                <w:szCs w:val="21"/>
              </w:rPr>
            </w:pPr>
            <w:r>
              <w:rPr>
                <w:rFonts w:ascii="宋体" w:cs="宋体" w:hAnsi="宋体" w:hint="eastAsia"/>
                <w:color w:val="000000"/>
                <w:szCs w:val="21"/>
              </w:rPr>
              <w:t>数量</w:t>
            </w:r>
          </w:p>
        </w:tc>
        <w:tc>
          <w:tcPr>
            <w:tcW w:w="803" w:type="dxa"/>
            <w:tcBorders>
              <w:top w:val="single" w:sz="4" w:space="0" w:color="auto"/>
              <w:left w:val="single" w:sz="6" w:space="0" w:color="000000"/>
              <w:bottom w:val="single" w:sz="6" w:space="0" w:color="000000"/>
            </w:tcBorders>
            <w:shd w:val="clear" w:color="auto" w:fill="auto"/>
            <w:tcMar>
              <w:top w:w="75" w:type="dxa"/>
              <w:left w:w="150" w:type="dxa"/>
              <w:bottom w:w="30" w:type="dxa"/>
              <w:right w:w="150" w:type="dxa"/>
            </w:tcMar>
            <w:vAlign w:val="center"/>
          </w:tcPr>
          <w:p>
            <w:pPr>
              <w:pStyle w:val="style0"/>
              <w:widowControl/>
              <w:jc w:val="center"/>
              <w:rPr>
                <w:rFonts w:ascii="宋体" w:cs="宋体" w:hAnsi="宋体"/>
                <w:color w:val="000000"/>
                <w:szCs w:val="21"/>
              </w:rPr>
            </w:pPr>
            <w:r>
              <w:rPr>
                <w:rFonts w:ascii="宋体" w:cs="宋体" w:hAnsi="宋体" w:hint="eastAsia"/>
                <w:color w:val="000000"/>
                <w:szCs w:val="21"/>
              </w:rPr>
              <w:t>单价</w:t>
            </w:r>
          </w:p>
        </w:tc>
        <w:tc>
          <w:tcPr>
            <w:tcW w:w="803" w:type="dxa"/>
            <w:tcBorders>
              <w:top w:val="single" w:sz="4" w:space="0" w:color="auto"/>
              <w:left w:val="single" w:sz="6" w:space="0" w:color="000000"/>
              <w:bottom w:val="single" w:sz="6" w:space="0" w:color="000000"/>
              <w:right w:val="single" w:sz="4" w:space="0" w:color="auto"/>
            </w:tcBorders>
            <w:shd w:val="clear" w:color="auto" w:fill="auto"/>
            <w:tcMar>
              <w:top w:w="75" w:type="dxa"/>
              <w:left w:w="150" w:type="dxa"/>
              <w:bottom w:w="30" w:type="dxa"/>
              <w:right w:w="150" w:type="dxa"/>
            </w:tcMar>
            <w:vAlign w:val="center"/>
          </w:tcPr>
          <w:p>
            <w:pPr>
              <w:pStyle w:val="style0"/>
              <w:widowControl/>
              <w:jc w:val="center"/>
              <w:rPr>
                <w:rFonts w:ascii="宋体" w:cs="宋体" w:hAnsi="宋体"/>
                <w:color w:val="000000"/>
                <w:szCs w:val="21"/>
              </w:rPr>
            </w:pPr>
            <w:r>
              <w:rPr>
                <w:rFonts w:ascii="宋体" w:cs="宋体" w:hAnsi="宋体" w:hint="eastAsia"/>
                <w:color w:val="000000"/>
                <w:szCs w:val="21"/>
              </w:rPr>
              <w:t>金额</w:t>
            </w:r>
          </w:p>
        </w:tc>
      </w:tr>
      <w:tr>
        <w:tblPrEx/>
        <w:trPr>
          <w:wBefore w:w="0" w:type="dxa"/>
          <w:tblCellSpacing w:w="0" w:type="dxa"/>
        </w:trPr>
        <w:tc>
          <w:tcPr>
            <w:tcW w:w="803" w:type="dxa"/>
            <w:tcBorders>
              <w:left w:val="single" w:sz="6" w:space="0" w:color="000000"/>
              <w:bottom w:val="single" w:sz="6" w:space="0" w:color="000000"/>
            </w:tcBorders>
            <w:tcMar>
              <w:top w:w="75" w:type="dxa"/>
              <w:left w:w="150" w:type="dxa"/>
              <w:bottom w:w="30" w:type="dxa"/>
              <w:right w:w="150" w:type="dxa"/>
            </w:tcMar>
            <w:vAlign w:val="center"/>
          </w:tcPr>
          <w:p>
            <w:pPr>
              <w:pStyle w:val="style0"/>
              <w:widowControl/>
              <w:jc w:val="center"/>
              <w:rPr>
                <w:rFonts w:ascii="宋体" w:cs="宋体" w:hAnsi="宋体"/>
                <w:color w:val="000000"/>
                <w:szCs w:val="21"/>
              </w:rPr>
            </w:pPr>
            <w:r>
              <w:rPr>
                <w:rFonts w:ascii="宋体" w:cs="宋体" w:hAnsi="宋体" w:hint="eastAsia"/>
                <w:color w:val="000000"/>
                <w:szCs w:val="21"/>
              </w:rPr>
              <w:t>1</w:t>
            </w:r>
          </w:p>
        </w:tc>
        <w:tc>
          <w:tcPr>
            <w:tcW w:w="2497" w:type="dxa"/>
            <w:tcBorders>
              <w:left w:val="single" w:sz="6" w:space="0" w:color="000000"/>
              <w:bottom w:val="single" w:sz="6" w:space="0" w:color="000000"/>
            </w:tcBorders>
            <w:tcMar>
              <w:top w:w="75" w:type="dxa"/>
              <w:left w:w="150" w:type="dxa"/>
              <w:bottom w:w="30" w:type="dxa"/>
              <w:right w:w="150" w:type="dxa"/>
            </w:tcMar>
            <w:vAlign w:val="center"/>
          </w:tcPr>
          <w:p>
            <w:pPr>
              <w:pStyle w:val="style0"/>
              <w:rPr>
                <w:rFonts w:ascii="宋体" w:cs="宋体" w:hAnsi="宋体"/>
                <w:color w:val="000000"/>
                <w:szCs w:val="21"/>
              </w:rPr>
            </w:pPr>
          </w:p>
        </w:tc>
        <w:tc>
          <w:tcPr>
            <w:tcW w:w="1045" w:type="dxa"/>
            <w:tcBorders>
              <w:left w:val="single" w:sz="6" w:space="0" w:color="000000"/>
              <w:bottom w:val="single" w:sz="6" w:space="0" w:color="000000"/>
            </w:tcBorders>
            <w:tcMar>
              <w:top w:w="75" w:type="dxa"/>
              <w:left w:w="150" w:type="dxa"/>
              <w:bottom w:w="30" w:type="dxa"/>
              <w:right w:w="150" w:type="dxa"/>
            </w:tcMar>
            <w:vAlign w:val="center"/>
          </w:tcPr>
          <w:p>
            <w:pPr>
              <w:pStyle w:val="style0"/>
              <w:rPr>
                <w:rFonts w:ascii="宋体" w:cs="宋体" w:hAnsi="宋体"/>
                <w:color w:val="000000"/>
                <w:szCs w:val="21"/>
              </w:rPr>
            </w:pPr>
          </w:p>
        </w:tc>
        <w:tc>
          <w:tcPr>
            <w:tcW w:w="1045" w:type="dxa"/>
            <w:tcBorders>
              <w:left w:val="single" w:sz="6" w:space="0" w:color="000000"/>
              <w:bottom w:val="single" w:sz="6" w:space="0" w:color="000000"/>
            </w:tcBorders>
            <w:tcMar>
              <w:top w:w="75" w:type="dxa"/>
              <w:left w:w="150" w:type="dxa"/>
              <w:bottom w:w="30" w:type="dxa"/>
              <w:right w:w="150" w:type="dxa"/>
            </w:tcMar>
            <w:vAlign w:val="center"/>
          </w:tcPr>
          <w:p>
            <w:pPr>
              <w:pStyle w:val="style0"/>
              <w:rPr>
                <w:rFonts w:ascii="宋体" w:cs="宋体" w:hAnsi="宋体"/>
                <w:color w:val="000000"/>
                <w:szCs w:val="21"/>
              </w:rPr>
            </w:pPr>
          </w:p>
        </w:tc>
        <w:tc>
          <w:tcPr>
            <w:tcW w:w="803" w:type="dxa"/>
            <w:tcBorders>
              <w:left w:val="single" w:sz="6" w:space="0" w:color="000000"/>
              <w:bottom w:val="single" w:sz="6" w:space="0" w:color="000000"/>
            </w:tcBorders>
            <w:tcMar>
              <w:top w:w="75" w:type="dxa"/>
              <w:left w:w="150" w:type="dxa"/>
              <w:bottom w:w="30" w:type="dxa"/>
              <w:right w:w="150" w:type="dxa"/>
            </w:tcMar>
            <w:vAlign w:val="center"/>
          </w:tcPr>
          <w:p>
            <w:pPr>
              <w:pStyle w:val="style0"/>
              <w:rPr>
                <w:rFonts w:ascii="宋体" w:cs="宋体" w:hAnsi="宋体"/>
                <w:color w:val="000000"/>
                <w:szCs w:val="21"/>
              </w:rPr>
            </w:pPr>
          </w:p>
        </w:tc>
        <w:tc>
          <w:tcPr>
            <w:tcW w:w="803" w:type="dxa"/>
            <w:tcBorders>
              <w:left w:val="single" w:sz="6" w:space="0" w:color="000000"/>
              <w:bottom w:val="single" w:sz="6" w:space="0" w:color="000000"/>
            </w:tcBorders>
            <w:tcMar>
              <w:top w:w="75" w:type="dxa"/>
              <w:left w:w="150" w:type="dxa"/>
              <w:bottom w:w="30" w:type="dxa"/>
              <w:right w:w="150" w:type="dxa"/>
            </w:tcMar>
            <w:vAlign w:val="center"/>
          </w:tcPr>
          <w:p>
            <w:pPr>
              <w:pStyle w:val="style0"/>
              <w:rPr>
                <w:rFonts w:ascii="宋体" w:cs="宋体" w:hAnsi="宋体"/>
                <w:color w:val="000000"/>
                <w:szCs w:val="21"/>
              </w:rPr>
            </w:pPr>
          </w:p>
        </w:tc>
        <w:tc>
          <w:tcPr>
            <w:tcW w:w="803" w:type="dxa"/>
            <w:tcBorders>
              <w:left w:val="single" w:sz="6" w:space="0" w:color="000000"/>
              <w:bottom w:val="single" w:sz="6" w:space="0" w:color="000000"/>
            </w:tcBorders>
            <w:tcMar>
              <w:top w:w="75" w:type="dxa"/>
              <w:left w:w="150" w:type="dxa"/>
              <w:bottom w:w="30" w:type="dxa"/>
              <w:right w:w="150" w:type="dxa"/>
            </w:tcMar>
            <w:vAlign w:val="center"/>
          </w:tcPr>
          <w:p>
            <w:pPr>
              <w:pStyle w:val="style0"/>
              <w:rPr>
                <w:rFonts w:ascii="宋体" w:cs="宋体" w:hAnsi="宋体"/>
                <w:color w:val="000000"/>
                <w:szCs w:val="21"/>
              </w:rPr>
            </w:pPr>
          </w:p>
        </w:tc>
        <w:tc>
          <w:tcPr>
            <w:tcW w:w="803" w:type="dxa"/>
            <w:tcBorders>
              <w:left w:val="single" w:sz="6" w:space="0" w:color="000000"/>
              <w:bottom w:val="single" w:sz="6" w:space="0" w:color="000000"/>
              <w:right w:val="single" w:sz="4" w:space="0" w:color="auto"/>
            </w:tcBorders>
            <w:tcMar>
              <w:top w:w="75" w:type="dxa"/>
              <w:left w:w="150" w:type="dxa"/>
              <w:bottom w:w="30" w:type="dxa"/>
              <w:right w:w="150" w:type="dxa"/>
            </w:tcMar>
            <w:vAlign w:val="center"/>
          </w:tcPr>
          <w:p>
            <w:pPr>
              <w:pStyle w:val="style0"/>
              <w:rPr>
                <w:rFonts w:ascii="宋体" w:cs="宋体" w:hAnsi="宋体"/>
                <w:color w:val="000000"/>
                <w:szCs w:val="21"/>
              </w:rPr>
            </w:pPr>
          </w:p>
        </w:tc>
      </w:tr>
      <w:tr>
        <w:tblPrEx/>
        <w:trPr>
          <w:wBefore w:w="0" w:type="dxa"/>
          <w:tblCellSpacing w:w="0" w:type="dxa"/>
        </w:trPr>
        <w:tc>
          <w:tcPr>
            <w:tcW w:w="3300" w:type="dxa"/>
            <w:gridSpan w:val="2"/>
            <w:tcBorders>
              <w:left w:val="single" w:sz="6" w:space="0" w:color="000000"/>
              <w:bottom w:val="single" w:sz="6" w:space="0" w:color="000000"/>
            </w:tcBorders>
            <w:tcMar>
              <w:top w:w="75" w:type="dxa"/>
              <w:left w:w="150" w:type="dxa"/>
              <w:bottom w:w="30" w:type="dxa"/>
              <w:right w:w="150" w:type="dxa"/>
            </w:tcMar>
            <w:vAlign w:val="center"/>
          </w:tcPr>
          <w:p>
            <w:pPr>
              <w:pStyle w:val="style0"/>
              <w:widowControl/>
              <w:jc w:val="left"/>
              <w:rPr>
                <w:rFonts w:ascii="宋体" w:cs="宋体" w:hAnsi="宋体"/>
                <w:color w:val="000000"/>
                <w:szCs w:val="21"/>
              </w:rPr>
            </w:pPr>
            <w:r>
              <w:rPr>
                <w:rFonts w:ascii="宋体" w:cs="宋体" w:hAnsi="宋体" w:hint="eastAsia"/>
                <w:color w:val="000000"/>
                <w:szCs w:val="21"/>
              </w:rPr>
              <w:t>合计（元）：</w:t>
            </w:r>
          </w:p>
        </w:tc>
        <w:tc>
          <w:tcPr>
            <w:tcW w:w="5302" w:type="dxa"/>
            <w:gridSpan w:val="6"/>
            <w:tcBorders>
              <w:left w:val="single" w:sz="6" w:space="0" w:color="000000"/>
              <w:bottom w:val="single" w:sz="6" w:space="0" w:color="000000"/>
              <w:right w:val="single" w:sz="4" w:space="0" w:color="auto"/>
            </w:tcBorders>
            <w:tcMar>
              <w:top w:w="75" w:type="dxa"/>
              <w:left w:w="150" w:type="dxa"/>
              <w:bottom w:w="30" w:type="dxa"/>
              <w:right w:w="150" w:type="dxa"/>
            </w:tcMar>
            <w:vAlign w:val="center"/>
          </w:tcPr>
          <w:p>
            <w:pPr>
              <w:pStyle w:val="style0"/>
              <w:rPr>
                <w:rFonts w:ascii="宋体" w:cs="宋体" w:hAnsi="宋体"/>
                <w:color w:val="000000"/>
                <w:szCs w:val="21"/>
              </w:rPr>
            </w:pPr>
          </w:p>
        </w:tc>
      </w:tr>
      <w:tr>
        <w:tblPrEx/>
        <w:trPr>
          <w:wBefore w:w="0" w:type="dxa"/>
          <w:tblCellSpacing w:w="0" w:type="dxa"/>
        </w:trPr>
        <w:tc>
          <w:tcPr>
            <w:tcW w:w="3300" w:type="dxa"/>
            <w:gridSpan w:val="2"/>
            <w:tcBorders>
              <w:left w:val="single" w:sz="6" w:space="0" w:color="000000"/>
              <w:bottom w:val="single" w:sz="6" w:space="0" w:color="000000"/>
            </w:tcBorders>
            <w:tcMar>
              <w:top w:w="75" w:type="dxa"/>
              <w:left w:w="150" w:type="dxa"/>
              <w:bottom w:w="30" w:type="dxa"/>
              <w:right w:w="150" w:type="dxa"/>
            </w:tcMar>
            <w:vAlign w:val="center"/>
          </w:tcPr>
          <w:p>
            <w:pPr>
              <w:pStyle w:val="style0"/>
              <w:widowControl/>
              <w:jc w:val="left"/>
              <w:rPr>
                <w:rFonts w:ascii="宋体" w:cs="宋体" w:hAnsi="宋体"/>
                <w:color w:val="000000"/>
                <w:szCs w:val="21"/>
              </w:rPr>
            </w:pPr>
            <w:r>
              <w:rPr>
                <w:rFonts w:ascii="宋体" w:cs="宋体" w:hAnsi="宋体" w:hint="eastAsia"/>
                <w:color w:val="000000"/>
                <w:szCs w:val="21"/>
              </w:rPr>
              <w:t>合计人民币（大写）：</w:t>
            </w:r>
          </w:p>
        </w:tc>
        <w:tc>
          <w:tcPr>
            <w:tcW w:w="5302" w:type="dxa"/>
            <w:gridSpan w:val="6"/>
            <w:tcBorders>
              <w:left w:val="single" w:sz="6" w:space="0" w:color="000000"/>
              <w:bottom w:val="single" w:sz="6" w:space="0" w:color="000000"/>
              <w:right w:val="single" w:sz="4" w:space="0" w:color="auto"/>
            </w:tcBorders>
            <w:tcMar>
              <w:top w:w="75" w:type="dxa"/>
              <w:left w:w="150" w:type="dxa"/>
              <w:bottom w:w="30" w:type="dxa"/>
              <w:right w:w="150" w:type="dxa"/>
            </w:tcMar>
            <w:vAlign w:val="center"/>
          </w:tcPr>
          <w:p>
            <w:pPr>
              <w:pStyle w:val="style0"/>
              <w:rPr>
                <w:rFonts w:ascii="宋体" w:cs="宋体" w:hAnsi="宋体"/>
                <w:color w:val="000000"/>
                <w:szCs w:val="21"/>
              </w:rPr>
            </w:pPr>
          </w:p>
        </w:tc>
      </w:tr>
    </w:tbl>
    <w:p>
      <w:pPr>
        <w:pStyle w:val="style0"/>
        <w:widowControl/>
        <w:ind w:left="480" w:leftChars="200"/>
        <w:jc w:val="left"/>
        <w:rPr>
          <w:rFonts w:ascii="宋体" w:cs="宋体" w:hAnsi="宋体"/>
          <w:b/>
          <w:color w:val="000000"/>
          <w:szCs w:val="21"/>
        </w:rPr>
      </w:pP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1.1本合同为单价合同，合同总价暂定（大写）：</w:t>
      </w:r>
      <w:r>
        <w:rPr>
          <w:rFonts w:ascii="宋体" w:cs="宋体" w:hAnsi="宋体" w:hint="eastAsia"/>
          <w:color w:val="000000"/>
          <w:szCs w:val="21"/>
          <w:u w:val="single"/>
        </w:rPr>
        <w:t xml:space="preserve">        </w:t>
      </w:r>
      <w:r>
        <w:rPr>
          <w:rFonts w:ascii="宋体" w:cs="宋体" w:hAnsi="宋体" w:hint="eastAsia"/>
          <w:color w:val="000000"/>
          <w:szCs w:val="21"/>
        </w:rPr>
        <w:t>元（人民币）¥：</w:t>
      </w:r>
      <w:r>
        <w:rPr>
          <w:rFonts w:ascii="宋体" w:cs="宋体" w:hAnsi="宋体" w:hint="eastAsia"/>
          <w:color w:val="000000"/>
          <w:szCs w:val="21"/>
          <w:u w:val="single"/>
        </w:rPr>
        <w:t xml:space="preserve">        </w:t>
      </w:r>
      <w:r>
        <w:rPr>
          <w:rFonts w:ascii="宋体" w:cs="宋体" w:hAnsi="宋体" w:hint="eastAsia"/>
          <w:color w:val="000000"/>
          <w:szCs w:val="21"/>
        </w:rPr>
        <w:t>元，其中：不含税价为</w:t>
      </w:r>
      <w:r>
        <w:rPr>
          <w:rFonts w:ascii="宋体" w:cs="宋体" w:hAnsi="宋体" w:hint="eastAsia"/>
          <w:color w:val="000000"/>
          <w:szCs w:val="21"/>
          <w:u w:val="single"/>
        </w:rPr>
        <w:t xml:space="preserve">       </w:t>
      </w:r>
      <w:r>
        <w:rPr>
          <w:rFonts w:ascii="宋体" w:cs="宋体" w:hAnsi="宋体" w:hint="eastAsia"/>
          <w:color w:val="000000"/>
          <w:szCs w:val="21"/>
        </w:rPr>
        <w:t>元，增值税</w:t>
      </w:r>
      <w:r>
        <w:rPr>
          <w:rFonts w:ascii="宋体" w:cs="宋体" w:hAnsi="宋体" w:hint="eastAsia"/>
          <w:color w:val="000000"/>
          <w:szCs w:val="21"/>
          <w:u w:val="single"/>
        </w:rPr>
        <w:t xml:space="preserve">    </w:t>
      </w:r>
      <w:r>
        <w:rPr>
          <w:rFonts w:ascii="宋体" w:cs="宋体" w:hAnsi="宋体" w:hint="eastAsia"/>
          <w:color w:val="000000"/>
          <w:szCs w:val="21"/>
        </w:rPr>
        <w:t>%；</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1.2合同价格形式：固定单价合同  。</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1.3与交货有关的所有费用应包含在合同价中，买方不再另行支付任何费用。</w:t>
      </w:r>
    </w:p>
    <w:p>
      <w:pPr>
        <w:pStyle w:val="style0"/>
        <w:widowControl/>
        <w:ind w:firstLine="480" w:firstLineChars="200"/>
        <w:jc w:val="left"/>
        <w:rPr>
          <w:rFonts w:ascii="宋体" w:cs="宋体" w:hAnsi="宋体"/>
          <w:color w:val="000000"/>
          <w:szCs w:val="21"/>
        </w:rPr>
      </w:pPr>
      <w:r>
        <w:rPr>
          <w:rFonts w:ascii="宋体" w:cs="宋体" w:hAnsi="宋体" w:hint="eastAsia"/>
          <w:b/>
          <w:color w:val="000000"/>
          <w:szCs w:val="21"/>
        </w:rPr>
        <w:t>2．交货地点、时间和交货状态</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2.1 交货地点：</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2. 2交货时间：</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2. 3交货状态：设备安装、调试、验收合格。</w:t>
      </w:r>
    </w:p>
    <w:p>
      <w:pPr>
        <w:pStyle w:val="style0"/>
        <w:widowControl/>
        <w:ind w:firstLine="480" w:firstLineChars="200"/>
        <w:jc w:val="left"/>
        <w:rPr>
          <w:rFonts w:ascii="宋体" w:cs="宋体" w:hAnsi="宋体"/>
          <w:color w:val="000000"/>
          <w:szCs w:val="21"/>
        </w:rPr>
      </w:pPr>
      <w:r>
        <w:rPr>
          <w:rFonts w:ascii="宋体" w:cs="宋体" w:hAnsi="宋体" w:hint="eastAsia"/>
          <w:b/>
          <w:color w:val="000000"/>
          <w:szCs w:val="21"/>
        </w:rPr>
        <w:t>3．质量标准和要求</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3.1 卖方所出售标的物的质量标准按照国家标准或行业标准或企业标准确定。没有国家标准、行业标准和企业标准的，按照通常标准或者符合合同目的的特定标准确定。</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3.2 卖方所出售的标的物还应符合国家和上海市人民政府之有关规定。</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3.3 如果质量标准不统一的，应以买方所选择的质量标准为依据。</w:t>
      </w:r>
    </w:p>
    <w:p>
      <w:pPr>
        <w:pStyle w:val="style0"/>
        <w:widowControl/>
        <w:ind w:firstLine="480" w:firstLineChars="200"/>
        <w:jc w:val="left"/>
        <w:rPr>
          <w:rFonts w:ascii="宋体" w:cs="宋体" w:hAnsi="宋体"/>
          <w:color w:val="000000"/>
          <w:szCs w:val="21"/>
        </w:rPr>
      </w:pPr>
      <w:r>
        <w:rPr>
          <w:rFonts w:ascii="宋体" w:cs="宋体" w:hAnsi="宋体" w:hint="eastAsia"/>
          <w:b/>
          <w:color w:val="000000"/>
          <w:szCs w:val="21"/>
        </w:rPr>
        <w:t>4．权利瑕疵担保</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4.1 卖方保证对其出售的标的物享有合法的权利；</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4.2 卖方应保证在其出售的标的物上不存在任何未曾向买方透露的担保物权，如抵押权、质押权、留置权等；</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4.3 卖方应保证其所出售的标的物没有侵犯任何第三人的知识产权和商业秘密等权利。</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4.4 如买方使用该标的物构成上述侵权的，则由卖方承担全部责任。</w:t>
      </w:r>
    </w:p>
    <w:p>
      <w:pPr>
        <w:pStyle w:val="style0"/>
        <w:widowControl/>
        <w:ind w:firstLine="480" w:firstLineChars="200"/>
        <w:jc w:val="left"/>
        <w:rPr>
          <w:rFonts w:ascii="宋体" w:cs="宋体" w:hAnsi="宋体"/>
          <w:color w:val="000000"/>
          <w:szCs w:val="21"/>
        </w:rPr>
      </w:pPr>
      <w:r>
        <w:rPr>
          <w:rFonts w:ascii="宋体" w:cs="宋体" w:hAnsi="宋体" w:hint="eastAsia"/>
          <w:b/>
          <w:color w:val="000000"/>
          <w:szCs w:val="21"/>
        </w:rPr>
        <w:t>5．包装要求</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5.1 卖方所出售的全部货物均应按标准保护措施进行包装，这类包装应适应于远距离运输、防潮、防震、防锈和防野蛮装卸等要求，以确保货物安全无损地运抵指定现场。</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5.2 每一个包装箱内应附一份详细装箱单、质量证书和保修保养证书。</w:t>
      </w:r>
    </w:p>
    <w:p>
      <w:pPr>
        <w:pStyle w:val="style0"/>
        <w:widowControl/>
        <w:ind w:firstLine="480" w:firstLineChars="200"/>
        <w:jc w:val="left"/>
        <w:rPr>
          <w:rFonts w:ascii="宋体" w:cs="宋体" w:hAnsi="宋体"/>
          <w:color w:val="000000"/>
          <w:szCs w:val="21"/>
        </w:rPr>
      </w:pPr>
      <w:r>
        <w:rPr>
          <w:rFonts w:ascii="宋体" w:cs="宋体" w:hAnsi="宋体" w:hint="eastAsia"/>
          <w:b/>
          <w:color w:val="000000"/>
          <w:szCs w:val="21"/>
        </w:rPr>
        <w:t>6．验收</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6.1 货物的数量不足或表面瑕疵买方应在验收时当面提出，对质量问题之异议应在安装调试后七日内提出。</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6.2买方可采取以下的方式对货物组织验收：</w:t>
      </w:r>
    </w:p>
    <w:p>
      <w:pPr>
        <w:pStyle w:val="style0"/>
        <w:widowControl/>
        <w:tabs>
          <w:tab w:val="left" w:leader="none" w:pos="1276"/>
        </w:tabs>
        <w:ind w:left="1276" w:hanging="700"/>
        <w:jc w:val="left"/>
        <w:rPr>
          <w:rFonts w:ascii="宋体" w:cs="宋体" w:hAnsi="宋体"/>
          <w:color w:val="000000"/>
          <w:szCs w:val="21"/>
        </w:rPr>
      </w:pPr>
      <w:r>
        <w:rPr>
          <w:rFonts w:ascii="宋体" w:cs="宋体" w:hAnsi="宋体" w:hint="eastAsia"/>
          <w:color w:val="000000"/>
          <w:szCs w:val="21"/>
        </w:rPr>
        <w:t>（1） 买方收货后根据货物的技术规格要求和质量标准，对货物进行检查验收，如果发现数量不足或有质量、技术等问题，卖方应负责按照买方的要求采取补足、更换或退货等处理措施，并承担由此发生的一切损失和费用。验收合格后，买方收取发票并签署验收意见。买方在货物送达后无正当理由而拖延验收或不验收超过上述6.1款所规定的验收期的，则视为其已验收通过。但对货物有质量保证期的，适用质量保证期之规定。</w:t>
      </w:r>
    </w:p>
    <w:p>
      <w:pPr>
        <w:pStyle w:val="style0"/>
        <w:widowControl/>
        <w:tabs>
          <w:tab w:val="left" w:leader="none" w:pos="1276"/>
        </w:tabs>
        <w:ind w:left="1276" w:hanging="700"/>
        <w:jc w:val="left"/>
        <w:rPr>
          <w:rFonts w:ascii="宋体" w:cs="宋体" w:hAnsi="宋体"/>
          <w:color w:val="000000"/>
          <w:szCs w:val="21"/>
        </w:rPr>
      </w:pPr>
      <w:r>
        <w:rPr>
          <w:rFonts w:ascii="宋体" w:cs="宋体" w:hAnsi="宋体" w:hint="eastAsia"/>
          <w:color w:val="000000"/>
          <w:szCs w:val="21"/>
        </w:rPr>
        <w:t>（2） 邀请国家认可的质量检测机构参加验收。对于大型或者复杂的政府采购项目应当由买方邀请法定的质量检测机构参加验收，由其出具验收报告，参加验收的成员应当在验收书上签字，并承担相应的法律责任。</w:t>
      </w:r>
    </w:p>
    <w:p>
      <w:pPr>
        <w:pStyle w:val="style0"/>
        <w:widowControl/>
        <w:ind w:firstLine="480" w:firstLineChars="200"/>
        <w:jc w:val="left"/>
        <w:rPr>
          <w:rFonts w:ascii="宋体" w:cs="宋体" w:hAnsi="宋体"/>
          <w:color w:val="000000"/>
          <w:szCs w:val="21"/>
        </w:rPr>
      </w:pPr>
      <w:r>
        <w:rPr>
          <w:rFonts w:ascii="宋体" w:cs="宋体" w:hAnsi="宋体" w:hint="eastAsia"/>
          <w:b/>
          <w:color w:val="000000"/>
          <w:szCs w:val="21"/>
        </w:rPr>
        <w:t>7．付款</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7.1本合同以人民币付款。</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7.2本合同款项按照以下方式支付。</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7.2.1付款内容：</w:t>
      </w:r>
    </w:p>
    <w:tbl>
      <w:tblPr>
        <w:tblStyle w:val="style105"/>
        <w:tblW w:w="0" w:type="auto"/>
        <w:jc w:val="center"/>
        <w:tblCellSpacing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75" w:type="dxa"/>
          <w:left w:w="75" w:type="dxa"/>
          <w:bottom w:w="75" w:type="dxa"/>
          <w:right w:w="75" w:type="dxa"/>
        </w:tblCellMar>
      </w:tblPr>
      <w:tblGrid>
        <w:gridCol w:w="1141"/>
        <w:gridCol w:w="6431"/>
      </w:tblGrid>
      <w:tr>
        <w:trPr>
          <w:wBefore w:w="0" w:type="dxa"/>
          <w:tblHeader/>
          <w:tblCellSpacing w:w="0" w:type="dxa"/>
          <w:jc w:val="center"/>
        </w:trPr>
        <w:tc>
          <w:tcPr>
            <w:tcW w:w="1036" w:type="dxa"/>
            <w:tcBorders/>
            <w:vAlign w:val="center"/>
          </w:tcPr>
          <w:p>
            <w:pPr>
              <w:pStyle w:val="style0"/>
              <w:widowControl/>
              <w:jc w:val="center"/>
              <w:rPr>
                <w:rFonts w:ascii="宋体" w:cs="宋体" w:hAnsi="宋体"/>
                <w:b/>
                <w:color w:val="000000"/>
                <w:szCs w:val="21"/>
              </w:rPr>
            </w:pPr>
            <w:r>
              <w:rPr>
                <w:rFonts w:ascii="宋体" w:cs="宋体" w:hAnsi="宋体" w:hint="eastAsia"/>
                <w:b/>
                <w:color w:val="000000"/>
                <w:szCs w:val="21"/>
              </w:rPr>
              <w:t>期次</w:t>
            </w:r>
          </w:p>
        </w:tc>
        <w:tc>
          <w:tcPr>
            <w:tcW w:w="6431" w:type="dxa"/>
            <w:tcBorders/>
            <w:vAlign w:val="center"/>
          </w:tcPr>
          <w:p>
            <w:pPr>
              <w:pStyle w:val="style0"/>
              <w:widowControl/>
              <w:jc w:val="center"/>
              <w:rPr>
                <w:rFonts w:ascii="宋体" w:cs="宋体" w:hAnsi="宋体"/>
                <w:b/>
                <w:color w:val="000000"/>
                <w:szCs w:val="21"/>
              </w:rPr>
            </w:pPr>
            <w:r>
              <w:rPr>
                <w:rFonts w:ascii="宋体" w:cs="宋体" w:hAnsi="宋体" w:hint="eastAsia"/>
                <w:b/>
                <w:color w:val="000000"/>
                <w:szCs w:val="21"/>
              </w:rPr>
              <w:t>支付条件</w:t>
            </w:r>
          </w:p>
        </w:tc>
      </w:tr>
      <w:tr>
        <w:tblPrEx/>
        <w:trPr>
          <w:wBefore w:w="0" w:type="dxa"/>
          <w:tblCellSpacing w:w="0" w:type="dxa"/>
          <w:jc w:val="center"/>
        </w:trPr>
        <w:tc>
          <w:tcPr>
            <w:tcW w:w="1036" w:type="dxa"/>
            <w:tcBorders/>
            <w:vAlign w:val="center"/>
          </w:tcPr>
          <w:p>
            <w:pPr>
              <w:pStyle w:val="style0"/>
              <w:widowControl/>
              <w:jc w:val="center"/>
              <w:rPr>
                <w:rFonts w:ascii="宋体" w:cs="宋体" w:hAnsi="宋体"/>
                <w:color w:val="000000"/>
                <w:szCs w:val="21"/>
              </w:rPr>
            </w:pPr>
            <w:r>
              <w:rPr>
                <w:rFonts w:ascii="宋体" w:cs="宋体" w:hAnsi="宋体"/>
                <w:color w:val="000000"/>
                <w:szCs w:val="21"/>
              </w:rPr>
              <w:t>1</w:t>
            </w:r>
          </w:p>
        </w:tc>
        <w:tc>
          <w:tcPr>
            <w:tcW w:w="6431" w:type="dxa"/>
            <w:tcBorders/>
            <w:vAlign w:val="center"/>
          </w:tcPr>
          <w:p>
            <w:pPr>
              <w:pStyle w:val="style0"/>
              <w:widowControl/>
              <w:jc w:val="left"/>
              <w:rPr>
                <w:rFonts w:ascii="宋体" w:cs="宋体" w:hAnsi="宋体"/>
                <w:color w:val="000000"/>
                <w:szCs w:val="21"/>
                <w:u w:val="single"/>
              </w:rPr>
            </w:pPr>
            <w:r>
              <w:rPr>
                <w:rFonts w:ascii="宋体" w:cs="宋体" w:hAnsi="宋体" w:hint="eastAsia"/>
                <w:color w:val="000000"/>
                <w:szCs w:val="21"/>
                <w:u w:val="single"/>
              </w:rPr>
              <w:t>验收后1</w:t>
            </w:r>
            <w:r>
              <w:rPr>
                <w:rFonts w:ascii="宋体" w:cs="宋体" w:hAnsi="宋体"/>
                <w:color w:val="000000"/>
                <w:szCs w:val="21"/>
                <w:u w:val="single"/>
              </w:rPr>
              <w:t>5</w:t>
            </w:r>
            <w:r>
              <w:rPr>
                <w:rFonts w:ascii="宋体" w:cs="宋体" w:hAnsi="宋体" w:hint="eastAsia"/>
                <w:color w:val="000000"/>
                <w:szCs w:val="21"/>
                <w:u w:val="single"/>
              </w:rPr>
              <w:t>天内卖方提供发票，支付合同总价的</w:t>
            </w:r>
            <w:r>
              <w:rPr>
                <w:rFonts w:ascii="宋体" w:cs="宋体" w:hAnsi="宋体"/>
                <w:color w:val="000000"/>
                <w:szCs w:val="21"/>
                <w:u w:val="single"/>
              </w:rPr>
              <w:t>10</w:t>
            </w:r>
            <w:r>
              <w:rPr>
                <w:rFonts w:ascii="宋体" w:cs="宋体" w:hAnsi="宋体" w:hint="eastAsia"/>
                <w:color w:val="000000"/>
                <w:szCs w:val="21"/>
                <w:u w:val="single"/>
              </w:rPr>
              <w:t>0%；</w:t>
            </w:r>
          </w:p>
        </w:tc>
      </w:tr>
    </w:tbl>
    <w:p>
      <w:pPr>
        <w:pStyle w:val="style0"/>
        <w:widowControl/>
        <w:ind w:firstLine="480" w:firstLineChars="200"/>
        <w:jc w:val="left"/>
        <w:rPr>
          <w:rFonts w:ascii="宋体" w:cs="宋体" w:hAnsi="宋体"/>
          <w:color w:val="000000"/>
          <w:szCs w:val="21"/>
        </w:rPr>
      </w:pP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7.2.2付款条件：</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（1）本合同付款按照上述付款内容付款。</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（2）付款：卖方提供验收单或验收报告并且买方收到卖方发票后，买方在15个工作日内支付相应货款。</w:t>
      </w:r>
    </w:p>
    <w:p>
      <w:pPr>
        <w:pStyle w:val="style0"/>
        <w:widowControl/>
        <w:ind w:firstLine="480" w:firstLineChars="200"/>
        <w:jc w:val="left"/>
        <w:rPr>
          <w:rFonts w:ascii="宋体" w:cs="宋体" w:hAnsi="宋体"/>
          <w:color w:val="000000"/>
          <w:szCs w:val="21"/>
        </w:rPr>
      </w:pPr>
      <w:r>
        <w:rPr>
          <w:rFonts w:ascii="宋体" w:cs="宋体" w:hAnsi="宋体" w:hint="eastAsia"/>
          <w:b/>
          <w:color w:val="000000"/>
          <w:szCs w:val="21"/>
        </w:rPr>
        <w:t>8．伴随服务</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8.1 卖方应提交所提供货物的技术文件，应包括相应的每一套设备和仪器的中文技术文件，例如：产品目录、图纸、操作手册、使用说明、维护手册和/或服务指南。这些文件应包装好随同货物一起发运。</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8.2 卖方还应提供下列服务：</w:t>
      </w:r>
    </w:p>
    <w:p>
      <w:pPr>
        <w:pStyle w:val="style0"/>
        <w:widowControl/>
        <w:tabs>
          <w:tab w:val="left" w:leader="none" w:pos="1135"/>
        </w:tabs>
        <w:ind w:left="1135" w:hanging="654"/>
        <w:jc w:val="left"/>
        <w:rPr>
          <w:rFonts w:ascii="宋体" w:cs="宋体" w:hAnsi="宋体"/>
          <w:color w:val="000000"/>
          <w:szCs w:val="21"/>
        </w:rPr>
      </w:pPr>
      <w:r>
        <w:rPr>
          <w:rFonts w:ascii="宋体" w:cs="宋体" w:hAnsi="宋体" w:hint="eastAsia"/>
          <w:color w:val="000000"/>
          <w:szCs w:val="21"/>
        </w:rPr>
        <w:t>（1） 货物的现场安装、调试和启动监督；</w:t>
      </w:r>
    </w:p>
    <w:p>
      <w:pPr>
        <w:pStyle w:val="style0"/>
        <w:widowControl/>
        <w:tabs>
          <w:tab w:val="left" w:leader="none" w:pos="1135"/>
        </w:tabs>
        <w:ind w:left="1135" w:hanging="654"/>
        <w:jc w:val="left"/>
        <w:rPr>
          <w:rFonts w:ascii="宋体" w:cs="宋体" w:hAnsi="宋体"/>
          <w:color w:val="000000"/>
          <w:szCs w:val="21"/>
        </w:rPr>
      </w:pPr>
      <w:r>
        <w:rPr>
          <w:rFonts w:ascii="宋体" w:cs="宋体" w:hAnsi="宋体" w:hint="eastAsia"/>
          <w:color w:val="000000"/>
          <w:szCs w:val="21"/>
        </w:rPr>
        <w:t>（2） 提供货物组装和维修所需的专用工具和辅助材料；</w:t>
      </w:r>
    </w:p>
    <w:p>
      <w:pPr>
        <w:pStyle w:val="style0"/>
        <w:widowControl/>
        <w:tabs>
          <w:tab w:val="left" w:leader="none" w:pos="1135"/>
        </w:tabs>
        <w:ind w:left="1135" w:hanging="654"/>
        <w:jc w:val="left"/>
        <w:rPr>
          <w:rFonts w:ascii="宋体" w:cs="宋体" w:hAnsi="宋体"/>
          <w:color w:val="000000"/>
          <w:szCs w:val="21"/>
        </w:rPr>
      </w:pPr>
      <w:r>
        <w:rPr>
          <w:rFonts w:ascii="宋体" w:cs="宋体" w:hAnsi="宋体" w:hint="eastAsia"/>
          <w:color w:val="000000"/>
          <w:szCs w:val="21"/>
        </w:rPr>
        <w:t>（3） 在合同各方商定的一定期限内对所有的货物实施运行监督、维修，但前提条件是该服务并不能免除卖方在质量保证期内所承担的义务；</w:t>
      </w:r>
    </w:p>
    <w:p>
      <w:pPr>
        <w:pStyle w:val="style0"/>
        <w:widowControl/>
        <w:tabs>
          <w:tab w:val="left" w:leader="none" w:pos="1135"/>
        </w:tabs>
        <w:ind w:left="1135" w:hanging="654"/>
        <w:jc w:val="left"/>
        <w:rPr>
          <w:rFonts w:ascii="宋体" w:cs="宋体" w:hAnsi="宋体"/>
          <w:color w:val="000000"/>
          <w:szCs w:val="21"/>
        </w:rPr>
      </w:pPr>
      <w:r>
        <w:rPr>
          <w:rFonts w:ascii="宋体" w:cs="宋体" w:hAnsi="宋体" w:hint="eastAsia"/>
          <w:color w:val="000000"/>
          <w:szCs w:val="21"/>
        </w:rPr>
        <w:t>（4） 在厂家和/或在项目现场就货物的安装、启动、运营、维护对使用单位操作人员进行培训。</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8.3 伴随服务的费用应包含在合同价中，买方不再另行支付。</w:t>
      </w:r>
    </w:p>
    <w:p>
      <w:pPr>
        <w:pStyle w:val="style0"/>
        <w:widowControl/>
        <w:ind w:firstLine="480" w:firstLineChars="200"/>
        <w:jc w:val="left"/>
        <w:rPr>
          <w:rFonts w:ascii="宋体" w:cs="宋体" w:hAnsi="宋体"/>
          <w:color w:val="000000"/>
          <w:szCs w:val="21"/>
        </w:rPr>
      </w:pPr>
      <w:r>
        <w:rPr>
          <w:rFonts w:ascii="宋体" w:cs="宋体" w:hAnsi="宋体" w:hint="eastAsia"/>
          <w:b/>
          <w:color w:val="000000"/>
          <w:szCs w:val="21"/>
        </w:rPr>
        <w:t>9．质量保证</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9.1 卖方应保证所供货物是全新的、未使用过的，并完全符合合同规定的质量、规格和性能的要求。卖方应保证其货物在正确安装、正常使用和保养条件下，在其使用寿命期内应具有满意的性能。在货物最终交付验收后不少于</w:t>
      </w:r>
      <w:r>
        <w:rPr>
          <w:rFonts w:ascii="宋体" w:cs="宋体" w:hAnsi="宋体"/>
          <w:color w:val="ff0000"/>
          <w:szCs w:val="21"/>
        </w:rPr>
        <w:t>36</w:t>
      </w:r>
      <w:r>
        <w:rPr>
          <w:rFonts w:ascii="宋体" w:cs="宋体" w:hAnsi="宋体" w:hint="eastAsia"/>
          <w:color w:val="000000"/>
          <w:szCs w:val="21"/>
        </w:rPr>
        <w:t>个月的质量保证期内，卖方应对由于设计、工艺或材料的缺陷而产生的故障负责。</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9.2 在质量保证期内，如果货物的质量或规格与合同不符，或证实货物是有缺陷的，包括潜在的缺陷或使用不符合要求的材料等，买方根据本合同第10条规定以书面形式向卖方提出补救措施或索赔。</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9.3 卖方在约定的时间内未能弥补缺陷，买方可采取必要的补救措施，但其风险和费用将由卖方承担，买方根据合同规定对卖方行使的其他权利不受影响。</w:t>
      </w:r>
    </w:p>
    <w:p>
      <w:pPr>
        <w:pStyle w:val="style0"/>
        <w:widowControl/>
        <w:ind w:firstLine="480" w:firstLineChars="200"/>
        <w:jc w:val="left"/>
        <w:rPr>
          <w:rFonts w:ascii="宋体" w:cs="宋体" w:hAnsi="宋体"/>
          <w:color w:val="000000"/>
          <w:szCs w:val="21"/>
        </w:rPr>
      </w:pPr>
      <w:r>
        <w:rPr>
          <w:rFonts w:ascii="宋体" w:cs="宋体" w:hAnsi="宋体" w:hint="eastAsia"/>
          <w:b/>
          <w:color w:val="000000"/>
          <w:szCs w:val="21"/>
        </w:rPr>
        <w:t>10．补救措施和索赔</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10.1 买方有权根据质量检测部门出具的检验证书向卖方提出索赔。</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10.2 在检验期和质量保证期内，如果卖方对缺陷产品负有责任而买方提出索赔，卖方应按照买方同意的下列一种或多种方式解决索赔事宜：</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卖方同意退货并将货款退还给买方，由此发生的一切费用和损失由卖方承担。</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根据货物的质量状况以及买方所遭受的损失，经过买卖双方商定降低货物的价格。</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卖方应在接到买方通知后七天内负责采用符合合同规定的规格、质量和性能要求的新零件、部件和设备来更换有缺陷的部分或修补缺陷部分，其费用由乙方负担。同时，卖方应在约定的质量保证期基础上相应延长修补和/或更换件的质量保证期。</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10.3 如果在买方发出索赔通知后十天内卖方未作答复，上述索赔应视为已被卖方接受。如果卖方未能在买方索赔通知后十天内或买方同意延长的期限内，按照上述规定的任何一种方法采取补救措施，买方有权从应付货款中扣除索赔金额或没收质量保证金，如不足以弥补买方损失的，买方有权向卖方提出赔偿损失的要求。</w:t>
      </w:r>
    </w:p>
    <w:p>
      <w:pPr>
        <w:pStyle w:val="style0"/>
        <w:widowControl/>
        <w:ind w:firstLine="480" w:firstLineChars="200"/>
        <w:jc w:val="left"/>
        <w:rPr>
          <w:rFonts w:ascii="宋体" w:cs="宋体" w:hAnsi="宋体"/>
          <w:color w:val="000000"/>
          <w:szCs w:val="21"/>
        </w:rPr>
      </w:pPr>
      <w:r>
        <w:rPr>
          <w:rFonts w:ascii="宋体" w:cs="宋体" w:hAnsi="宋体" w:hint="eastAsia"/>
          <w:b/>
          <w:color w:val="000000"/>
          <w:szCs w:val="21"/>
        </w:rPr>
        <w:t>11．履约延误</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11.1 卖方应按照合同规定的时间、地点交货和提供服务。</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11.2 如卖方无正当理由而拖延交货，买方有权没收卖方提供的履约保证金，或解除合同并追究卖方的违约责任。</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11.3 在履行合同过程中，如果卖方可能遇到妨碍按时交货和提供服务的情况时，应及时以书面形式将拖延的事实，可能拖延的期限和理由通知买方。买方在收到卖方通知后，应尽快对情况进行评价，并确定是否同意延长交货时间或延期提供服务。</w:t>
      </w:r>
    </w:p>
    <w:p>
      <w:pPr>
        <w:pStyle w:val="style0"/>
        <w:widowControl/>
        <w:ind w:firstLine="480" w:firstLineChars="200"/>
        <w:jc w:val="left"/>
        <w:rPr>
          <w:rFonts w:ascii="宋体" w:cs="宋体" w:hAnsi="宋体"/>
          <w:color w:val="000000"/>
          <w:szCs w:val="21"/>
        </w:rPr>
      </w:pPr>
      <w:r>
        <w:rPr>
          <w:rFonts w:ascii="宋体" w:cs="宋体" w:hAnsi="宋体" w:hint="eastAsia"/>
          <w:b/>
          <w:color w:val="000000"/>
          <w:szCs w:val="21"/>
        </w:rPr>
        <w:t>12．误期赔偿</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12.1除合同第13条规定外，如果卖方没有按照合同规定的时间交货和提供服务，买方应从货款中扣除误期赔偿费而不影响合同项下的其他补救方法，赔偿费按每周赔偿迟交货物的交货价或延期服务的服务费用的百分之一（1%）计收，直至交货或提供服务为止。但误期赔偿费的最高限额不超过合同价的百分之五（5%）。一周按七天计算，不足七天按一周计算。一旦达到误期赔偿的最高限额，买方可考虑终止合同。</w:t>
      </w:r>
    </w:p>
    <w:p>
      <w:pPr>
        <w:pStyle w:val="style0"/>
        <w:widowControl/>
        <w:ind w:firstLine="480" w:firstLineChars="200"/>
        <w:jc w:val="left"/>
        <w:rPr>
          <w:rFonts w:ascii="宋体" w:cs="宋体" w:hAnsi="宋体"/>
          <w:color w:val="000000"/>
          <w:szCs w:val="21"/>
        </w:rPr>
      </w:pPr>
      <w:r>
        <w:rPr>
          <w:rFonts w:ascii="宋体" w:cs="宋体" w:hAnsi="宋体" w:hint="eastAsia"/>
          <w:b/>
          <w:color w:val="000000"/>
          <w:szCs w:val="21"/>
        </w:rPr>
        <w:t>13．不可抗力</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13.1 如果合同各方因不可抗力而导致合同实施延误或不能履行合同义务的话，不应该承担误期赔偿或不能履行合同义务的责任。</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13.2 本条所述的“不可抗力”系指那些双方不可预见、不可避免、不可克服的事件，但不包括双方的违约或疏忽。这些事件包括但不限于：战争、严重火灾、洪水、台风、地震、国家政策的重大变化，以及其它双方商定的其他事件。</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13.3 在不可抗力事件发生后，当事方应尽快以书面形式将不可抗力的情况和原因通知对方。合同各方应尽实际可能继续履行合同义务，并积极寻求采取合理的方案履行不受不可抗力影响的其他事项。合同各方应通过友好协商在合理的时间内达成进一步履行合同的协议。</w:t>
      </w:r>
    </w:p>
    <w:p>
      <w:pPr>
        <w:pStyle w:val="style0"/>
        <w:widowControl/>
        <w:ind w:firstLine="480" w:firstLineChars="200"/>
        <w:jc w:val="left"/>
        <w:rPr>
          <w:rFonts w:ascii="宋体" w:cs="宋体" w:hAnsi="宋体"/>
          <w:color w:val="000000"/>
          <w:szCs w:val="21"/>
        </w:rPr>
      </w:pPr>
      <w:r>
        <w:rPr>
          <w:rFonts w:ascii="宋体" w:cs="宋体" w:hAnsi="宋体" w:hint="eastAsia"/>
          <w:b/>
          <w:color w:val="000000"/>
          <w:szCs w:val="21"/>
        </w:rPr>
        <w:t>14．履约保证金（本</w:t>
      </w:r>
      <w:r>
        <w:rPr>
          <w:rFonts w:ascii="宋体" w:cs="宋体" w:hAnsi="宋体" w:hint="eastAsia"/>
          <w:b/>
          <w:color w:val="000000"/>
          <w:szCs w:val="21"/>
        </w:rPr>
        <w:t>项目</w:t>
      </w:r>
      <w:r>
        <w:rPr>
          <w:rFonts w:ascii="宋体" w:cs="宋体" w:hAnsi="宋体" w:hint="eastAsia"/>
          <w:b/>
          <w:color w:val="000000"/>
          <w:szCs w:val="21"/>
        </w:rPr>
        <w:t>不涉及）</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14.1在签署本合同之前，卖方应向买方提交一笔金额为元人民币的履约保证金。履约保证金在按本合同规定验收合格后15日内退还卖方。</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14.2履约保证金可以采用支票或者甲方认可的银行出具的履约保函。卖方提交履约保证金所需的有关费用均由其自行负担。</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14.3如卖方未能履行本合同规定的任何义务，则买方有权从履约保证金中得到补偿。履约保证金不足弥补买方损失的，卖方仍需承担赔偿责任。</w:t>
      </w:r>
    </w:p>
    <w:p>
      <w:pPr>
        <w:pStyle w:val="style0"/>
        <w:widowControl/>
        <w:ind w:firstLine="480" w:firstLineChars="200"/>
        <w:jc w:val="left"/>
        <w:rPr>
          <w:rFonts w:ascii="宋体" w:cs="宋体" w:hAnsi="宋体"/>
          <w:color w:val="000000"/>
          <w:szCs w:val="21"/>
        </w:rPr>
      </w:pPr>
      <w:r>
        <w:rPr>
          <w:rFonts w:ascii="宋体" w:cs="宋体" w:hAnsi="宋体" w:hint="eastAsia"/>
          <w:b/>
          <w:color w:val="000000"/>
          <w:szCs w:val="21"/>
        </w:rPr>
        <w:t>15．争端的解决</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15.1 合同各方应通过友好协商，解决在执行本合同过程中所发生的或与本合同有关的一切争端。如从协商开始十天内仍不能解决，可以向同级政府采购监督管理部门提请调解。</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15.2 调解不成则提交仲裁，仲裁应由上海仲裁委员会根据其仲裁规则和程序进行。</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15.3 在仲裁期间，除正在进行仲裁的部分外，本合同的其它部分应继续执行。</w:t>
      </w:r>
    </w:p>
    <w:p>
      <w:pPr>
        <w:pStyle w:val="style0"/>
        <w:widowControl/>
        <w:ind w:firstLine="480" w:firstLineChars="200"/>
        <w:jc w:val="left"/>
        <w:rPr>
          <w:rFonts w:ascii="宋体" w:cs="宋体" w:hAnsi="宋体"/>
          <w:color w:val="000000"/>
          <w:szCs w:val="21"/>
        </w:rPr>
      </w:pPr>
      <w:r>
        <w:rPr>
          <w:rFonts w:ascii="宋体" w:cs="宋体" w:hAnsi="宋体" w:hint="eastAsia"/>
          <w:b/>
          <w:color w:val="000000"/>
          <w:szCs w:val="21"/>
        </w:rPr>
        <w:t>16．违约终止合同</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16.1 在买方对卖方违约而采取的任何补救措施不受影响的情况下，买方可在下列情况下向卖方发出书面通知书，提出终止部分或全部合同。</w:t>
      </w:r>
    </w:p>
    <w:p>
      <w:pPr>
        <w:pStyle w:val="style0"/>
        <w:widowControl/>
        <w:tabs>
          <w:tab w:val="left" w:leader="none" w:pos="1418"/>
        </w:tabs>
        <w:ind w:left="1418" w:hanging="911"/>
        <w:jc w:val="left"/>
        <w:rPr>
          <w:rFonts w:ascii="宋体" w:cs="宋体" w:hAnsi="宋体"/>
          <w:color w:val="000000"/>
          <w:szCs w:val="21"/>
        </w:rPr>
      </w:pPr>
      <w:r>
        <w:rPr>
          <w:rFonts w:ascii="宋体" w:cs="宋体" w:hAnsi="宋体" w:hint="eastAsia"/>
          <w:color w:val="000000"/>
          <w:szCs w:val="21"/>
        </w:rPr>
        <w:t>（1） 如果卖方未能在合同规定的限期或买方同意延长的限期内提供部分或全部货物。</w:t>
      </w:r>
    </w:p>
    <w:p>
      <w:pPr>
        <w:pStyle w:val="style0"/>
        <w:widowControl/>
        <w:tabs>
          <w:tab w:val="left" w:leader="none" w:pos="1418"/>
        </w:tabs>
        <w:ind w:left="1418" w:hanging="911"/>
        <w:jc w:val="left"/>
        <w:rPr>
          <w:rFonts w:ascii="宋体" w:cs="宋体" w:hAnsi="宋体"/>
          <w:color w:val="000000"/>
          <w:szCs w:val="21"/>
        </w:rPr>
      </w:pPr>
      <w:r>
        <w:rPr>
          <w:rFonts w:ascii="宋体" w:cs="宋体" w:hAnsi="宋体" w:hint="eastAsia"/>
          <w:color w:val="000000"/>
          <w:szCs w:val="21"/>
        </w:rPr>
        <w:t>（2） 如果卖方未能履行合同规定的其它任何义务。</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16.2 如果买方根据上述16.1款的规定，终止了全部或部分合同，买方可以依其认为适当的条件和方法购买与未交货物类似的货物，卖方应对购买类似货物所超出的那部分费用负责。但是，卖方应继续执行合同中未终止的部分。</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16.3 如果卖方在履行合同过程中有不正当竞争行为，买方有权解除合同，并按《中华人民共和国反不正当法》之规定由有关部门追究其法律责任。</w:t>
      </w:r>
    </w:p>
    <w:p>
      <w:pPr>
        <w:pStyle w:val="style0"/>
        <w:widowControl/>
        <w:ind w:firstLine="480" w:firstLineChars="200"/>
        <w:jc w:val="left"/>
        <w:rPr>
          <w:rFonts w:ascii="宋体" w:cs="宋体" w:hAnsi="宋体"/>
          <w:color w:val="000000"/>
          <w:szCs w:val="21"/>
        </w:rPr>
      </w:pPr>
      <w:r>
        <w:rPr>
          <w:rFonts w:ascii="宋体" w:cs="宋体" w:hAnsi="宋体" w:hint="eastAsia"/>
          <w:b/>
          <w:color w:val="000000"/>
          <w:szCs w:val="21"/>
        </w:rPr>
        <w:t>17．破产终止合同</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17.1 如果卖方破产或丧失清偿能力，买方可在任何时候以书面形式通知卖方终止合同而不给卖方补偿。该终止合同将不损害或影响买方已经采取或将要采取任何行动或补救措施的权利。</w:t>
      </w:r>
    </w:p>
    <w:p>
      <w:pPr>
        <w:pStyle w:val="style0"/>
        <w:widowControl/>
        <w:ind w:firstLine="480" w:firstLineChars="200"/>
        <w:jc w:val="left"/>
        <w:rPr>
          <w:rFonts w:ascii="宋体" w:cs="宋体" w:hAnsi="宋体"/>
          <w:color w:val="000000"/>
          <w:szCs w:val="21"/>
        </w:rPr>
      </w:pPr>
      <w:r>
        <w:rPr>
          <w:rFonts w:ascii="宋体" w:cs="宋体" w:hAnsi="宋体" w:hint="eastAsia"/>
          <w:b/>
          <w:color w:val="000000"/>
          <w:szCs w:val="21"/>
        </w:rPr>
        <w:t>18．合同转让和分包</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18.1 除买方事先书面同意外，卖方不得部分转让和分包或全部转让和分包其应履行的合同义务。</w:t>
      </w:r>
    </w:p>
    <w:p>
      <w:pPr>
        <w:pStyle w:val="style0"/>
        <w:widowControl/>
        <w:ind w:firstLine="480" w:firstLineChars="200"/>
        <w:jc w:val="left"/>
        <w:rPr>
          <w:rFonts w:ascii="宋体" w:cs="宋体" w:hAnsi="宋体"/>
          <w:color w:val="000000"/>
          <w:szCs w:val="21"/>
        </w:rPr>
      </w:pPr>
      <w:r>
        <w:rPr>
          <w:rFonts w:ascii="宋体" w:cs="宋体" w:hAnsi="宋体" w:hint="eastAsia"/>
          <w:b/>
          <w:color w:val="000000"/>
          <w:szCs w:val="21"/>
        </w:rPr>
        <w:t>19．合同生效</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19．1 本合同在合同各方签字盖章并且在买方收到卖方提供的履约保证金后生效。</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19．2 本合同一式  肆 份，以中文书就，签字各方各执 贰 份。</w:t>
      </w:r>
    </w:p>
    <w:p>
      <w:pPr>
        <w:pStyle w:val="style0"/>
        <w:widowControl/>
        <w:ind w:firstLine="480" w:firstLineChars="200"/>
        <w:jc w:val="left"/>
        <w:rPr>
          <w:rFonts w:ascii="宋体" w:cs="宋体" w:hAnsi="宋体"/>
          <w:color w:val="000000"/>
          <w:szCs w:val="21"/>
        </w:rPr>
      </w:pPr>
      <w:r>
        <w:rPr>
          <w:rFonts w:ascii="宋体" w:cs="宋体" w:hAnsi="宋体" w:hint="eastAsia"/>
          <w:b/>
          <w:color w:val="000000"/>
          <w:szCs w:val="21"/>
        </w:rPr>
        <w:t>20. 合同附件</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20.1 本合同附件包括：招标文件、投标文件等。</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20.2 本合同附件与合同具有同等效力。</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20.3合同文件应能相互解释，互为说明。若合同文件之间有矛盾，则以最新的文件为准。</w:t>
      </w:r>
    </w:p>
    <w:p>
      <w:pPr>
        <w:pStyle w:val="style0"/>
        <w:widowControl/>
        <w:ind w:firstLine="480" w:firstLineChars="200"/>
        <w:jc w:val="left"/>
        <w:rPr>
          <w:rFonts w:ascii="宋体" w:cs="宋体" w:hAnsi="宋体"/>
          <w:color w:val="000000"/>
          <w:szCs w:val="21"/>
        </w:rPr>
      </w:pPr>
      <w:r>
        <w:rPr>
          <w:rFonts w:ascii="宋体" w:cs="宋体" w:hAnsi="宋体" w:hint="eastAsia"/>
          <w:b/>
          <w:color w:val="000000"/>
          <w:szCs w:val="21"/>
        </w:rPr>
        <w:t>21．合同修改</w:t>
      </w:r>
    </w:p>
    <w:p>
      <w:pPr>
        <w:pStyle w:val="style0"/>
        <w:widowControl/>
        <w:ind w:firstLine="480" w:firstLineChars="200"/>
        <w:jc w:val="left"/>
        <w:rPr>
          <w:rFonts w:ascii="宋体" w:cs="宋体" w:hAnsi="宋体"/>
          <w:color w:val="000000"/>
          <w:szCs w:val="21"/>
        </w:rPr>
      </w:pPr>
      <w:r>
        <w:rPr>
          <w:rFonts w:ascii="宋体" w:cs="宋体" w:hAnsi="宋体" w:hint="eastAsia"/>
          <w:color w:val="000000"/>
          <w:szCs w:val="21"/>
        </w:rPr>
        <w:t>21.1 除了双方签署书面修改协议，并成为本合同不可分割的一部分之外，本合同条件不得有任何变化或修改。</w:t>
      </w:r>
    </w:p>
    <w:p>
      <w:pPr>
        <w:pStyle w:val="style4135"/>
        <w:spacing w:before="65"/>
        <w:rPr>
          <w:rFonts w:ascii="宋体" w:cs="宋体"/>
          <w:color w:val="000000"/>
          <w:szCs w:val="21"/>
        </w:rPr>
      </w:pPr>
    </w:p>
    <w:p>
      <w:pPr>
        <w:pStyle w:val="style24"/>
        <w:rPr>
          <w:rFonts w:ascii="宋体" w:cs="宋体" w:hAnsi="宋体"/>
          <w:color w:val="000000"/>
          <w:kern w:val="0"/>
          <w:szCs w:val="21"/>
        </w:rPr>
      </w:pPr>
    </w:p>
    <w:p>
      <w:pPr>
        <w:pStyle w:val="style0"/>
        <w:rPr>
          <w:color w:val="000000"/>
        </w:rPr>
      </w:pPr>
    </w:p>
    <w:p>
      <w:pPr>
        <w:pStyle w:val="style0"/>
        <w:widowControl/>
        <w:jc w:val="left"/>
        <w:rPr>
          <w:rFonts w:ascii="宋体" w:cs="宋体" w:hAnsi="宋体"/>
          <w:color w:val="000000"/>
          <w:szCs w:val="21"/>
        </w:rPr>
      </w:pPr>
      <w:r>
        <w:rPr>
          <w:rFonts w:ascii="宋体" w:cs="宋体" w:hAnsi="宋体" w:hint="eastAsia"/>
          <w:color w:val="000000"/>
          <w:szCs w:val="21"/>
        </w:rPr>
        <w:t>签约各方：</w:t>
      </w:r>
    </w:p>
    <w:p>
      <w:pPr>
        <w:pStyle w:val="style0"/>
        <w:widowControl/>
        <w:jc w:val="left"/>
        <w:rPr>
          <w:rFonts w:ascii="宋体" w:cs="宋体" w:hAnsi="宋体"/>
          <w:color w:val="000000"/>
          <w:szCs w:val="21"/>
        </w:rPr>
      </w:pPr>
      <w:r>
        <w:rPr>
          <w:rFonts w:ascii="宋体" w:cs="宋体" w:hAnsi="宋体" w:hint="eastAsia"/>
          <w:b/>
          <w:color w:val="000000"/>
          <w:szCs w:val="21"/>
        </w:rPr>
        <w:t>甲方：                                   乙方：</w:t>
      </w:r>
    </w:p>
    <w:p>
      <w:pPr>
        <w:pStyle w:val="style0"/>
        <w:widowControl/>
        <w:jc w:val="left"/>
        <w:rPr>
          <w:rFonts w:ascii="宋体" w:cs="宋体" w:hAnsi="宋体"/>
          <w:b/>
          <w:color w:val="000000"/>
          <w:szCs w:val="21"/>
        </w:rPr>
      </w:pPr>
      <w:r>
        <w:rPr>
          <w:rFonts w:ascii="宋体" w:cs="宋体" w:hAnsi="宋体" w:hint="eastAsia"/>
          <w:b/>
          <w:color w:val="000000"/>
          <w:szCs w:val="21"/>
        </w:rPr>
        <w:t xml:space="preserve">法定代表人：                             法定代表人： </w:t>
      </w:r>
    </w:p>
    <w:p>
      <w:pPr>
        <w:pStyle w:val="style0"/>
        <w:widowControl/>
        <w:jc w:val="left"/>
        <w:rPr>
          <w:rFonts w:ascii="宋体" w:cs="宋体" w:hAnsi="宋体"/>
          <w:color w:val="000000"/>
          <w:szCs w:val="21"/>
        </w:rPr>
      </w:pPr>
      <w:r>
        <w:rPr>
          <w:rFonts w:ascii="宋体" w:cs="宋体" w:hAnsi="宋体" w:hint="eastAsia"/>
          <w:b/>
          <w:color w:val="000000"/>
          <w:szCs w:val="21"/>
        </w:rPr>
        <w:t>签订日期：                               签订日期：</w:t>
      </w:r>
    </w:p>
    <w:p>
      <w:pPr>
        <w:pStyle w:val="style0"/>
        <w:rPr>
          <w:color w:val="000000"/>
        </w:rPr>
      </w:pPr>
    </w:p>
    <w:p>
      <w:pPr>
        <w:pStyle w:val="style0"/>
        <w:rPr>
          <w:color w:val="000000"/>
        </w:rPr>
      </w:pPr>
    </w:p>
    <w:p>
      <w:pPr>
        <w:pStyle w:val="style0"/>
        <w:rPr>
          <w:rFonts w:ascii="黑体" w:eastAsia="黑体"/>
          <w:color w:val="000000"/>
        </w:rPr>
      </w:pPr>
    </w:p>
    <w:p>
      <w:pPr>
        <w:pStyle w:val="style0"/>
        <w:rPr>
          <w:color w:val="000000"/>
        </w:rPr>
      </w:pPr>
    </w:p>
    <w:p>
      <w:pPr>
        <w:pStyle w:val="style0"/>
        <w:rPr>
          <w:color w:val="000000"/>
        </w:rPr>
      </w:pPr>
    </w:p>
    <w:p>
      <w:pPr>
        <w:pStyle w:val="style0"/>
        <w:rPr>
          <w:color w:val="000000"/>
        </w:rPr>
      </w:pPr>
    </w:p>
    <w:p>
      <w:pPr>
        <w:pStyle w:val="style0"/>
        <w:jc w:val="center"/>
        <w:outlineLvl w:val="0"/>
        <w:rPr>
          <w:rFonts w:ascii="宋体" w:hAnsi="宋体"/>
          <w:b/>
          <w:color w:val="000000"/>
          <w:sz w:val="36"/>
          <w:szCs w:val="28"/>
        </w:rPr>
      </w:pPr>
      <w:r>
        <w:rPr>
          <w:rFonts w:ascii="宋体" w:hAnsi="宋体" w:hint="eastAsia"/>
          <w:b/>
          <w:color w:val="000000"/>
          <w:sz w:val="36"/>
          <w:szCs w:val="36"/>
        </w:rPr>
        <w:t xml:space="preserve">第四章 </w:t>
      </w:r>
      <w:r>
        <w:rPr>
          <w:rFonts w:ascii="宋体" w:hAnsi="宋体" w:hint="eastAsia"/>
          <w:b/>
          <w:color w:val="000000"/>
          <w:sz w:val="36"/>
          <w:szCs w:val="28"/>
        </w:rPr>
        <w:t>评审办法</w:t>
      </w:r>
      <w:bookmarkEnd w:id="13"/>
    </w:p>
    <w:bookmarkStart w:id="14" w:name="_Toc16422"/>
    <w:bookmarkStart w:id="15" w:name="_Toc25542"/>
    <w:bookmarkStart w:id="16" w:name="_Toc89940353"/>
    <w:p>
      <w:pPr>
        <w:pStyle w:val="style0"/>
        <w:rPr>
          <w:rFonts w:ascii="宋体" w:cs="仿宋" w:hAnsi="宋体"/>
          <w:b/>
          <w:bCs/>
          <w:color w:val="000000"/>
          <w:szCs w:val="21"/>
        </w:rPr>
      </w:pPr>
      <w:r>
        <w:rPr>
          <w:rFonts w:ascii="宋体" w:hAnsi="宋体" w:hint="eastAsia"/>
          <w:b/>
          <w:bCs/>
          <w:color w:val="000000"/>
          <w:szCs w:val="21"/>
        </w:rPr>
        <w:t>一、</w:t>
      </w:r>
      <w:r>
        <w:rPr>
          <w:rFonts w:ascii="宋体" w:cs="仿宋" w:hAnsi="宋体" w:hint="eastAsia"/>
          <w:b/>
          <w:bCs/>
          <w:color w:val="000000"/>
          <w:szCs w:val="21"/>
        </w:rPr>
        <w:t>总则</w:t>
      </w:r>
      <w:bookmarkEnd w:id="14"/>
      <w:bookmarkEnd w:id="15"/>
    </w:p>
    <w:p>
      <w:pPr>
        <w:pStyle w:val="style0"/>
        <w:rPr>
          <w:rFonts w:ascii="宋体" w:cs="仿宋" w:hAnsi="宋体"/>
          <w:color w:val="000000"/>
          <w:szCs w:val="21"/>
        </w:rPr>
      </w:pPr>
      <w:r>
        <w:rPr>
          <w:rFonts w:ascii="宋体" w:cs="仿宋" w:hAnsi="宋体" w:hint="eastAsia"/>
          <w:color w:val="000000"/>
          <w:szCs w:val="21"/>
        </w:rPr>
        <w:t>1、依据《中华人民共和国招标投标法》、《中华人民共和国招标投标法实施条例》、《评审委员会和评审办法暂行规定》、《中华人民共和国政府采购法》、《中华人民共和国政府采购法实施条例》等相关法律法规规定，制定本评审办法。</w:t>
      </w:r>
    </w:p>
    <w:p>
      <w:pPr>
        <w:pStyle w:val="style0"/>
        <w:rPr>
          <w:rFonts w:ascii="宋体" w:cs="仿宋" w:hAnsi="宋体"/>
          <w:color w:val="000000"/>
          <w:szCs w:val="21"/>
        </w:rPr>
      </w:pPr>
      <w:r>
        <w:rPr>
          <w:rFonts w:ascii="宋体" w:cs="仿宋" w:hAnsi="宋体" w:hint="eastAsia"/>
          <w:color w:val="000000"/>
          <w:szCs w:val="21"/>
        </w:rPr>
        <w:t>2、本工程评审采用综合评分法。评审程序为否决投标评审、商务标评审和技术标评审。</w:t>
      </w:r>
    </w:p>
    <w:p>
      <w:pPr>
        <w:pStyle w:val="style0"/>
        <w:rPr>
          <w:rFonts w:ascii="宋体" w:cs="仿宋" w:hAnsi="宋体"/>
          <w:color w:val="000000"/>
          <w:szCs w:val="21"/>
        </w:rPr>
      </w:pPr>
      <w:r>
        <w:rPr>
          <w:rFonts w:ascii="宋体" w:cs="仿宋" w:hAnsi="宋体" w:hint="eastAsia"/>
          <w:color w:val="000000"/>
          <w:szCs w:val="21"/>
        </w:rPr>
        <w:t>3、本项目评审工作由评审委员会负责。本项目评审委员会由</w:t>
      </w:r>
      <w:r>
        <w:rPr>
          <w:rFonts w:ascii="宋体" w:cs="仿宋" w:hAnsi="宋体"/>
          <w:color w:val="000000"/>
          <w:szCs w:val="21"/>
        </w:rPr>
        <w:t>7</w:t>
      </w:r>
      <w:r>
        <w:rPr>
          <w:rFonts w:ascii="宋体" w:cs="仿宋" w:hAnsi="宋体" w:hint="eastAsia"/>
          <w:color w:val="000000"/>
          <w:szCs w:val="21"/>
        </w:rPr>
        <w:t>人组成，其中1名主持人、1名监督员、5名评委，各评委按照评审办法对每个供应商进行独立评分，再计算平均分值，按照每个供应商最终平均得分的高低依次排名，推荐成交候选人。</w:t>
      </w:r>
    </w:p>
    <w:p>
      <w:pPr>
        <w:pStyle w:val="style0"/>
        <w:widowControl/>
        <w:shd w:val="clear" w:color="auto" w:fill="ffffff"/>
        <w:snapToGrid w:val="false"/>
        <w:rPr>
          <w:rFonts w:ascii="宋体" w:hAnsi="宋体"/>
          <w:bCs/>
          <w:color w:val="000000"/>
          <w:szCs w:val="21"/>
        </w:rPr>
      </w:pPr>
      <w:r>
        <w:rPr>
          <w:rFonts w:ascii="宋体" w:hAnsi="宋体" w:hint="eastAsia"/>
          <w:b/>
          <w:color w:val="000000"/>
          <w:szCs w:val="21"/>
        </w:rPr>
        <w:t>二</w:t>
      </w:r>
      <w:r>
        <w:rPr>
          <w:rFonts w:ascii="宋体" w:hAnsi="宋体"/>
          <w:b/>
          <w:color w:val="000000"/>
          <w:szCs w:val="21"/>
        </w:rPr>
        <w:t>、</w:t>
      </w:r>
      <w:r>
        <w:rPr>
          <w:rFonts w:ascii="宋体" w:hAnsi="宋体" w:hint="eastAsia"/>
          <w:b/>
          <w:color w:val="000000"/>
          <w:szCs w:val="21"/>
        </w:rPr>
        <w:t>资格性符合性审查</w:t>
      </w:r>
    </w:p>
    <w:p>
      <w:pPr>
        <w:pStyle w:val="style0"/>
        <w:snapToGrid w:val="false"/>
        <w:ind w:firstLine="480" w:firstLineChars="200"/>
        <w:rPr>
          <w:rFonts w:ascii="宋体" w:hAnsi="宋体"/>
          <w:color w:val="000000"/>
          <w:szCs w:val="21"/>
        </w:rPr>
      </w:pPr>
      <w:r>
        <w:rPr>
          <w:rFonts w:ascii="宋体" w:hAnsi="宋体" w:hint="eastAsia"/>
          <w:color w:val="000000"/>
          <w:szCs w:val="21"/>
        </w:rPr>
        <w:t>评标委员会应当审查每一响应文件是否对采购文件提出的所有实质性要求和条件作出响应。未能在实质上响应的响应，应当予以否决。资格性符合性审查内容详见下附表一、附表二。</w:t>
      </w:r>
    </w:p>
    <w:p>
      <w:pPr>
        <w:pStyle w:val="style0"/>
        <w:spacing w:lineRule="exact" w:line="320"/>
        <w:jc w:val="center"/>
        <w:rPr>
          <w:rFonts w:ascii="宋体" w:cs="宋体" w:hAnsi="宋体"/>
          <w:b/>
          <w:bCs/>
          <w:color w:val="000000"/>
          <w:szCs w:val="18"/>
        </w:rPr>
      </w:pPr>
    </w:p>
    <w:p>
      <w:pPr>
        <w:pStyle w:val="style0"/>
        <w:spacing w:lineRule="exact" w:line="320"/>
        <w:jc w:val="center"/>
        <w:rPr>
          <w:rFonts w:ascii="宋体" w:cs="宋体" w:hAnsi="宋体"/>
          <w:b/>
          <w:bCs/>
          <w:color w:val="000000"/>
          <w:szCs w:val="18"/>
        </w:rPr>
      </w:pPr>
      <w:r>
        <w:rPr>
          <w:rFonts w:ascii="宋体" w:cs="宋体" w:hAnsi="宋体" w:hint="eastAsia"/>
          <w:b/>
          <w:bCs/>
          <w:color w:val="000000"/>
          <w:szCs w:val="18"/>
        </w:rPr>
        <w:t>附表一 资格条件响应表</w:t>
      </w:r>
    </w:p>
    <w:p>
      <w:pPr>
        <w:pStyle w:val="style0"/>
        <w:spacing w:lineRule="exact" w:line="320"/>
        <w:jc w:val="center"/>
        <w:rPr>
          <w:rFonts w:ascii="宋体" w:cs="宋体" w:hAnsi="宋体"/>
          <w:b/>
          <w:bCs/>
          <w:color w:val="000000"/>
          <w:szCs w:val="18"/>
        </w:rPr>
      </w:pPr>
    </w:p>
    <w:tbl>
      <w:tblPr>
        <w:tblStyle w:val="style105"/>
        <w:tblW w:w="9639" w:type="dxa"/>
        <w:tblInd w:w="-459" w:type="dxa"/>
        <w:tblLayout w:type="fixed"/>
        <w:tblCellMar>
          <w:top w:w="0" w:type="dxa"/>
          <w:left w:w="108" w:type="dxa"/>
          <w:bottom w:w="0" w:type="dxa"/>
          <w:right w:w="108" w:type="dxa"/>
        </w:tblCellMar>
      </w:tblPr>
      <w:tblGrid>
        <w:gridCol w:w="1276"/>
        <w:gridCol w:w="8363"/>
      </w:tblGrid>
      <w:tr>
        <w:trPr>
          <w:wBefore w:w="0" w:type="dxa"/>
          <w:trHeight w:val="519" w:hRule="atLeast"/>
        </w:trPr>
        <w:tc>
          <w:tcPr>
            <w:tcW w:w="1276" w:type="dxa"/>
            <w:tcBorders>
              <w:top w:val="single" w:sz="8" w:space="0" w:color="000000"/>
              <w:left w:val="single" w:sz="8" w:space="0" w:color="000000"/>
              <w:bottom w:val="single" w:sz="4" w:space="0" w:color="auto"/>
              <w:right w:val="single" w:sz="8" w:space="0" w:color="000000"/>
            </w:tcBorders>
            <w:vAlign w:val="center"/>
          </w:tcPr>
          <w:p>
            <w:pPr>
              <w:pStyle w:val="style0"/>
              <w:snapToGrid w:val="false"/>
              <w:spacing w:lineRule="exact" w:line="320"/>
              <w:jc w:val="center"/>
              <w:rPr>
                <w:rFonts w:ascii="宋体" w:cs="宋体" w:hAnsi="宋体"/>
                <w:color w:val="000000"/>
                <w:sz w:val="21"/>
                <w:szCs w:val="18"/>
              </w:rPr>
            </w:pPr>
            <w:r>
              <w:rPr>
                <w:rFonts w:ascii="宋体" w:cs="宋体" w:hAnsi="宋体" w:hint="eastAsia"/>
                <w:color w:val="000000"/>
                <w:sz w:val="21"/>
                <w:szCs w:val="18"/>
              </w:rPr>
              <w:t>序号</w:t>
            </w:r>
          </w:p>
        </w:tc>
        <w:tc>
          <w:tcPr>
            <w:tcW w:w="8363" w:type="dxa"/>
            <w:tcBorders>
              <w:top w:val="single" w:sz="8" w:space="0" w:color="000000"/>
              <w:left w:val="nil"/>
              <w:bottom w:val="single" w:sz="8" w:space="0" w:color="000000"/>
              <w:right w:val="single" w:sz="8" w:space="0" w:color="000000"/>
            </w:tcBorders>
            <w:vAlign w:val="center"/>
          </w:tcPr>
          <w:p>
            <w:pPr>
              <w:pStyle w:val="style0"/>
              <w:snapToGrid w:val="false"/>
              <w:spacing w:lineRule="exact" w:line="320"/>
              <w:jc w:val="center"/>
              <w:rPr>
                <w:rFonts w:ascii="宋体" w:cs="宋体" w:hAnsi="宋体"/>
                <w:color w:val="000000"/>
                <w:sz w:val="21"/>
                <w:szCs w:val="18"/>
              </w:rPr>
            </w:pPr>
            <w:r>
              <w:rPr>
                <w:rFonts w:ascii="宋体" w:cs="宋体" w:hAnsi="宋体" w:hint="eastAsia"/>
                <w:color w:val="000000"/>
                <w:sz w:val="21"/>
                <w:szCs w:val="18"/>
              </w:rPr>
              <w:t>资格性条款</w:t>
            </w:r>
          </w:p>
        </w:tc>
      </w:tr>
      <w:tr>
        <w:tblPrEx/>
        <w:trPr>
          <w:wBefore w:w="0" w:type="dxa"/>
          <w:trHeight w:val="479" w:hRule="atLeast"/>
        </w:trPr>
        <w:tc>
          <w:tcPr>
            <w:tcW w:w="1276" w:type="dxa"/>
            <w:tcBorders>
              <w:top w:val="single" w:sz="4" w:space="0" w:color="auto"/>
              <w:left w:val="single" w:sz="4" w:space="0" w:color="auto"/>
              <w:bottom w:val="single" w:sz="4" w:space="0" w:color="auto"/>
              <w:right w:val="single" w:sz="4" w:space="0" w:color="auto"/>
            </w:tcBorders>
            <w:vAlign w:val="center"/>
          </w:tcPr>
          <w:p>
            <w:pPr>
              <w:pStyle w:val="style0"/>
              <w:spacing w:lineRule="exact" w:line="320"/>
              <w:jc w:val="center"/>
              <w:rPr>
                <w:rFonts w:ascii="宋体" w:cs="宋体" w:hAnsi="宋体"/>
                <w:color w:val="000000"/>
                <w:sz w:val="21"/>
                <w:szCs w:val="18"/>
              </w:rPr>
            </w:pPr>
            <w:r>
              <w:rPr>
                <w:rFonts w:ascii="宋体" w:cs="宋体" w:hAnsi="宋体" w:hint="eastAsia"/>
                <w:color w:val="000000"/>
                <w:sz w:val="21"/>
                <w:szCs w:val="18"/>
              </w:rPr>
              <w:t>1</w:t>
            </w:r>
          </w:p>
        </w:tc>
        <w:tc>
          <w:tcPr>
            <w:tcW w:w="8363" w:type="dxa"/>
            <w:tcBorders>
              <w:top w:val="single" w:sz="8" w:space="0" w:color="000000"/>
              <w:left w:val="single" w:sz="4" w:space="0" w:color="auto"/>
              <w:bottom w:val="single" w:sz="8" w:space="0" w:color="000000"/>
              <w:right w:val="single" w:sz="8" w:space="0" w:color="000000"/>
            </w:tcBorders>
            <w:vAlign w:val="center"/>
          </w:tcPr>
          <w:p>
            <w:pPr>
              <w:pStyle w:val="style0"/>
              <w:spacing w:lineRule="exact" w:line="320"/>
              <w:rPr>
                <w:rFonts w:ascii="宋体" w:cs="宋体" w:hAnsi="宋体"/>
                <w:color w:val="000000"/>
                <w:sz w:val="21"/>
                <w:szCs w:val="18"/>
              </w:rPr>
            </w:pPr>
            <w:r>
              <w:rPr>
                <w:rFonts w:ascii="宋体" w:cs="宋体" w:hAnsi="宋体" w:hint="eastAsia"/>
                <w:color w:val="000000"/>
                <w:sz w:val="21"/>
                <w:szCs w:val="18"/>
              </w:rPr>
              <w:t>具有独立的法人资格或其他组织；</w:t>
            </w:r>
          </w:p>
        </w:tc>
      </w:tr>
      <w:tr>
        <w:tblPrEx/>
        <w:trPr>
          <w:wBefore w:w="0" w:type="dxa"/>
          <w:trHeight w:val="760" w:hRule="atLeast"/>
        </w:trPr>
        <w:tc>
          <w:tcPr>
            <w:tcW w:w="1276" w:type="dxa"/>
            <w:tcBorders>
              <w:top w:val="single" w:sz="4" w:space="0" w:color="auto"/>
              <w:left w:val="single" w:sz="4" w:space="0" w:color="auto"/>
              <w:bottom w:val="single" w:sz="4" w:space="0" w:color="auto"/>
              <w:right w:val="single" w:sz="4" w:space="0" w:color="auto"/>
            </w:tcBorders>
            <w:vAlign w:val="center"/>
          </w:tcPr>
          <w:p>
            <w:pPr>
              <w:pStyle w:val="style0"/>
              <w:widowControl/>
              <w:spacing w:lineRule="exact" w:line="320"/>
              <w:jc w:val="center"/>
              <w:rPr>
                <w:rFonts w:ascii="宋体" w:hAnsi="宋体"/>
                <w:color w:val="000000"/>
                <w:sz w:val="21"/>
                <w:szCs w:val="18"/>
              </w:rPr>
            </w:pPr>
            <w:r>
              <w:rPr>
                <w:rFonts w:ascii="宋体" w:hAnsi="宋体" w:hint="eastAsia"/>
                <w:color w:val="000000"/>
                <w:sz w:val="21"/>
                <w:szCs w:val="18"/>
              </w:rPr>
              <w:t>2</w:t>
            </w:r>
          </w:p>
        </w:tc>
        <w:tc>
          <w:tcPr>
            <w:tcW w:w="8363" w:type="dxa"/>
            <w:tcBorders>
              <w:top w:val="single" w:sz="8" w:space="0" w:color="000000"/>
              <w:left w:val="single" w:sz="4" w:space="0" w:color="auto"/>
              <w:bottom w:val="single" w:sz="8" w:space="0" w:color="000000"/>
              <w:right w:val="single" w:sz="8" w:space="0" w:color="000000"/>
            </w:tcBorders>
            <w:vAlign w:val="center"/>
          </w:tcPr>
          <w:p>
            <w:pPr>
              <w:pStyle w:val="style0"/>
              <w:widowControl/>
              <w:wordWrap w:val="false"/>
              <w:spacing w:lineRule="exact" w:line="320"/>
              <w:rPr>
                <w:rFonts w:ascii="宋体" w:cs="宋体" w:hAnsi="宋体"/>
                <w:color w:val="000000"/>
                <w:sz w:val="21"/>
                <w:szCs w:val="18"/>
              </w:rPr>
            </w:pPr>
            <w:r>
              <w:rPr>
                <w:rFonts w:ascii="宋体" w:cs="宋体" w:hAnsi="宋体" w:hint="eastAsia"/>
                <w:color w:val="000000"/>
                <w:sz w:val="21"/>
                <w:szCs w:val="18"/>
              </w:rPr>
              <w:t>为采购项目提供整体设计、规范编制或者监理、检测等服务的潜在供应商，不得参加本项目的采购活动；</w:t>
            </w:r>
          </w:p>
        </w:tc>
      </w:tr>
      <w:tr>
        <w:tblPrEx/>
        <w:trPr>
          <w:wBefore w:w="0" w:type="dxa"/>
          <w:trHeight w:val="1087" w:hRule="atLeast"/>
        </w:trPr>
        <w:tc>
          <w:tcPr>
            <w:tcW w:w="1276" w:type="dxa"/>
            <w:tcBorders>
              <w:top w:val="single" w:sz="4" w:space="0" w:color="auto"/>
              <w:left w:val="single" w:sz="4" w:space="0" w:color="auto"/>
              <w:bottom w:val="single" w:sz="4" w:space="0" w:color="auto"/>
              <w:right w:val="single" w:sz="4" w:space="0" w:color="auto"/>
            </w:tcBorders>
            <w:vAlign w:val="center"/>
          </w:tcPr>
          <w:p>
            <w:pPr>
              <w:pStyle w:val="style0"/>
              <w:widowControl/>
              <w:spacing w:lineRule="exact" w:line="320"/>
              <w:jc w:val="center"/>
              <w:rPr>
                <w:rFonts w:ascii="宋体" w:hAnsi="宋体"/>
                <w:color w:val="000000"/>
                <w:sz w:val="21"/>
                <w:szCs w:val="18"/>
              </w:rPr>
            </w:pPr>
            <w:r>
              <w:rPr>
                <w:rFonts w:ascii="宋体" w:hAnsi="宋体" w:hint="eastAsia"/>
                <w:color w:val="000000"/>
                <w:sz w:val="21"/>
                <w:szCs w:val="18"/>
              </w:rPr>
              <w:t>3</w:t>
            </w:r>
          </w:p>
        </w:tc>
        <w:tc>
          <w:tcPr>
            <w:tcW w:w="8363" w:type="dxa"/>
            <w:tcBorders>
              <w:top w:val="single" w:sz="8" w:space="0" w:color="000000"/>
              <w:left w:val="single" w:sz="4" w:space="0" w:color="auto"/>
              <w:bottom w:val="single" w:sz="8" w:space="0" w:color="000000"/>
              <w:right w:val="single" w:sz="8" w:space="0" w:color="000000"/>
            </w:tcBorders>
            <w:vAlign w:val="center"/>
          </w:tcPr>
          <w:p>
            <w:pPr>
              <w:pStyle w:val="style0"/>
              <w:widowControl/>
              <w:wordWrap w:val="false"/>
              <w:spacing w:lineRule="exact" w:line="320"/>
              <w:rPr>
                <w:rFonts w:ascii="宋体" w:cs="宋体" w:hAnsi="宋体"/>
                <w:color w:val="000000"/>
                <w:sz w:val="21"/>
                <w:szCs w:val="18"/>
              </w:rPr>
            </w:pPr>
            <w:r>
              <w:rPr>
                <w:rFonts w:ascii="宋体" w:cs="宋体" w:hAnsi="宋体" w:hint="eastAsia"/>
                <w:color w:val="000000"/>
                <w:sz w:val="21"/>
                <w:szCs w:val="18"/>
              </w:rPr>
              <w:t>法人依法设立的分支机构以自己的名义参与响应时，应提供依法登记的相关证明材料和由法人出具的授权其分支机构在其经营范围内参加政府采购活动并承担全部民事责任的书面授权。法人与其分支机构不得同时参与同一项目的采购活动；</w:t>
            </w:r>
          </w:p>
        </w:tc>
      </w:tr>
      <w:tr>
        <w:tblPrEx/>
        <w:trPr>
          <w:wBefore w:w="0" w:type="dxa"/>
          <w:trHeight w:val="704" w:hRule="atLeast"/>
        </w:trPr>
        <w:tc>
          <w:tcPr>
            <w:tcW w:w="1276" w:type="dxa"/>
            <w:tcBorders>
              <w:top w:val="single" w:sz="4" w:space="0" w:color="auto"/>
              <w:left w:val="single" w:sz="4" w:space="0" w:color="auto"/>
              <w:bottom w:val="single" w:sz="4" w:space="0" w:color="auto"/>
              <w:right w:val="single" w:sz="4" w:space="0" w:color="auto"/>
            </w:tcBorders>
            <w:vAlign w:val="center"/>
          </w:tcPr>
          <w:p>
            <w:pPr>
              <w:pStyle w:val="style0"/>
              <w:widowControl/>
              <w:spacing w:lineRule="exact" w:line="320"/>
              <w:jc w:val="center"/>
              <w:rPr>
                <w:rFonts w:ascii="宋体" w:hAnsi="宋体"/>
                <w:color w:val="000000"/>
                <w:sz w:val="21"/>
                <w:szCs w:val="18"/>
              </w:rPr>
            </w:pPr>
            <w:r>
              <w:rPr>
                <w:rFonts w:ascii="宋体" w:hAnsi="宋体" w:hint="eastAsia"/>
                <w:color w:val="000000"/>
                <w:sz w:val="21"/>
                <w:szCs w:val="18"/>
              </w:rPr>
              <w:t>4</w:t>
            </w:r>
          </w:p>
        </w:tc>
        <w:tc>
          <w:tcPr>
            <w:tcW w:w="8363" w:type="dxa"/>
            <w:tcBorders>
              <w:top w:val="single" w:sz="8" w:space="0" w:color="000000"/>
              <w:left w:val="single" w:sz="4" w:space="0" w:color="auto"/>
              <w:bottom w:val="single" w:sz="8" w:space="0" w:color="000000"/>
              <w:right w:val="single" w:sz="8" w:space="0" w:color="000000"/>
            </w:tcBorders>
            <w:vAlign w:val="center"/>
          </w:tcPr>
          <w:p>
            <w:pPr>
              <w:pStyle w:val="style0"/>
              <w:widowControl/>
              <w:wordWrap w:val="false"/>
              <w:spacing w:lineRule="exact" w:line="320"/>
              <w:rPr>
                <w:rFonts w:ascii="宋体" w:cs="宋体" w:hAnsi="宋体"/>
                <w:color w:val="000000"/>
                <w:sz w:val="21"/>
                <w:szCs w:val="18"/>
              </w:rPr>
            </w:pPr>
            <w:r>
              <w:rPr>
                <w:rFonts w:ascii="宋体" w:cs="宋体" w:hAnsi="宋体" w:hint="eastAsia"/>
                <w:color w:val="000000"/>
                <w:sz w:val="21"/>
                <w:szCs w:val="18"/>
              </w:rPr>
              <w:t>单位负责人为同一人或者存在控股、管理关系的不同单位，不得同时参加本项目采购；</w:t>
            </w:r>
          </w:p>
        </w:tc>
      </w:tr>
      <w:tr>
        <w:tblPrEx/>
        <w:trPr>
          <w:wBefore w:w="0" w:type="dxa"/>
          <w:trHeight w:val="980" w:hRule="atLeast"/>
        </w:trPr>
        <w:tc>
          <w:tcPr>
            <w:tcW w:w="1276" w:type="dxa"/>
            <w:tcBorders>
              <w:top w:val="single" w:sz="4" w:space="0" w:color="auto"/>
              <w:left w:val="single" w:sz="4" w:space="0" w:color="auto"/>
              <w:bottom w:val="single" w:sz="4" w:space="0" w:color="auto"/>
              <w:right w:val="single" w:sz="8" w:space="0" w:color="000000"/>
            </w:tcBorders>
            <w:vAlign w:val="center"/>
          </w:tcPr>
          <w:p>
            <w:pPr>
              <w:pStyle w:val="style0"/>
              <w:spacing w:lineRule="exact" w:line="320"/>
              <w:jc w:val="center"/>
              <w:rPr>
                <w:rFonts w:ascii="宋体" w:cs="宋体" w:hAnsi="宋体"/>
                <w:color w:val="000000"/>
                <w:sz w:val="21"/>
                <w:szCs w:val="18"/>
              </w:rPr>
            </w:pPr>
            <w:r>
              <w:rPr>
                <w:rFonts w:ascii="宋体" w:cs="宋体" w:hAnsi="宋体" w:hint="eastAsia"/>
                <w:color w:val="000000"/>
                <w:sz w:val="21"/>
                <w:szCs w:val="18"/>
              </w:rPr>
              <w:t>5</w:t>
            </w:r>
          </w:p>
        </w:tc>
        <w:tc>
          <w:tcPr>
            <w:tcW w:w="8363" w:type="dxa"/>
            <w:tcBorders>
              <w:top w:val="nil"/>
              <w:left w:val="nil"/>
              <w:bottom w:val="single" w:sz="4" w:space="0" w:color="auto"/>
              <w:right w:val="single" w:sz="8" w:space="0" w:color="000000"/>
            </w:tcBorders>
            <w:vAlign w:val="center"/>
          </w:tcPr>
          <w:p>
            <w:pPr>
              <w:pStyle w:val="style0"/>
              <w:spacing w:lineRule="exact" w:line="320"/>
              <w:rPr>
                <w:rFonts w:ascii="宋体" w:cs="宋体" w:hAnsi="宋体"/>
                <w:color w:val="000000"/>
                <w:sz w:val="21"/>
                <w:szCs w:val="18"/>
              </w:rPr>
            </w:pPr>
            <w:r>
              <w:rPr>
                <w:rFonts w:ascii="宋体" w:cs="宋体" w:hAnsi="宋体" w:hint="eastAsia"/>
                <w:color w:val="000000"/>
                <w:sz w:val="21"/>
                <w:szCs w:val="18"/>
              </w:rPr>
              <w:t>未被列入“信用中国”网站(www.creditchina.gov.cn)失信被执行人名单、重大税收违法案件当事人名单和中国政府采购网(www.ccgp.gov.cn)政府采购严重违法失信行为记录名单的供应商。</w:t>
            </w:r>
          </w:p>
        </w:tc>
      </w:tr>
      <w:tr>
        <w:tblPrEx/>
        <w:trPr>
          <w:wBefore w:w="0" w:type="dxa"/>
          <w:trHeight w:val="393" w:hRule="atLeast"/>
        </w:trPr>
        <w:tc>
          <w:tcPr>
            <w:tcW w:w="1276" w:type="dxa"/>
            <w:tcBorders>
              <w:top w:val="single" w:sz="4" w:space="0" w:color="auto"/>
              <w:left w:val="single" w:sz="4" w:space="0" w:color="auto"/>
              <w:bottom w:val="single" w:sz="4" w:space="0" w:color="auto"/>
              <w:right w:val="single" w:sz="4" w:space="0" w:color="auto"/>
            </w:tcBorders>
            <w:vAlign w:val="center"/>
          </w:tcPr>
          <w:p>
            <w:pPr>
              <w:pStyle w:val="style0"/>
              <w:snapToGrid w:val="false"/>
              <w:spacing w:lineRule="exact" w:line="320"/>
              <w:jc w:val="center"/>
              <w:rPr>
                <w:rFonts w:ascii="宋体" w:cs="宋体" w:hAnsi="宋体"/>
                <w:color w:val="000000"/>
                <w:sz w:val="21"/>
                <w:szCs w:val="18"/>
              </w:rPr>
            </w:pPr>
            <w:r>
              <w:rPr>
                <w:rFonts w:ascii="宋体" w:cs="宋体" w:hAnsi="宋体" w:hint="eastAsia"/>
                <w:color w:val="000000"/>
                <w:sz w:val="21"/>
                <w:szCs w:val="18"/>
              </w:rPr>
              <w:t>6</w:t>
            </w:r>
          </w:p>
        </w:tc>
        <w:tc>
          <w:tcPr>
            <w:tcW w:w="8363" w:type="dxa"/>
            <w:tcBorders>
              <w:top w:val="single" w:sz="4" w:space="0" w:color="auto"/>
              <w:left w:val="single" w:sz="4" w:space="0" w:color="auto"/>
              <w:bottom w:val="single" w:sz="4" w:space="0" w:color="auto"/>
              <w:right w:val="single" w:sz="4" w:space="0" w:color="auto"/>
            </w:tcBorders>
            <w:vAlign w:val="center"/>
          </w:tcPr>
          <w:p>
            <w:pPr>
              <w:pStyle w:val="style0"/>
              <w:spacing w:lineRule="exact" w:line="320"/>
              <w:rPr>
                <w:rFonts w:ascii="宋体" w:cs="宋体" w:hAnsi="宋体"/>
                <w:color w:val="000000"/>
                <w:sz w:val="21"/>
                <w:szCs w:val="18"/>
              </w:rPr>
            </w:pPr>
            <w:r>
              <w:rPr>
                <w:rFonts w:ascii="宋体" w:cs="宋体" w:hAnsi="宋体" w:hint="eastAsia"/>
                <w:color w:val="000000"/>
                <w:sz w:val="21"/>
                <w:szCs w:val="18"/>
              </w:rPr>
              <w:t>不接受联合响应。</w:t>
            </w:r>
          </w:p>
        </w:tc>
      </w:tr>
    </w:tbl>
    <w:p>
      <w:pPr>
        <w:pStyle w:val="style0"/>
        <w:spacing w:lineRule="exact" w:line="320"/>
        <w:jc w:val="center"/>
        <w:rPr>
          <w:rFonts w:ascii="宋体" w:cs="宋体" w:hAnsi="宋体"/>
          <w:b/>
          <w:bCs/>
          <w:color w:val="000000"/>
          <w:szCs w:val="21"/>
        </w:rPr>
      </w:pPr>
    </w:p>
    <w:p>
      <w:pPr>
        <w:pStyle w:val="style0"/>
        <w:spacing w:lineRule="exact" w:line="320"/>
        <w:jc w:val="center"/>
        <w:rPr>
          <w:rFonts w:ascii="宋体" w:cs="宋体" w:hAnsi="宋体"/>
          <w:b/>
          <w:bCs/>
          <w:color w:val="000000"/>
          <w:szCs w:val="21"/>
        </w:rPr>
      </w:pPr>
    </w:p>
    <w:p>
      <w:pPr>
        <w:pStyle w:val="style0"/>
        <w:spacing w:lineRule="exact" w:line="320"/>
        <w:jc w:val="center"/>
        <w:rPr>
          <w:rFonts w:ascii="宋体" w:cs="宋体" w:hAnsi="宋体"/>
          <w:b/>
          <w:bCs/>
          <w:color w:val="000000"/>
          <w:szCs w:val="18"/>
        </w:rPr>
      </w:pPr>
      <w:r>
        <w:rPr>
          <w:rFonts w:ascii="宋体" w:cs="宋体" w:hAnsi="宋体" w:hint="eastAsia"/>
          <w:b/>
          <w:bCs/>
          <w:color w:val="000000"/>
          <w:szCs w:val="18"/>
        </w:rPr>
        <w:t>附表二 符合性要求响应表</w:t>
      </w:r>
    </w:p>
    <w:p>
      <w:pPr>
        <w:pStyle w:val="style0"/>
        <w:spacing w:lineRule="exact" w:line="320"/>
        <w:jc w:val="center"/>
        <w:rPr>
          <w:rFonts w:ascii="宋体" w:cs="宋体" w:hAnsi="宋体"/>
          <w:b/>
          <w:bCs/>
          <w:color w:val="000000"/>
          <w:szCs w:val="18"/>
        </w:rPr>
      </w:pPr>
    </w:p>
    <w:tbl>
      <w:tblPr>
        <w:tblStyle w:val="style105"/>
        <w:tblW w:w="963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1276"/>
        <w:gridCol w:w="8363"/>
      </w:tblGrid>
      <w:tr>
        <w:trPr>
          <w:wBefore w:w="0" w:type="dxa"/>
          <w:trHeight w:val="742" w:hRule="atLeast"/>
        </w:trPr>
        <w:tc>
          <w:tcPr>
            <w:tcW w:w="1276" w:type="dxa"/>
            <w:tcBorders/>
            <w:vAlign w:val="center"/>
          </w:tcPr>
          <w:p>
            <w:pPr>
              <w:pStyle w:val="style0"/>
              <w:snapToGrid w:val="false"/>
              <w:spacing w:lineRule="exact" w:line="320"/>
              <w:jc w:val="center"/>
              <w:rPr>
                <w:rFonts w:ascii="宋体" w:cs="宋体" w:hAnsi="宋体"/>
                <w:color w:val="000000"/>
                <w:sz w:val="21"/>
                <w:szCs w:val="18"/>
              </w:rPr>
            </w:pPr>
            <w:r>
              <w:rPr>
                <w:rFonts w:ascii="宋体" w:cs="宋体" w:hAnsi="宋体" w:hint="eastAsia"/>
                <w:color w:val="000000"/>
                <w:sz w:val="21"/>
                <w:szCs w:val="18"/>
              </w:rPr>
              <w:t>序号</w:t>
            </w:r>
          </w:p>
        </w:tc>
        <w:tc>
          <w:tcPr>
            <w:tcW w:w="8363" w:type="dxa"/>
            <w:tcBorders/>
            <w:vAlign w:val="center"/>
          </w:tcPr>
          <w:p>
            <w:pPr>
              <w:pStyle w:val="style0"/>
              <w:snapToGrid w:val="false"/>
              <w:spacing w:lineRule="exact" w:line="320"/>
              <w:jc w:val="center"/>
              <w:rPr>
                <w:rFonts w:ascii="宋体" w:cs="宋体" w:hAnsi="宋体"/>
                <w:color w:val="000000"/>
                <w:sz w:val="21"/>
                <w:szCs w:val="18"/>
              </w:rPr>
            </w:pPr>
            <w:r>
              <w:rPr>
                <w:rFonts w:ascii="宋体" w:cs="宋体" w:hAnsi="宋体" w:hint="eastAsia"/>
                <w:color w:val="000000"/>
                <w:sz w:val="21"/>
                <w:szCs w:val="18"/>
              </w:rPr>
              <w:t>符合性条款</w:t>
            </w:r>
          </w:p>
        </w:tc>
      </w:tr>
      <w:tr>
        <w:tblPrEx/>
        <w:trPr>
          <w:wBefore w:w="0" w:type="dxa"/>
          <w:trHeight w:val="546" w:hRule="atLeast"/>
        </w:trPr>
        <w:tc>
          <w:tcPr>
            <w:tcW w:w="1276" w:type="dxa"/>
            <w:tcBorders/>
            <w:vAlign w:val="center"/>
          </w:tcPr>
          <w:p>
            <w:pPr>
              <w:pStyle w:val="style0"/>
              <w:spacing w:lineRule="exact" w:line="320"/>
              <w:jc w:val="center"/>
              <w:rPr>
                <w:rFonts w:ascii="宋体" w:cs="宋体" w:hAnsi="宋体"/>
                <w:color w:val="000000"/>
                <w:sz w:val="21"/>
                <w:szCs w:val="18"/>
              </w:rPr>
            </w:pPr>
            <w:r>
              <w:rPr>
                <w:rFonts w:ascii="宋体" w:cs="宋体" w:hAnsi="宋体"/>
                <w:color w:val="000000"/>
                <w:sz w:val="21"/>
                <w:szCs w:val="18"/>
              </w:rPr>
              <w:t>1</w:t>
            </w:r>
          </w:p>
        </w:tc>
        <w:tc>
          <w:tcPr>
            <w:tcW w:w="8363" w:type="dxa"/>
            <w:tcBorders/>
            <w:vAlign w:val="center"/>
          </w:tcPr>
          <w:p>
            <w:pPr>
              <w:pStyle w:val="style0"/>
              <w:spacing w:lineRule="exact" w:line="320"/>
              <w:rPr>
                <w:rFonts w:ascii="宋体" w:cs="宋体" w:hAnsi="宋体"/>
                <w:color w:val="000000"/>
                <w:sz w:val="21"/>
                <w:szCs w:val="18"/>
              </w:rPr>
            </w:pPr>
            <w:r>
              <w:rPr>
                <w:rFonts w:ascii="宋体" w:cs="宋体" w:hAnsi="宋体" w:hint="eastAsia"/>
                <w:color w:val="000000"/>
                <w:sz w:val="21"/>
                <w:szCs w:val="18"/>
              </w:rPr>
              <w:t>副本文件未透露公司信息</w:t>
            </w:r>
          </w:p>
        </w:tc>
      </w:tr>
      <w:tr>
        <w:tblPrEx/>
        <w:trPr>
          <w:wBefore w:w="0" w:type="dxa"/>
          <w:trHeight w:val="403" w:hRule="atLeast"/>
        </w:trPr>
        <w:tc>
          <w:tcPr>
            <w:tcW w:w="1276" w:type="dxa"/>
            <w:tcBorders/>
            <w:vAlign w:val="center"/>
          </w:tcPr>
          <w:p>
            <w:pPr>
              <w:pStyle w:val="style0"/>
              <w:spacing w:lineRule="exact" w:line="320"/>
              <w:jc w:val="center"/>
              <w:rPr>
                <w:rFonts w:ascii="宋体" w:cs="宋体" w:hAnsi="宋体"/>
                <w:color w:val="000000"/>
                <w:sz w:val="21"/>
                <w:szCs w:val="18"/>
              </w:rPr>
            </w:pPr>
            <w:r>
              <w:rPr>
                <w:rFonts w:ascii="宋体" w:cs="宋体" w:hAnsi="宋体" w:hint="eastAsia"/>
                <w:color w:val="000000"/>
                <w:sz w:val="21"/>
                <w:szCs w:val="18"/>
              </w:rPr>
              <w:t>2</w:t>
            </w:r>
          </w:p>
        </w:tc>
        <w:tc>
          <w:tcPr>
            <w:tcW w:w="8363" w:type="dxa"/>
            <w:tcBorders/>
            <w:vAlign w:val="center"/>
          </w:tcPr>
          <w:p>
            <w:pPr>
              <w:pStyle w:val="style0"/>
              <w:spacing w:lineRule="exact" w:line="320"/>
              <w:rPr>
                <w:rFonts w:ascii="宋体" w:cs="宋体" w:hAnsi="宋体"/>
                <w:color w:val="000000"/>
                <w:sz w:val="21"/>
                <w:szCs w:val="18"/>
              </w:rPr>
            </w:pPr>
            <w:r>
              <w:rPr>
                <w:rFonts w:ascii="宋体" w:cs="宋体" w:hAnsi="宋体" w:hint="eastAsia"/>
                <w:color w:val="000000"/>
                <w:sz w:val="21"/>
                <w:szCs w:val="18"/>
              </w:rPr>
              <w:t>响应有效期不少于90天。</w:t>
            </w:r>
          </w:p>
        </w:tc>
      </w:tr>
      <w:tr>
        <w:tblPrEx/>
        <w:trPr>
          <w:wBefore w:w="0" w:type="dxa"/>
          <w:trHeight w:val="1389" w:hRule="atLeast"/>
        </w:trPr>
        <w:tc>
          <w:tcPr>
            <w:tcW w:w="1276" w:type="dxa"/>
            <w:tcBorders/>
            <w:vAlign w:val="center"/>
          </w:tcPr>
          <w:p>
            <w:pPr>
              <w:pStyle w:val="style0"/>
              <w:spacing w:lineRule="exact" w:line="320"/>
              <w:jc w:val="center"/>
              <w:rPr>
                <w:rFonts w:ascii="宋体" w:cs="宋体" w:hAnsi="宋体"/>
                <w:color w:val="000000"/>
                <w:sz w:val="21"/>
                <w:szCs w:val="18"/>
              </w:rPr>
            </w:pPr>
            <w:r>
              <w:rPr>
                <w:rFonts w:ascii="宋体" w:cs="宋体" w:hAnsi="宋体" w:hint="eastAsia"/>
                <w:color w:val="000000"/>
                <w:sz w:val="21"/>
                <w:szCs w:val="18"/>
              </w:rPr>
              <w:t>3</w:t>
            </w:r>
          </w:p>
        </w:tc>
        <w:tc>
          <w:tcPr>
            <w:tcW w:w="8363" w:type="dxa"/>
            <w:tcBorders/>
            <w:vAlign w:val="center"/>
          </w:tcPr>
          <w:p>
            <w:pPr>
              <w:pStyle w:val="style0"/>
              <w:spacing w:lineRule="exact" w:line="320"/>
              <w:rPr>
                <w:rFonts w:ascii="宋体" w:cs="宋体" w:hAnsi="宋体"/>
                <w:color w:val="000000"/>
                <w:sz w:val="21"/>
                <w:szCs w:val="18"/>
              </w:rPr>
            </w:pPr>
            <w:r>
              <w:rPr>
                <w:rFonts w:ascii="宋体" w:cs="宋体" w:hAnsi="宋体" w:hint="eastAsia"/>
                <w:color w:val="000000"/>
                <w:sz w:val="21"/>
                <w:szCs w:val="18"/>
              </w:rPr>
              <w:t>①不得进行选择性报价（响应报价应是唯一的，采购文件要求提供备选方案的除外）；</w:t>
            </w:r>
          </w:p>
          <w:p>
            <w:pPr>
              <w:pStyle w:val="style0"/>
              <w:spacing w:lineRule="exact" w:line="320"/>
              <w:rPr>
                <w:rFonts w:ascii="宋体" w:cs="宋体" w:hAnsi="宋体"/>
                <w:color w:val="000000"/>
                <w:sz w:val="21"/>
                <w:szCs w:val="18"/>
              </w:rPr>
            </w:pPr>
            <w:r>
              <w:rPr>
                <w:rFonts w:ascii="宋体" w:cs="宋体" w:hAnsi="宋体" w:hint="eastAsia"/>
                <w:color w:val="000000"/>
                <w:sz w:val="21"/>
                <w:szCs w:val="18"/>
              </w:rPr>
              <w:t>②不得进行可变的或者附有条件的响应报价；</w:t>
            </w:r>
          </w:p>
          <w:p>
            <w:pPr>
              <w:pStyle w:val="style0"/>
              <w:spacing w:lineRule="exact" w:line="320"/>
              <w:rPr>
                <w:rFonts w:ascii="宋体" w:cs="宋体" w:hAnsi="宋体"/>
                <w:color w:val="000000"/>
                <w:sz w:val="21"/>
                <w:szCs w:val="18"/>
              </w:rPr>
            </w:pPr>
            <w:r>
              <w:rPr>
                <w:rFonts w:ascii="宋体" w:cs="宋体" w:hAnsi="宋体" w:hint="eastAsia"/>
                <w:color w:val="000000"/>
                <w:sz w:val="21"/>
                <w:szCs w:val="18"/>
              </w:rPr>
              <w:t>③响应报价不得超出采购文件标明的采购预算金额或项目最高限价；</w:t>
            </w:r>
          </w:p>
          <w:p>
            <w:pPr>
              <w:pStyle w:val="style0"/>
              <w:spacing w:lineRule="exact" w:line="320"/>
              <w:rPr>
                <w:rFonts w:ascii="宋体" w:cs="宋体" w:hAnsi="宋体"/>
                <w:color w:val="000000"/>
                <w:sz w:val="21"/>
                <w:szCs w:val="18"/>
              </w:rPr>
            </w:pPr>
            <w:r>
              <w:rPr>
                <w:rFonts w:ascii="宋体" w:cs="宋体" w:hAnsi="宋体" w:hint="eastAsia"/>
                <w:color w:val="000000"/>
                <w:sz w:val="21"/>
                <w:szCs w:val="18"/>
              </w:rPr>
              <w:t>④不得低于成本报价。</w:t>
            </w:r>
          </w:p>
        </w:tc>
      </w:tr>
      <w:tr>
        <w:tblPrEx/>
        <w:trPr>
          <w:wBefore w:w="0" w:type="dxa"/>
          <w:trHeight w:val="527" w:hRule="atLeast"/>
        </w:trPr>
        <w:tc>
          <w:tcPr>
            <w:tcW w:w="1276" w:type="dxa"/>
            <w:tcBorders/>
            <w:vAlign w:val="center"/>
          </w:tcPr>
          <w:p>
            <w:pPr>
              <w:pStyle w:val="style0"/>
              <w:spacing w:lineRule="exact" w:line="320"/>
              <w:jc w:val="center"/>
              <w:rPr>
                <w:rFonts w:ascii="宋体" w:cs="宋体" w:hAnsi="宋体"/>
                <w:color w:val="000000"/>
                <w:sz w:val="21"/>
                <w:szCs w:val="18"/>
              </w:rPr>
            </w:pPr>
            <w:r>
              <w:rPr>
                <w:rFonts w:ascii="宋体" w:cs="宋体" w:hAnsi="宋体" w:hint="eastAsia"/>
                <w:color w:val="000000"/>
                <w:sz w:val="21"/>
                <w:szCs w:val="18"/>
              </w:rPr>
              <w:t>4</w:t>
            </w:r>
          </w:p>
        </w:tc>
        <w:tc>
          <w:tcPr>
            <w:tcW w:w="8363" w:type="dxa"/>
            <w:tcBorders/>
            <w:vAlign w:val="center"/>
          </w:tcPr>
          <w:p>
            <w:pPr>
              <w:pStyle w:val="style0"/>
              <w:rPr>
                <w:rFonts w:ascii="宋体" w:cs="宋体" w:hAnsi="宋体"/>
                <w:color w:val="000000"/>
                <w:sz w:val="21"/>
                <w:szCs w:val="18"/>
              </w:rPr>
            </w:pPr>
            <w:r>
              <w:rPr>
                <w:rFonts w:ascii="宋体" w:cs="宋体" w:hAnsi="宋体" w:hint="eastAsia"/>
                <w:color w:val="000000"/>
                <w:sz w:val="21"/>
                <w:szCs w:val="18"/>
              </w:rPr>
              <w:t>响应文件是否满足采购文件带“</w:t>
            </w:r>
            <w:r>
              <w:rPr>
                <w:rFonts w:ascii="宋体" w:cs="宋体" w:hAnsi="宋体" w:hint="eastAsia"/>
                <w:color w:val="000000"/>
                <w:sz w:val="21"/>
                <w:szCs w:val="21"/>
              </w:rPr>
              <w:t>▲</w:t>
            </w:r>
            <w:r>
              <w:rPr>
                <w:rFonts w:ascii="宋体" w:cs="宋体" w:hAnsi="宋体" w:hint="eastAsia"/>
                <w:color w:val="000000"/>
                <w:sz w:val="21"/>
                <w:szCs w:val="18"/>
              </w:rPr>
              <w:t>”号的商务及技术实质性要求的。</w:t>
            </w:r>
          </w:p>
        </w:tc>
      </w:tr>
      <w:tr>
        <w:tblPrEx/>
        <w:trPr>
          <w:wBefore w:w="0" w:type="dxa"/>
          <w:trHeight w:val="515" w:hRule="atLeast"/>
        </w:trPr>
        <w:tc>
          <w:tcPr>
            <w:tcW w:w="1276" w:type="dxa"/>
            <w:tcBorders/>
            <w:vAlign w:val="center"/>
          </w:tcPr>
          <w:p>
            <w:pPr>
              <w:pStyle w:val="style0"/>
              <w:spacing w:lineRule="exact" w:line="320"/>
              <w:jc w:val="center"/>
              <w:rPr>
                <w:rFonts w:ascii="宋体" w:cs="宋体" w:hAnsi="宋体"/>
                <w:color w:val="000000"/>
                <w:sz w:val="21"/>
                <w:szCs w:val="18"/>
              </w:rPr>
            </w:pPr>
            <w:r>
              <w:rPr>
                <w:rFonts w:ascii="宋体" w:cs="宋体" w:hAnsi="宋体" w:hint="eastAsia"/>
                <w:color w:val="000000"/>
                <w:sz w:val="21"/>
                <w:szCs w:val="18"/>
              </w:rPr>
              <w:t>5</w:t>
            </w:r>
          </w:p>
        </w:tc>
        <w:tc>
          <w:tcPr>
            <w:tcW w:w="8363" w:type="dxa"/>
            <w:tcBorders/>
            <w:vAlign w:val="center"/>
          </w:tcPr>
          <w:p>
            <w:pPr>
              <w:pStyle w:val="style0"/>
              <w:spacing w:lineRule="exact" w:line="320"/>
              <w:rPr>
                <w:rFonts w:ascii="宋体" w:cs="宋体" w:hAnsi="宋体"/>
                <w:color w:val="000000"/>
                <w:sz w:val="21"/>
                <w:szCs w:val="18"/>
              </w:rPr>
            </w:pPr>
            <w:r>
              <w:rPr>
                <w:rFonts w:ascii="宋体" w:cs="宋体" w:hAnsi="宋体" w:hint="eastAsia"/>
                <w:color w:val="000000"/>
                <w:sz w:val="21"/>
                <w:szCs w:val="18"/>
              </w:rPr>
              <w:t>响应文件是否满足采购文件的其他商务及技术实质性要求的。</w:t>
            </w:r>
          </w:p>
        </w:tc>
      </w:tr>
    </w:tbl>
    <w:p>
      <w:pPr>
        <w:pStyle w:val="style0"/>
        <w:widowControl/>
        <w:jc w:val="left"/>
        <w:rPr>
          <w:rFonts w:ascii="宋体" w:hAnsi="宋体"/>
          <w:color w:val="000000"/>
          <w:spacing w:val="-20"/>
          <w:szCs w:val="21"/>
        </w:rPr>
      </w:pPr>
    </w:p>
    <w:p>
      <w:pPr>
        <w:pStyle w:val="style0"/>
        <w:widowControl/>
        <w:jc w:val="left"/>
        <w:rPr>
          <w:rFonts w:ascii="宋体" w:hAnsi="宋体"/>
          <w:color w:val="000000"/>
          <w:spacing w:val="-20"/>
          <w:szCs w:val="21"/>
        </w:rPr>
      </w:pPr>
    </w:p>
    <w:p>
      <w:pPr>
        <w:pStyle w:val="style0"/>
        <w:widowControl/>
        <w:shd w:val="clear" w:color="auto" w:fill="ffffff"/>
        <w:snapToGrid w:val="false"/>
        <w:rPr>
          <w:rFonts w:ascii="宋体" w:hAnsi="宋体"/>
          <w:color w:val="000000"/>
          <w:szCs w:val="21"/>
          <w:u w:val="single"/>
        </w:rPr>
      </w:pPr>
      <w:r>
        <w:rPr>
          <w:rFonts w:ascii="宋体" w:hAnsi="宋体" w:hint="eastAsia"/>
          <w:b/>
          <w:color w:val="000000"/>
          <w:szCs w:val="21"/>
        </w:rPr>
        <w:t>三、评审细则</w:t>
      </w:r>
    </w:p>
    <w:p>
      <w:pPr>
        <w:pStyle w:val="style0"/>
        <w:widowControl/>
        <w:shd w:val="clear" w:color="auto" w:fill="ffffff"/>
        <w:snapToGrid w:val="false"/>
        <w:rPr>
          <w:rFonts w:ascii="宋体" w:hAnsi="宋体"/>
          <w:bCs/>
          <w:color w:val="000000"/>
          <w:szCs w:val="21"/>
        </w:rPr>
      </w:pPr>
      <w:r>
        <w:rPr>
          <w:rFonts w:ascii="宋体" w:hAnsi="宋体" w:hint="eastAsia"/>
          <w:bCs/>
          <w:color w:val="000000"/>
          <w:szCs w:val="21"/>
        </w:rPr>
        <w:t>本项目具体评分细则如下：</w:t>
      </w:r>
    </w:p>
    <w:p>
      <w:pPr>
        <w:pStyle w:val="style0"/>
        <w:widowControl/>
        <w:shd w:val="clear" w:color="auto" w:fill="ffffff"/>
        <w:snapToGrid w:val="false"/>
        <w:rPr>
          <w:rFonts w:ascii="宋体" w:hAnsi="宋体"/>
          <w:bCs/>
          <w:color w:val="000000"/>
          <w:szCs w:val="21"/>
        </w:rPr>
      </w:pPr>
      <w:r>
        <w:rPr>
          <w:rFonts w:ascii="宋体" w:hAnsi="宋体" w:hint="eastAsia"/>
          <w:bCs/>
          <w:color w:val="000000"/>
          <w:szCs w:val="21"/>
        </w:rPr>
        <w:t>1、价格分按照以下方式进行计算：</w:t>
      </w:r>
    </w:p>
    <w:p>
      <w:pPr>
        <w:pStyle w:val="style0"/>
        <w:widowControl/>
        <w:shd w:val="clear" w:color="auto" w:fill="ffffff"/>
        <w:snapToGrid w:val="false"/>
        <w:rPr>
          <w:rFonts w:ascii="宋体" w:hAnsi="宋体"/>
          <w:bCs/>
          <w:color w:val="000000"/>
          <w:szCs w:val="21"/>
        </w:rPr>
      </w:pPr>
      <w:r>
        <w:rPr>
          <w:rFonts w:ascii="宋体" w:hAnsi="宋体" w:hint="eastAsia"/>
          <w:bCs/>
          <w:color w:val="000000"/>
          <w:szCs w:val="21"/>
        </w:rPr>
        <w:t>（1）评审价：无缺漏项的报价，投标报价即评审价；有缺漏项的报价，对投标价中缺漏项按照对其最不利原则（即按照投标人中该项最高报价计算）修正后的投标修正价为其评审价；报价严重不符合要求或者缺漏项按照对其最不利原则修正后，修正价超过其投标报价10%的，经评标委员会确认后，其价格评分为0分。评审价不等于中标价，一旦中标，仍按该投标人的投标报价签订本项目合同。</w:t>
      </w:r>
    </w:p>
    <w:p>
      <w:pPr>
        <w:pStyle w:val="style0"/>
        <w:widowControl/>
        <w:shd w:val="clear" w:color="auto" w:fill="ffffff"/>
        <w:snapToGrid w:val="false"/>
        <w:rPr>
          <w:rFonts w:ascii="宋体" w:hAnsi="宋体"/>
          <w:bCs/>
          <w:color w:val="000000"/>
          <w:szCs w:val="21"/>
        </w:rPr>
      </w:pPr>
      <w:r>
        <w:rPr>
          <w:rFonts w:ascii="宋体" w:hAnsi="宋体" w:hint="eastAsia"/>
          <w:bCs/>
          <w:color w:val="000000"/>
          <w:szCs w:val="21"/>
        </w:rPr>
        <w:t>（</w:t>
      </w:r>
      <w:r>
        <w:rPr>
          <w:rFonts w:ascii="宋体" w:hAnsi="宋体"/>
          <w:bCs/>
          <w:color w:val="000000"/>
          <w:szCs w:val="21"/>
        </w:rPr>
        <w:t>2</w:t>
      </w:r>
      <w:r>
        <w:rPr>
          <w:rFonts w:ascii="宋体" w:hAnsi="宋体" w:hint="eastAsia"/>
          <w:bCs/>
          <w:color w:val="000000"/>
          <w:szCs w:val="21"/>
        </w:rPr>
        <w:t>）投标人不得以低于成本的报价竞标。如果评标委员会发现投标人的报价明显低于其他投标报价,使得投标报价可能低于其成本的,将要求该投标人作书面说明并提供相关证明材料。投标人不能合理说明或不能提供相关证明材料的,评标委员会将认定该投标人以低于成本报价竞标,其投标作无效投标处理。</w:t>
      </w:r>
    </w:p>
    <w:p>
      <w:pPr>
        <w:pStyle w:val="style0"/>
        <w:widowControl/>
        <w:shd w:val="clear" w:color="auto" w:fill="ffffff"/>
        <w:snapToGrid w:val="false"/>
        <w:rPr>
          <w:rFonts w:ascii="宋体" w:hAnsi="宋体"/>
          <w:bCs/>
          <w:color w:val="000000"/>
          <w:szCs w:val="21"/>
        </w:rPr>
      </w:pPr>
      <w:r>
        <w:rPr>
          <w:rFonts w:ascii="宋体" w:hAnsi="宋体" w:hint="eastAsia"/>
          <w:bCs/>
          <w:color w:val="000000"/>
          <w:szCs w:val="21"/>
        </w:rPr>
        <w:t>2、评分细则如下所示 。</w:t>
      </w:r>
    </w:p>
    <w:p>
      <w:pPr>
        <w:pStyle w:val="style0"/>
        <w:widowControl/>
        <w:adjustRightInd/>
        <w:spacing w:lineRule="auto" w:line="240"/>
        <w:jc w:val="left"/>
        <w:textAlignment w:val="auto"/>
        <w:rPr>
          <w:rFonts w:ascii="宋体" w:hAnsi="宋体"/>
          <w:color w:val="000000"/>
          <w:kern w:val="2"/>
          <w:sz w:val="21"/>
          <w:szCs w:val="21"/>
        </w:rPr>
      </w:pPr>
      <w:r>
        <w:rPr>
          <w:rFonts w:ascii="宋体" w:hAnsi="宋体"/>
          <w:color w:val="000000"/>
          <w:kern w:val="2"/>
          <w:sz w:val="21"/>
          <w:szCs w:val="21"/>
        </w:rPr>
        <w:br w:type="page"/>
      </w:r>
    </w:p>
    <w:p>
      <w:pPr>
        <w:pStyle w:val="style2"/>
        <w:spacing w:before="0" w:after="163" w:afterLines="50" w:lineRule="exact" w:line="440"/>
        <w:rPr>
          <w:rFonts w:ascii="宋体" w:eastAsia="宋体" w:hAnsi="宋体"/>
          <w:b w:val="false"/>
          <w:color w:val="000000"/>
          <w:sz w:val="24"/>
          <w:szCs w:val="21"/>
        </w:rPr>
      </w:pPr>
      <w:r>
        <w:rPr>
          <w:rFonts w:ascii="宋体" w:eastAsia="宋体" w:hAnsi="宋体" w:hint="eastAsia"/>
          <w:b w:val="false"/>
          <w:color w:val="000000"/>
          <w:sz w:val="24"/>
          <w:szCs w:val="21"/>
        </w:rPr>
        <w:t xml:space="preserve">评分细则（100分） </w:t>
      </w:r>
    </w:p>
    <w:tbl>
      <w:tblPr>
        <w:tblStyle w:val="style105"/>
        <w:tblW w:w="10070" w:type="dxa"/>
        <w:tblInd w:w="-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20"/>
        <w:gridCol w:w="1090"/>
        <w:gridCol w:w="7960"/>
      </w:tblGrid>
      <w:tr>
        <w:trPr>
          <w:wBefore w:w="0" w:type="dxa"/>
          <w:trHeight w:val="500" w:hRule="atLeast"/>
        </w:trPr>
        <w:tc>
          <w:tcPr>
            <w:tcW w:w="2110" w:type="dxa"/>
            <w:gridSpan w:val="2"/>
            <w:tcBorders/>
            <w:vAlign w:val="center"/>
          </w:tcPr>
          <w:p>
            <w:pPr>
              <w:pStyle w:val="style0"/>
              <w:widowControl/>
              <w:spacing w:lineRule="auto" w:line="240"/>
              <w:jc w:val="center"/>
              <w:textAlignment w:val="center"/>
              <w:rPr>
                <w:rFonts w:ascii="宋体" w:cs="宋体" w:hAnsi="宋体"/>
                <w:color w:val="000000"/>
                <w:sz w:val="21"/>
                <w:szCs w:val="21"/>
              </w:rPr>
            </w:pPr>
            <w:r>
              <w:rPr>
                <w:rFonts w:ascii="宋体" w:cs="宋体" w:hAnsi="宋体" w:hint="eastAsia"/>
                <w:color w:val="000000"/>
                <w:sz w:val="21"/>
                <w:szCs w:val="21"/>
              </w:rPr>
              <w:t>评分项目</w:t>
            </w:r>
          </w:p>
        </w:tc>
        <w:tc>
          <w:tcPr>
            <w:tcW w:w="7960" w:type="dxa"/>
            <w:tcBorders/>
            <w:vAlign w:val="center"/>
          </w:tcPr>
          <w:p>
            <w:pPr>
              <w:pStyle w:val="style0"/>
              <w:widowControl/>
              <w:spacing w:lineRule="auto" w:line="240"/>
              <w:jc w:val="center"/>
              <w:textAlignment w:val="center"/>
              <w:rPr>
                <w:rFonts w:ascii="宋体" w:cs="宋体" w:hAnsi="宋体"/>
                <w:color w:val="000000"/>
                <w:sz w:val="21"/>
                <w:szCs w:val="21"/>
              </w:rPr>
            </w:pPr>
            <w:r>
              <w:rPr>
                <w:rFonts w:ascii="宋体" w:cs="宋体" w:hAnsi="宋体" w:hint="eastAsia"/>
                <w:color w:val="000000"/>
                <w:sz w:val="21"/>
                <w:szCs w:val="21"/>
              </w:rPr>
              <w:t>评分标准</w:t>
            </w:r>
          </w:p>
        </w:tc>
      </w:tr>
      <w:tr>
        <w:tblPrEx/>
        <w:trPr>
          <w:wBefore w:w="0" w:type="dxa"/>
          <w:trHeight w:val="500" w:hRule="atLeast"/>
        </w:trPr>
        <w:tc>
          <w:tcPr>
            <w:tcW w:w="1020" w:type="dxa"/>
            <w:tcBorders/>
            <w:vAlign w:val="center"/>
          </w:tcPr>
          <w:p>
            <w:pPr>
              <w:pStyle w:val="style0"/>
              <w:widowControl/>
              <w:spacing w:lineRule="auto" w:line="240"/>
              <w:jc w:val="center"/>
              <w:textAlignment w:val="center"/>
              <w:rPr>
                <w:rFonts w:ascii="宋体" w:cs="宋体" w:hAnsi="宋体"/>
                <w:color w:val="000000"/>
                <w:sz w:val="21"/>
                <w:szCs w:val="21"/>
              </w:rPr>
            </w:pPr>
            <w:r>
              <w:rPr>
                <w:rFonts w:ascii="宋体" w:cs="宋体" w:hAnsi="宋体" w:hint="eastAsia"/>
                <w:color w:val="000000"/>
                <w:sz w:val="21"/>
                <w:szCs w:val="21"/>
              </w:rPr>
              <w:t>报价部分（30分）</w:t>
            </w:r>
          </w:p>
        </w:tc>
        <w:tc>
          <w:tcPr>
            <w:tcW w:w="1090" w:type="dxa"/>
            <w:tcBorders/>
            <w:vAlign w:val="center"/>
          </w:tcPr>
          <w:p>
            <w:pPr>
              <w:pStyle w:val="style0"/>
              <w:widowControl/>
              <w:spacing w:lineRule="auto" w:line="240"/>
              <w:jc w:val="center"/>
              <w:textAlignment w:val="center"/>
              <w:rPr>
                <w:rFonts w:ascii="宋体" w:cs="宋体" w:hAnsi="宋体"/>
                <w:color w:val="000000"/>
                <w:sz w:val="21"/>
                <w:szCs w:val="21"/>
              </w:rPr>
            </w:pPr>
            <w:r>
              <w:rPr>
                <w:rFonts w:ascii="宋体" w:cs="宋体" w:hAnsi="宋体" w:hint="eastAsia"/>
                <w:color w:val="000000"/>
                <w:sz w:val="21"/>
                <w:szCs w:val="21"/>
              </w:rPr>
              <w:t>投标报价（30分）</w:t>
            </w:r>
          </w:p>
        </w:tc>
        <w:tc>
          <w:tcPr>
            <w:tcW w:w="7960" w:type="dxa"/>
            <w:tcBorders/>
            <w:vAlign w:val="center"/>
          </w:tcPr>
          <w:p>
            <w:pPr>
              <w:pStyle w:val="style0"/>
              <w:spacing w:lineRule="auto" w:line="240"/>
              <w:rPr>
                <w:rFonts w:ascii="宋体" w:cs="宋体" w:hAnsi="宋体"/>
                <w:color w:val="000000"/>
                <w:sz w:val="21"/>
                <w:szCs w:val="21"/>
              </w:rPr>
            </w:pPr>
            <w:r>
              <w:rPr>
                <w:rFonts w:ascii="宋体" w:cs="宋体" w:hAnsi="宋体" w:hint="eastAsia"/>
                <w:color w:val="000000"/>
                <w:sz w:val="21"/>
                <w:szCs w:val="21"/>
              </w:rPr>
              <w:t>1、综合评分法中的价格分统一采用低价优先法计算，即满足招标文件要求且投标价格最低的投标报价为基准价，其价格分为满分3</w:t>
            </w:r>
            <w:r>
              <w:rPr>
                <w:rFonts w:ascii="宋体" w:cs="宋体" w:hAnsi="宋体"/>
                <w:color w:val="000000"/>
                <w:sz w:val="21"/>
                <w:szCs w:val="21"/>
              </w:rPr>
              <w:t>0</w:t>
            </w:r>
            <w:r>
              <w:rPr>
                <w:rFonts w:ascii="宋体" w:cs="宋体" w:hAnsi="宋体" w:hint="eastAsia"/>
                <w:color w:val="000000"/>
                <w:sz w:val="21"/>
                <w:szCs w:val="21"/>
              </w:rPr>
              <w:t>分。</w:t>
            </w:r>
          </w:p>
          <w:p>
            <w:pPr>
              <w:pStyle w:val="style0"/>
              <w:spacing w:lineRule="auto" w:line="240"/>
              <w:rPr>
                <w:rFonts w:ascii="宋体" w:cs="宋体" w:hAnsi="宋体"/>
                <w:color w:val="000000"/>
                <w:sz w:val="21"/>
                <w:szCs w:val="21"/>
              </w:rPr>
            </w:pPr>
            <w:r>
              <w:rPr>
                <w:rFonts w:ascii="宋体" w:cs="宋体" w:hAnsi="宋体" w:hint="eastAsia"/>
                <w:color w:val="000000"/>
                <w:sz w:val="21"/>
                <w:szCs w:val="21"/>
              </w:rPr>
              <w:t>2、其他投标单位的投标报价得分计算公式如下：</w:t>
            </w:r>
          </w:p>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投标报价得分=（评标基准价／投标报价）×3</w:t>
            </w:r>
            <w:r>
              <w:rPr>
                <w:rFonts w:ascii="宋体" w:cs="宋体" w:hAnsi="宋体"/>
                <w:color w:val="000000"/>
                <w:sz w:val="21"/>
                <w:szCs w:val="21"/>
              </w:rPr>
              <w:t>0</w:t>
            </w:r>
            <w:r>
              <w:rPr>
                <w:rFonts w:ascii="宋体" w:cs="宋体" w:hAnsi="宋体" w:hint="eastAsia"/>
                <w:color w:val="000000"/>
                <w:sz w:val="21"/>
                <w:szCs w:val="21"/>
              </w:rPr>
              <w:t>；小数点后保留二位，四舍五入。</w:t>
            </w:r>
          </w:p>
        </w:tc>
      </w:tr>
      <w:tr>
        <w:tblPrEx/>
        <w:trPr>
          <w:wBefore w:w="0" w:type="dxa"/>
          <w:trHeight w:val="960" w:hRule="atLeast"/>
        </w:trPr>
        <w:tc>
          <w:tcPr>
            <w:tcW w:w="1020" w:type="dxa"/>
            <w:vMerge w:val="restart"/>
            <w:tcBorders/>
            <w:vAlign w:val="center"/>
          </w:tcPr>
          <w:p>
            <w:pPr>
              <w:pStyle w:val="style0"/>
              <w:widowControl/>
              <w:spacing w:lineRule="auto" w:line="240"/>
              <w:jc w:val="center"/>
              <w:textAlignment w:val="center"/>
              <w:rPr>
                <w:rFonts w:ascii="宋体" w:cs="宋体" w:hAnsi="宋体"/>
                <w:color w:val="000000"/>
                <w:sz w:val="21"/>
                <w:szCs w:val="21"/>
              </w:rPr>
            </w:pPr>
            <w:r>
              <w:rPr>
                <w:rFonts w:ascii="宋体" w:cs="宋体" w:hAnsi="宋体" w:hint="eastAsia"/>
                <w:color w:val="000000"/>
                <w:sz w:val="21"/>
                <w:szCs w:val="21"/>
              </w:rPr>
              <w:t>技术部分（</w:t>
            </w:r>
            <w:r>
              <w:rPr>
                <w:rFonts w:ascii="宋体" w:cs="宋体" w:hAnsi="宋体"/>
                <w:color w:val="000000"/>
                <w:sz w:val="21"/>
                <w:szCs w:val="21"/>
              </w:rPr>
              <w:t>48</w:t>
            </w:r>
            <w:r>
              <w:rPr>
                <w:rFonts w:ascii="宋体" w:cs="宋体" w:hAnsi="宋体" w:hint="eastAsia"/>
                <w:color w:val="000000"/>
                <w:sz w:val="21"/>
                <w:szCs w:val="21"/>
              </w:rPr>
              <w:t>分）</w:t>
            </w:r>
          </w:p>
        </w:tc>
        <w:tc>
          <w:tcPr>
            <w:tcW w:w="1090" w:type="dxa"/>
            <w:tcBorders/>
            <w:vAlign w:val="center"/>
          </w:tcPr>
          <w:p>
            <w:pPr>
              <w:pStyle w:val="style0"/>
              <w:widowControl/>
              <w:spacing w:lineRule="auto" w:line="240"/>
              <w:jc w:val="center"/>
              <w:textAlignment w:val="center"/>
              <w:rPr>
                <w:rFonts w:ascii="宋体" w:cs="宋体" w:hAnsi="宋体"/>
                <w:color w:val="000000"/>
                <w:sz w:val="21"/>
                <w:szCs w:val="21"/>
              </w:rPr>
            </w:pPr>
            <w:r>
              <w:rPr>
                <w:rFonts w:ascii="宋体" w:cs="宋体" w:hAnsi="宋体" w:hint="eastAsia"/>
                <w:color w:val="000000"/>
                <w:sz w:val="21"/>
                <w:szCs w:val="21"/>
              </w:rPr>
              <w:t>技术指标符合性</w:t>
            </w:r>
            <w:r>
              <w:rPr>
                <w:rFonts w:ascii="宋体" w:cs="宋体" w:hAnsi="宋体" w:hint="eastAsia"/>
                <w:color w:val="000000"/>
                <w:sz w:val="21"/>
                <w:szCs w:val="21"/>
              </w:rPr>
              <w:t>（35分）</w:t>
            </w:r>
          </w:p>
        </w:tc>
        <w:tc>
          <w:tcPr>
            <w:tcW w:w="7960" w:type="dxa"/>
            <w:tcBorders/>
            <w:vAlign w:val="center"/>
          </w:tcPr>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一、评审内容：</w:t>
            </w:r>
          </w:p>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投标产品的基本功能、技术指标与需求的吻合程度和偏差情况（包括所投标产品的品牌、规格型号、配置、主要技术参数等），是否能够满足招标文件要求，是否体现一定先进性、可靠性、成熟性、易维护性、可扩展性等进行综合评比：</w:t>
            </w:r>
          </w:p>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二、评审标准：</w:t>
            </w:r>
          </w:p>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不满足技术参数要求的一项扣1分，凡带“▲”的不满足一项扣3分,扣完为止，</w:t>
            </w:r>
            <w:r>
              <w:rPr>
                <w:rFonts w:ascii="宋体" w:cs="宋体" w:hAnsi="宋体" w:hint="eastAsia"/>
                <w:color w:val="000000"/>
                <w:sz w:val="21"/>
                <w:szCs w:val="21"/>
                <w:lang w:val="zh-CN"/>
              </w:rPr>
              <w:t>最多扣</w:t>
            </w:r>
            <w:r>
              <w:rPr>
                <w:rFonts w:ascii="宋体" w:cs="宋体" w:hAnsi="宋体" w:hint="eastAsia"/>
                <w:color w:val="000000"/>
                <w:sz w:val="21"/>
                <w:szCs w:val="21"/>
              </w:rPr>
              <w:t>3</w:t>
            </w:r>
            <w:r>
              <w:rPr>
                <w:rFonts w:ascii="宋体" w:cs="宋体" w:hAnsi="宋体" w:hint="eastAsia"/>
                <w:color w:val="000000"/>
                <w:sz w:val="21"/>
                <w:szCs w:val="21"/>
                <w:lang w:val="zh-CN"/>
              </w:rPr>
              <w:t>5分</w:t>
            </w:r>
            <w:r>
              <w:rPr>
                <w:rFonts w:ascii="宋体" w:cs="宋体" w:hAnsi="宋体" w:hint="eastAsia"/>
                <w:color w:val="000000"/>
                <w:sz w:val="21"/>
                <w:szCs w:val="21"/>
              </w:rPr>
              <w:t>。</w:t>
            </w:r>
          </w:p>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凡带“▲”的投标人应提供相关证明材料（检测报告等），未提供证明材料的则视为不满足技术参数要求，本项不得分。</w:t>
            </w:r>
          </w:p>
        </w:tc>
      </w:tr>
      <w:tr>
        <w:tblPrEx/>
        <w:trPr>
          <w:wBefore w:w="0" w:type="dxa"/>
          <w:trHeight w:val="90" w:hRule="atLeast"/>
        </w:trPr>
        <w:tc>
          <w:tcPr>
            <w:tcW w:w="1020" w:type="dxa"/>
            <w:vMerge w:val="continue"/>
            <w:tcBorders/>
            <w:vAlign w:val="center"/>
          </w:tcPr>
          <w:p>
            <w:pPr>
              <w:pStyle w:val="style0"/>
              <w:widowControl/>
              <w:spacing w:lineRule="auto" w:line="240"/>
              <w:jc w:val="center"/>
              <w:textAlignment w:val="center"/>
              <w:rPr>
                <w:rFonts w:ascii="宋体" w:cs="宋体" w:hAnsi="宋体"/>
                <w:color w:val="000000"/>
                <w:sz w:val="21"/>
                <w:szCs w:val="21"/>
              </w:rPr>
            </w:pPr>
          </w:p>
        </w:tc>
        <w:tc>
          <w:tcPr>
            <w:tcW w:w="1090" w:type="dxa"/>
            <w:tcBorders/>
            <w:vAlign w:val="center"/>
          </w:tcPr>
          <w:p>
            <w:pPr>
              <w:pStyle w:val="style0"/>
              <w:widowControl/>
              <w:spacing w:lineRule="auto" w:line="240"/>
              <w:jc w:val="center"/>
              <w:textAlignment w:val="center"/>
              <w:rPr>
                <w:rFonts w:ascii="宋体" w:cs="宋体" w:hAnsi="宋体"/>
                <w:color w:val="000000"/>
                <w:sz w:val="21"/>
                <w:szCs w:val="21"/>
              </w:rPr>
            </w:pPr>
            <w:r>
              <w:rPr>
                <w:rFonts w:ascii="宋体" w:cs="宋体" w:hAnsi="宋体" w:hint="eastAsia"/>
                <w:color w:val="000000"/>
                <w:sz w:val="21"/>
                <w:szCs w:val="21"/>
              </w:rPr>
              <w:t>产品认证资质（</w:t>
            </w:r>
            <w:r>
              <w:rPr>
                <w:rFonts w:ascii="宋体" w:cs="宋体" w:hAnsi="宋体"/>
                <w:color w:val="000000"/>
                <w:sz w:val="21"/>
                <w:szCs w:val="21"/>
              </w:rPr>
              <w:t>3</w:t>
            </w:r>
            <w:r>
              <w:rPr>
                <w:rFonts w:ascii="宋体" w:cs="宋体" w:hAnsi="宋体" w:hint="eastAsia"/>
                <w:color w:val="000000"/>
                <w:sz w:val="21"/>
                <w:szCs w:val="21"/>
              </w:rPr>
              <w:t>分）</w:t>
            </w:r>
          </w:p>
        </w:tc>
        <w:tc>
          <w:tcPr>
            <w:tcW w:w="7960" w:type="dxa"/>
            <w:tcBorders/>
            <w:vAlign w:val="center"/>
          </w:tcPr>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一、评审内容：</w:t>
            </w:r>
          </w:p>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所投产品具备的各类认证资质情况。</w:t>
            </w:r>
          </w:p>
          <w:p>
            <w:pPr>
              <w:pStyle w:val="style4097"/>
              <w:rPr>
                <w:rFonts w:ascii="宋体" w:eastAsia="宋体" w:hAnsi="宋体"/>
                <w:sz w:val="21"/>
                <w:szCs w:val="21"/>
              </w:rPr>
            </w:pPr>
            <w:r>
              <w:rPr>
                <w:rFonts w:ascii="宋体" w:cs="宋体" w:eastAsia="宋体" w:hAnsi="宋体" w:hint="eastAsia"/>
                <w:sz w:val="21"/>
                <w:szCs w:val="21"/>
              </w:rPr>
              <w:t>二、评审标准：</w:t>
            </w:r>
          </w:p>
          <w:p>
            <w:pPr>
              <w:pStyle w:val="style4098"/>
              <w:spacing w:lineRule="auto" w:line="240"/>
              <w:jc w:val="left"/>
              <w:rPr>
                <w:rFonts w:ascii="宋体" w:cs="宋体" w:eastAsia="宋体" w:hAnsi="宋体"/>
                <w:color w:val="000000"/>
                <w:sz w:val="21"/>
                <w:szCs w:val="21"/>
              </w:rPr>
            </w:pPr>
            <w:r>
              <w:rPr>
                <w:rFonts w:ascii="宋体" w:eastAsia="宋体" w:hAnsi="宋体" w:hint="eastAsia"/>
                <w:sz w:val="21"/>
                <w:szCs w:val="21"/>
              </w:rPr>
              <w:t>每提供一个与本项目产品有关的认证</w:t>
            </w:r>
            <w:r>
              <w:rPr>
                <w:rFonts w:ascii="宋体" w:cs="宋体" w:eastAsia="宋体" w:hAnsi="宋体" w:hint="eastAsia"/>
                <w:color w:val="000000"/>
                <w:sz w:val="21"/>
                <w:szCs w:val="21"/>
              </w:rPr>
              <w:t>资质得1分，满分</w:t>
            </w:r>
            <w:r>
              <w:rPr>
                <w:rFonts w:ascii="宋体" w:cs="宋体" w:eastAsia="宋体" w:hAnsi="宋体"/>
                <w:color w:val="000000"/>
                <w:sz w:val="21"/>
                <w:szCs w:val="21"/>
              </w:rPr>
              <w:t>2</w:t>
            </w:r>
            <w:r>
              <w:rPr>
                <w:rFonts w:ascii="宋体" w:cs="宋体" w:eastAsia="宋体" w:hAnsi="宋体" w:hint="eastAsia"/>
                <w:color w:val="000000"/>
                <w:sz w:val="21"/>
                <w:szCs w:val="21"/>
              </w:rPr>
              <w:t>分。</w:t>
            </w:r>
          </w:p>
          <w:p>
            <w:pPr>
              <w:pStyle w:val="style0"/>
              <w:spacing w:lineRule="auto" w:line="240"/>
              <w:rPr>
                <w:rFonts w:ascii="宋体" w:hAnsi="宋体"/>
                <w:sz w:val="21"/>
                <w:szCs w:val="21"/>
              </w:rPr>
            </w:pPr>
            <w:r>
              <w:rPr>
                <w:rFonts w:ascii="宋体" w:hAnsi="宋体" w:hint="eastAsia"/>
                <w:sz w:val="21"/>
                <w:szCs w:val="21"/>
              </w:rPr>
              <w:t>提供本项目核心产品的制造商授权证明材料的，得</w:t>
            </w:r>
            <w:r>
              <w:rPr>
                <w:rFonts w:ascii="宋体" w:hAnsi="宋体"/>
                <w:sz w:val="21"/>
                <w:szCs w:val="21"/>
              </w:rPr>
              <w:t>1</w:t>
            </w:r>
            <w:r>
              <w:rPr>
                <w:rFonts w:ascii="宋体" w:hAnsi="宋体" w:hint="eastAsia"/>
                <w:sz w:val="21"/>
                <w:szCs w:val="21"/>
              </w:rPr>
              <w:t>分。</w:t>
            </w:r>
          </w:p>
        </w:tc>
      </w:tr>
      <w:tr>
        <w:tblPrEx/>
        <w:trPr>
          <w:wBefore w:w="0" w:type="dxa"/>
          <w:trHeight w:val="311" w:hRule="atLeast"/>
        </w:trPr>
        <w:tc>
          <w:tcPr>
            <w:tcW w:w="1020" w:type="dxa"/>
            <w:vMerge w:val="continue"/>
            <w:tcBorders/>
            <w:vAlign w:val="center"/>
          </w:tcPr>
          <w:p>
            <w:pPr>
              <w:pStyle w:val="style0"/>
              <w:spacing w:lineRule="auto" w:line="240"/>
              <w:jc w:val="center"/>
              <w:rPr>
                <w:rFonts w:ascii="宋体" w:cs="宋体" w:hAnsi="宋体"/>
                <w:color w:val="000000"/>
                <w:sz w:val="21"/>
                <w:szCs w:val="21"/>
              </w:rPr>
            </w:pPr>
          </w:p>
        </w:tc>
        <w:tc>
          <w:tcPr>
            <w:tcW w:w="1090" w:type="dxa"/>
            <w:tcBorders/>
            <w:vAlign w:val="center"/>
          </w:tcPr>
          <w:p>
            <w:pPr>
              <w:pStyle w:val="style0"/>
              <w:spacing w:lineRule="auto" w:line="240"/>
              <w:jc w:val="center"/>
              <w:rPr>
                <w:rFonts w:ascii="宋体" w:cs="宋体" w:hAnsi="宋体"/>
                <w:color w:val="000000"/>
                <w:sz w:val="21"/>
                <w:szCs w:val="21"/>
              </w:rPr>
            </w:pPr>
            <w:r>
              <w:rPr>
                <w:rFonts w:ascii="宋体" w:cs="宋体" w:hAnsi="宋体" w:hint="eastAsia"/>
                <w:color w:val="000000"/>
                <w:sz w:val="21"/>
                <w:szCs w:val="21"/>
              </w:rPr>
              <w:t>技术方案（</w:t>
            </w:r>
            <w:r>
              <w:rPr>
                <w:rFonts w:ascii="宋体" w:cs="宋体" w:hAnsi="宋体"/>
                <w:color w:val="000000"/>
                <w:sz w:val="21"/>
                <w:szCs w:val="21"/>
              </w:rPr>
              <w:t>10</w:t>
            </w:r>
            <w:r>
              <w:rPr>
                <w:rFonts w:ascii="宋体" w:cs="宋体" w:hAnsi="宋体" w:hint="eastAsia"/>
                <w:color w:val="000000"/>
                <w:sz w:val="21"/>
                <w:szCs w:val="21"/>
              </w:rPr>
              <w:t>分）</w:t>
            </w:r>
          </w:p>
        </w:tc>
        <w:tc>
          <w:tcPr>
            <w:tcW w:w="7960" w:type="dxa"/>
            <w:tcBorders/>
            <w:vAlign w:val="center"/>
          </w:tcPr>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一、评审内容：</w:t>
            </w:r>
          </w:p>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1、针对本项目产品安装、调试、检测、验收实施方案；2、项目实施的详细进度计划；3、现场项目管理措施、安全文明措施、应急处置情况；4、培训计划；</w:t>
            </w:r>
          </w:p>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二、评审标准：</w:t>
            </w:r>
          </w:p>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1、投标人实施安装方案具有完整性与合理性，进度安排合理，现场项目管理措施、安全文明措施、应急处置情况得当，培训计划合理，每项评审内容得</w:t>
            </w:r>
            <w:r>
              <w:rPr>
                <w:rFonts w:ascii="宋体" w:cs="宋体" w:hAnsi="宋体"/>
                <w:color w:val="000000"/>
                <w:sz w:val="21"/>
                <w:szCs w:val="21"/>
              </w:rPr>
              <w:t>2</w:t>
            </w:r>
            <w:r>
              <w:rPr>
                <w:rFonts w:ascii="宋体" w:cs="宋体" w:hAnsi="宋体" w:hint="eastAsia"/>
                <w:color w:val="000000"/>
                <w:sz w:val="21"/>
                <w:szCs w:val="21"/>
              </w:rPr>
              <w:t>分，最高得</w:t>
            </w:r>
            <w:r>
              <w:rPr>
                <w:rFonts w:ascii="宋体" w:cs="宋体" w:hAnsi="宋体"/>
                <w:color w:val="000000"/>
                <w:sz w:val="21"/>
                <w:szCs w:val="21"/>
              </w:rPr>
              <w:t>8</w:t>
            </w:r>
            <w:r>
              <w:rPr>
                <w:rFonts w:ascii="宋体" w:cs="宋体" w:hAnsi="宋体" w:hint="eastAsia"/>
                <w:color w:val="000000"/>
                <w:sz w:val="21"/>
                <w:szCs w:val="21"/>
              </w:rPr>
              <w:t>分；</w:t>
            </w:r>
          </w:p>
          <w:p>
            <w:pPr>
              <w:pStyle w:val="style0"/>
              <w:widowControl/>
              <w:spacing w:lineRule="auto" w:line="240"/>
              <w:jc w:val="left"/>
              <w:textAlignment w:val="center"/>
              <w:rPr>
                <w:rFonts w:ascii="宋体" w:cs="宋体" w:hAnsi="宋体"/>
                <w:strike/>
                <w:color w:val="000000"/>
                <w:sz w:val="21"/>
                <w:szCs w:val="21"/>
              </w:rPr>
            </w:pPr>
            <w:r>
              <w:rPr>
                <w:rFonts w:ascii="宋体" w:cs="宋体" w:hAnsi="宋体" w:hint="eastAsia"/>
                <w:color w:val="000000"/>
                <w:sz w:val="21"/>
                <w:szCs w:val="21"/>
              </w:rPr>
              <w:t>2、投标人以上任意一项评审内容存在较大不足的得</w:t>
            </w:r>
            <w:r>
              <w:rPr>
                <w:rFonts w:ascii="宋体" w:cs="宋体" w:hAnsi="宋体"/>
                <w:color w:val="000000"/>
                <w:sz w:val="21"/>
                <w:szCs w:val="21"/>
              </w:rPr>
              <w:t>1</w:t>
            </w:r>
            <w:r>
              <w:rPr>
                <w:rFonts w:ascii="宋体" w:cs="宋体" w:hAnsi="宋体" w:hint="eastAsia"/>
                <w:color w:val="000000"/>
                <w:sz w:val="21"/>
                <w:szCs w:val="21"/>
              </w:rPr>
              <w:t>分；</w:t>
            </w:r>
          </w:p>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3、投标人以上任意一项评审内容要求缺失的则该项评审内容得0分；</w:t>
            </w:r>
          </w:p>
        </w:tc>
      </w:tr>
      <w:tr>
        <w:tblPrEx/>
        <w:trPr>
          <w:wBefore w:w="0" w:type="dxa"/>
          <w:trHeight w:val="90" w:hRule="atLeast"/>
        </w:trPr>
        <w:tc>
          <w:tcPr>
            <w:tcW w:w="1020" w:type="dxa"/>
            <w:vMerge w:val="restart"/>
            <w:tcBorders/>
            <w:vAlign w:val="center"/>
          </w:tcPr>
          <w:p>
            <w:pPr>
              <w:pStyle w:val="style0"/>
              <w:widowControl/>
              <w:spacing w:lineRule="auto" w:line="240"/>
              <w:jc w:val="center"/>
              <w:textAlignment w:val="center"/>
              <w:rPr>
                <w:rFonts w:ascii="宋体" w:cs="宋体" w:hAnsi="宋体"/>
                <w:color w:val="000000"/>
                <w:sz w:val="21"/>
                <w:szCs w:val="21"/>
              </w:rPr>
            </w:pPr>
            <w:r>
              <w:rPr>
                <w:rFonts w:ascii="宋体" w:cs="宋体" w:hAnsi="宋体" w:hint="eastAsia"/>
                <w:color w:val="000000"/>
                <w:sz w:val="21"/>
                <w:szCs w:val="21"/>
              </w:rPr>
              <w:t>商务部分（2</w:t>
            </w:r>
            <w:r>
              <w:rPr>
                <w:rFonts w:ascii="宋体" w:cs="宋体" w:hAnsi="宋体"/>
                <w:color w:val="000000"/>
                <w:sz w:val="21"/>
                <w:szCs w:val="21"/>
              </w:rPr>
              <w:t>2</w:t>
            </w:r>
            <w:r>
              <w:rPr>
                <w:rFonts w:ascii="宋体" w:cs="宋体" w:hAnsi="宋体" w:hint="eastAsia"/>
                <w:color w:val="000000"/>
                <w:sz w:val="21"/>
                <w:szCs w:val="21"/>
              </w:rPr>
              <w:t>分）</w:t>
            </w:r>
          </w:p>
        </w:tc>
        <w:tc>
          <w:tcPr>
            <w:tcW w:w="1090" w:type="dxa"/>
            <w:tcBorders/>
            <w:vAlign w:val="center"/>
          </w:tcPr>
          <w:p>
            <w:pPr>
              <w:pStyle w:val="style0"/>
              <w:widowControl/>
              <w:spacing w:lineRule="auto" w:line="240"/>
              <w:jc w:val="center"/>
              <w:textAlignment w:val="center"/>
              <w:rPr>
                <w:rFonts w:ascii="宋体" w:cs="宋体" w:hAnsi="宋体"/>
                <w:color w:val="000000"/>
                <w:sz w:val="21"/>
                <w:szCs w:val="21"/>
              </w:rPr>
            </w:pPr>
            <w:r>
              <w:rPr>
                <w:rFonts w:ascii="宋体" w:cs="宋体" w:hAnsi="宋体" w:hint="eastAsia"/>
                <w:color w:val="000000"/>
                <w:sz w:val="21"/>
                <w:szCs w:val="21"/>
              </w:rPr>
              <w:t>相关业绩（</w:t>
            </w:r>
            <w:r>
              <w:rPr>
                <w:rFonts w:ascii="宋体" w:cs="宋体" w:hAnsi="宋体"/>
                <w:color w:val="000000"/>
                <w:sz w:val="21"/>
                <w:szCs w:val="21"/>
              </w:rPr>
              <w:t>5</w:t>
            </w:r>
            <w:r>
              <w:rPr>
                <w:rFonts w:ascii="宋体" w:cs="宋体" w:hAnsi="宋体" w:hint="eastAsia"/>
                <w:color w:val="000000"/>
                <w:sz w:val="21"/>
                <w:szCs w:val="21"/>
              </w:rPr>
              <w:t>分）</w:t>
            </w:r>
          </w:p>
        </w:tc>
        <w:tc>
          <w:tcPr>
            <w:tcW w:w="7960" w:type="dxa"/>
            <w:tcBorders/>
            <w:vAlign w:val="center"/>
          </w:tcPr>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一、评审内容：</w:t>
            </w:r>
          </w:p>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投标人从20</w:t>
            </w:r>
            <w:r>
              <w:rPr>
                <w:rFonts w:ascii="宋体" w:cs="宋体" w:hAnsi="宋体"/>
                <w:color w:val="000000"/>
                <w:sz w:val="21"/>
                <w:szCs w:val="21"/>
              </w:rPr>
              <w:t>20</w:t>
            </w:r>
            <w:r>
              <w:rPr>
                <w:rFonts w:ascii="宋体" w:cs="宋体" w:hAnsi="宋体" w:hint="eastAsia"/>
                <w:color w:val="000000"/>
                <w:sz w:val="21"/>
                <w:szCs w:val="21"/>
              </w:rPr>
              <w:t>年1月1号起已完成类似项目的情况；</w:t>
            </w:r>
          </w:p>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二、评审标准：</w:t>
            </w:r>
          </w:p>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投标人根据类似项目实施情况一览表提供能够证明其履约能力，且与所提供服务质量相关的证明材料的1个得1分，最高得</w:t>
            </w:r>
            <w:r>
              <w:rPr>
                <w:rFonts w:ascii="宋体" w:cs="宋体" w:hAnsi="宋体"/>
                <w:color w:val="000000"/>
                <w:sz w:val="21"/>
                <w:szCs w:val="21"/>
              </w:rPr>
              <w:t>5</w:t>
            </w:r>
            <w:r>
              <w:rPr>
                <w:rFonts w:ascii="宋体" w:cs="宋体" w:hAnsi="宋体" w:hint="eastAsia"/>
                <w:color w:val="000000"/>
                <w:sz w:val="21"/>
                <w:szCs w:val="21"/>
              </w:rPr>
              <w:t>分；</w:t>
            </w:r>
          </w:p>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（需提供项目的合同或中标通知书，能够体现签约主体、项目名称、项目内容、交付日期等要素内容）</w:t>
            </w:r>
          </w:p>
        </w:tc>
      </w:tr>
      <w:tr>
        <w:tblPrEx/>
        <w:trPr>
          <w:wBefore w:w="0" w:type="dxa"/>
          <w:trHeight w:val="230" w:hRule="atLeast"/>
        </w:trPr>
        <w:tc>
          <w:tcPr>
            <w:tcW w:w="1020" w:type="dxa"/>
            <w:vMerge w:val="continue"/>
            <w:tcBorders/>
            <w:vAlign w:val="center"/>
          </w:tcPr>
          <w:p>
            <w:pPr>
              <w:pStyle w:val="style0"/>
              <w:spacing w:lineRule="auto" w:line="240"/>
              <w:jc w:val="center"/>
              <w:rPr>
                <w:rFonts w:ascii="宋体" w:cs="宋体" w:hAnsi="宋体"/>
                <w:color w:val="000000"/>
                <w:sz w:val="21"/>
                <w:szCs w:val="21"/>
              </w:rPr>
            </w:pPr>
          </w:p>
        </w:tc>
        <w:tc>
          <w:tcPr>
            <w:tcW w:w="1090" w:type="dxa"/>
            <w:tcBorders/>
            <w:vAlign w:val="center"/>
          </w:tcPr>
          <w:p>
            <w:pPr>
              <w:pStyle w:val="style0"/>
              <w:widowControl/>
              <w:spacing w:lineRule="auto" w:line="240"/>
              <w:jc w:val="center"/>
              <w:textAlignment w:val="center"/>
              <w:rPr>
                <w:rFonts w:ascii="宋体" w:cs="宋体" w:hAnsi="宋体"/>
                <w:color w:val="000000"/>
                <w:sz w:val="21"/>
                <w:szCs w:val="21"/>
              </w:rPr>
            </w:pPr>
            <w:r>
              <w:rPr>
                <w:rFonts w:ascii="宋体" w:cs="宋体" w:hAnsi="宋体" w:hint="eastAsia"/>
                <w:color w:val="000000"/>
                <w:sz w:val="21"/>
                <w:szCs w:val="21"/>
              </w:rPr>
              <w:t>企业实力及履约能力评价（</w:t>
            </w:r>
            <w:r>
              <w:rPr>
                <w:rFonts w:ascii="宋体" w:cs="宋体" w:hAnsi="宋体"/>
                <w:color w:val="000000"/>
                <w:sz w:val="21"/>
                <w:szCs w:val="21"/>
              </w:rPr>
              <w:t>9</w:t>
            </w:r>
            <w:r>
              <w:rPr>
                <w:rFonts w:ascii="宋体" w:cs="宋体" w:hAnsi="宋体" w:hint="eastAsia"/>
                <w:color w:val="000000"/>
                <w:sz w:val="21"/>
                <w:szCs w:val="21"/>
              </w:rPr>
              <w:t>分）</w:t>
            </w:r>
          </w:p>
        </w:tc>
        <w:tc>
          <w:tcPr>
            <w:tcW w:w="7960" w:type="dxa"/>
            <w:tcBorders/>
            <w:vAlign w:val="center"/>
          </w:tcPr>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一、评审内容：</w:t>
            </w:r>
          </w:p>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1、投标人的综合能力，包括财务状况、社会信用信誉情况等。</w:t>
            </w:r>
          </w:p>
          <w:p>
            <w:pPr>
              <w:pStyle w:val="style0"/>
              <w:widowControl/>
              <w:spacing w:lineRule="auto" w:line="240"/>
              <w:jc w:val="left"/>
              <w:textAlignment w:val="center"/>
              <w:rPr>
                <w:rFonts w:ascii="宋体" w:hAnsi="宋体"/>
                <w:sz w:val="21"/>
                <w:szCs w:val="21"/>
              </w:rPr>
            </w:pPr>
            <w:r>
              <w:rPr>
                <w:rFonts w:ascii="宋体" w:hAnsi="宋体" w:hint="eastAsia"/>
                <w:sz w:val="21"/>
                <w:szCs w:val="21"/>
              </w:rPr>
              <w:t>2、供应商的各类证书情况（以响应文件内提供的有效的材料为评审依据）：</w:t>
            </w:r>
          </w:p>
          <w:p>
            <w:pPr>
              <w:pStyle w:val="style4097"/>
              <w:rPr>
                <w:rFonts w:ascii="宋体" w:eastAsia="宋体" w:hAnsi="宋体"/>
                <w:sz w:val="21"/>
                <w:szCs w:val="21"/>
              </w:rPr>
            </w:pPr>
            <w:r>
              <w:rPr>
                <w:rFonts w:ascii="宋体" w:eastAsia="宋体" w:hAnsi="宋体" w:hint="eastAsia"/>
                <w:sz w:val="21"/>
                <w:szCs w:val="21"/>
              </w:rPr>
              <w:t>3、项目组人员配备：项目负责人和专业技术人员的专业背景、专业职称、工作经验及资格证书。</w:t>
            </w:r>
          </w:p>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二、评审标准：</w:t>
            </w:r>
          </w:p>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1、投标人综合能力、财务状况、社会信用信誉情况良好，供应商各类证书情况符合本项目要求，项目组人员配备情况合理，人员证书、专业背景及工作经验能较好地胜任本项目的，每项评审内容得</w:t>
            </w:r>
            <w:r>
              <w:rPr>
                <w:rFonts w:ascii="宋体" w:cs="宋体" w:hAnsi="宋体"/>
                <w:color w:val="000000"/>
                <w:sz w:val="21"/>
                <w:szCs w:val="21"/>
              </w:rPr>
              <w:t>3</w:t>
            </w:r>
            <w:r>
              <w:rPr>
                <w:rFonts w:ascii="宋体" w:cs="宋体" w:hAnsi="宋体" w:hint="eastAsia"/>
                <w:color w:val="000000"/>
                <w:sz w:val="21"/>
                <w:szCs w:val="21"/>
              </w:rPr>
              <w:t>分，最高得</w:t>
            </w:r>
            <w:r>
              <w:rPr>
                <w:rFonts w:ascii="宋体" w:cs="宋体" w:hAnsi="宋体"/>
                <w:color w:val="000000"/>
                <w:sz w:val="21"/>
                <w:szCs w:val="21"/>
              </w:rPr>
              <w:t>9</w:t>
            </w:r>
            <w:r>
              <w:rPr>
                <w:rFonts w:ascii="宋体" w:cs="宋体" w:hAnsi="宋体" w:hint="eastAsia"/>
                <w:color w:val="000000"/>
                <w:sz w:val="21"/>
                <w:szCs w:val="21"/>
              </w:rPr>
              <w:t>分；</w:t>
            </w:r>
          </w:p>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2、投标人以上任意一项评审内容存在较大不足的得</w:t>
            </w:r>
            <w:r>
              <w:rPr>
                <w:rFonts w:ascii="宋体" w:cs="宋体" w:hAnsi="宋体"/>
                <w:color w:val="000000"/>
                <w:sz w:val="21"/>
                <w:szCs w:val="21"/>
              </w:rPr>
              <w:t>2</w:t>
            </w:r>
            <w:r>
              <w:rPr>
                <w:rFonts w:ascii="宋体" w:cs="宋体" w:hAnsi="宋体" w:hint="eastAsia"/>
                <w:color w:val="000000"/>
                <w:sz w:val="21"/>
                <w:szCs w:val="21"/>
              </w:rPr>
              <w:t>分；</w:t>
            </w:r>
          </w:p>
          <w:p>
            <w:pPr>
              <w:pStyle w:val="style4098"/>
              <w:spacing w:lineRule="auto" w:line="240"/>
              <w:jc w:val="both"/>
              <w:rPr>
                <w:rFonts w:ascii="宋体" w:eastAsia="宋体" w:hAnsi="宋体"/>
                <w:sz w:val="21"/>
                <w:szCs w:val="21"/>
              </w:rPr>
            </w:pPr>
            <w:r>
              <w:rPr>
                <w:rFonts w:ascii="宋体" w:cs="宋体" w:eastAsia="宋体" w:hAnsi="宋体" w:hint="eastAsia"/>
                <w:color w:val="000000"/>
                <w:sz w:val="21"/>
                <w:szCs w:val="21"/>
              </w:rPr>
              <w:t>3、投标人以上任意一项评审内容要求缺失的则该项评审内容得0分；</w:t>
            </w:r>
          </w:p>
        </w:tc>
      </w:tr>
      <w:tr>
        <w:tblPrEx/>
        <w:trPr>
          <w:wBefore w:w="0" w:type="dxa"/>
          <w:trHeight w:val="230" w:hRule="atLeast"/>
        </w:trPr>
        <w:tc>
          <w:tcPr>
            <w:tcW w:w="1020" w:type="dxa"/>
            <w:vMerge w:val="continue"/>
            <w:tcBorders/>
            <w:vAlign w:val="center"/>
          </w:tcPr>
          <w:p>
            <w:pPr>
              <w:pStyle w:val="style0"/>
              <w:spacing w:lineRule="auto" w:line="240"/>
              <w:jc w:val="center"/>
              <w:rPr>
                <w:rFonts w:ascii="宋体" w:cs="宋体" w:hAnsi="宋体"/>
                <w:color w:val="000000"/>
                <w:sz w:val="21"/>
                <w:szCs w:val="21"/>
              </w:rPr>
            </w:pPr>
          </w:p>
        </w:tc>
        <w:tc>
          <w:tcPr>
            <w:tcW w:w="1090" w:type="dxa"/>
            <w:tcBorders/>
            <w:vAlign w:val="center"/>
          </w:tcPr>
          <w:p>
            <w:pPr>
              <w:pStyle w:val="style0"/>
              <w:widowControl/>
              <w:spacing w:lineRule="auto" w:line="240"/>
              <w:jc w:val="center"/>
              <w:textAlignment w:val="center"/>
              <w:rPr>
                <w:rFonts w:ascii="宋体" w:cs="宋体" w:hAnsi="宋体"/>
                <w:color w:val="000000"/>
                <w:sz w:val="21"/>
                <w:szCs w:val="21"/>
              </w:rPr>
            </w:pPr>
            <w:r>
              <w:rPr>
                <w:rFonts w:ascii="宋体" w:cs="宋体" w:hAnsi="宋体" w:hint="eastAsia"/>
                <w:color w:val="000000"/>
                <w:sz w:val="21"/>
                <w:szCs w:val="21"/>
              </w:rPr>
              <w:t>售后服务方案</w:t>
            </w:r>
            <w:r>
              <w:rPr>
                <w:rFonts w:ascii="宋体" w:cs="宋体" w:hAnsi="宋体" w:hint="eastAsia"/>
                <w:color w:val="000000"/>
                <w:sz w:val="21"/>
                <w:szCs w:val="21"/>
              </w:rPr>
              <w:t>（</w:t>
            </w:r>
            <w:r>
              <w:rPr>
                <w:rFonts w:ascii="宋体" w:cs="宋体" w:hAnsi="宋体"/>
                <w:color w:val="000000"/>
                <w:sz w:val="21"/>
                <w:szCs w:val="21"/>
              </w:rPr>
              <w:t>8</w:t>
            </w:r>
            <w:r>
              <w:rPr>
                <w:rFonts w:ascii="宋体" w:cs="宋体" w:hAnsi="宋体" w:hint="eastAsia"/>
                <w:color w:val="000000"/>
                <w:sz w:val="21"/>
                <w:szCs w:val="21"/>
              </w:rPr>
              <w:t>分）</w:t>
            </w:r>
          </w:p>
        </w:tc>
        <w:tc>
          <w:tcPr>
            <w:tcW w:w="7960" w:type="dxa"/>
            <w:tcBorders/>
            <w:vAlign w:val="center"/>
          </w:tcPr>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一、评审内容：</w:t>
            </w:r>
          </w:p>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有完善的售后服务计划，响应时间、服务方式、人员安排、备品备件等进行综合评审：</w:t>
            </w:r>
          </w:p>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二、评审标准：</w:t>
            </w:r>
          </w:p>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售后服务计划完整系统，合理、可行，有明显针对性得（</w:t>
            </w:r>
            <w:r>
              <w:rPr>
                <w:rFonts w:ascii="宋体" w:cs="宋体" w:hAnsi="宋体"/>
                <w:color w:val="000000"/>
                <w:sz w:val="21"/>
                <w:szCs w:val="21"/>
              </w:rPr>
              <w:t>8</w:t>
            </w:r>
            <w:r>
              <w:rPr>
                <w:rFonts w:ascii="宋体" w:cs="宋体" w:hAnsi="宋体" w:hint="eastAsia"/>
                <w:color w:val="000000"/>
                <w:sz w:val="21"/>
                <w:szCs w:val="21"/>
              </w:rPr>
              <w:t>分）；</w:t>
            </w:r>
          </w:p>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售后服务计划完整，合理性、可行性一般，针对性一般得（</w:t>
            </w:r>
            <w:r>
              <w:rPr>
                <w:rFonts w:ascii="宋体" w:cs="宋体" w:hAnsi="宋体"/>
                <w:color w:val="000000"/>
                <w:sz w:val="21"/>
                <w:szCs w:val="21"/>
              </w:rPr>
              <w:t>5</w:t>
            </w:r>
            <w:r>
              <w:rPr>
                <w:rFonts w:ascii="宋体" w:cs="宋体" w:hAnsi="宋体" w:hint="eastAsia"/>
                <w:color w:val="000000"/>
                <w:sz w:val="21"/>
                <w:szCs w:val="21"/>
              </w:rPr>
              <w:t>分）；</w:t>
            </w:r>
          </w:p>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售后服务计划基本完整，合理性、可行性较差，无明显针对性（</w:t>
            </w:r>
            <w:r>
              <w:rPr>
                <w:rFonts w:ascii="宋体" w:cs="宋体" w:hAnsi="宋体"/>
                <w:color w:val="000000"/>
                <w:sz w:val="21"/>
                <w:szCs w:val="21"/>
              </w:rPr>
              <w:t>3</w:t>
            </w:r>
            <w:r>
              <w:rPr>
                <w:rFonts w:ascii="宋体" w:cs="宋体" w:hAnsi="宋体" w:hint="eastAsia"/>
                <w:color w:val="000000"/>
                <w:sz w:val="21"/>
                <w:szCs w:val="21"/>
              </w:rPr>
              <w:t>分）；</w:t>
            </w:r>
          </w:p>
          <w:p>
            <w:pPr>
              <w:pStyle w:val="style0"/>
              <w:widowControl/>
              <w:spacing w:lineRule="auto" w:line="240"/>
              <w:jc w:val="left"/>
              <w:textAlignment w:val="center"/>
              <w:rPr>
                <w:rFonts w:ascii="宋体" w:cs="宋体" w:hAnsi="宋体"/>
                <w:color w:val="000000"/>
                <w:sz w:val="21"/>
                <w:szCs w:val="21"/>
              </w:rPr>
            </w:pPr>
            <w:r>
              <w:rPr>
                <w:rFonts w:ascii="宋体" w:cs="宋体" w:hAnsi="宋体" w:hint="eastAsia"/>
                <w:color w:val="000000"/>
                <w:sz w:val="21"/>
                <w:szCs w:val="21"/>
              </w:rPr>
              <w:t>无相应内容此项得（0分）。</w:t>
            </w:r>
          </w:p>
        </w:tc>
      </w:tr>
      <w:tr>
        <w:tblPrEx/>
        <w:trPr>
          <w:wBefore w:w="0" w:type="dxa"/>
          <w:trHeight w:val="920" w:hRule="atLeast"/>
        </w:trPr>
        <w:tc>
          <w:tcPr>
            <w:tcW w:w="10070" w:type="dxa"/>
            <w:gridSpan w:val="3"/>
            <w:tcBorders/>
            <w:vAlign w:val="center"/>
          </w:tcPr>
          <w:p>
            <w:pPr>
              <w:pStyle w:val="style4135"/>
              <w:spacing w:before="65" w:lineRule="auto" w:line="240"/>
              <w:jc w:val="left"/>
              <w:rPr>
                <w:rFonts w:ascii="宋体" w:cs="宋体"/>
                <w:color w:val="000000"/>
                <w:sz w:val="21"/>
                <w:szCs w:val="21"/>
              </w:rPr>
            </w:pPr>
            <w:r>
              <w:rPr>
                <w:rFonts w:ascii="宋体" w:cs="宋体" w:hint="eastAsia"/>
                <w:color w:val="000000"/>
                <w:sz w:val="21"/>
                <w:szCs w:val="21"/>
              </w:rPr>
              <w:t>注：1.评审打分最小分值为0.5分，评分结果保留小数点后两位。</w:t>
            </w:r>
          </w:p>
          <w:p>
            <w:pPr>
              <w:pStyle w:val="style4135"/>
              <w:spacing w:before="65" w:lineRule="auto" w:line="240"/>
              <w:jc w:val="left"/>
              <w:rPr>
                <w:rFonts w:ascii="宋体" w:cs="宋体"/>
                <w:color w:val="000000"/>
                <w:sz w:val="21"/>
                <w:szCs w:val="21"/>
              </w:rPr>
            </w:pPr>
            <w:r>
              <w:rPr>
                <w:rFonts w:ascii="宋体" w:cs="宋体" w:hint="eastAsia"/>
                <w:color w:val="000000"/>
                <w:sz w:val="21"/>
                <w:szCs w:val="21"/>
              </w:rPr>
              <w:t xml:space="preserve">2.所有提供的资料需真实有效。 </w:t>
            </w:r>
          </w:p>
          <w:p>
            <w:pPr>
              <w:pStyle w:val="style4135"/>
              <w:spacing w:before="65" w:lineRule="auto" w:line="240"/>
              <w:jc w:val="left"/>
              <w:rPr>
                <w:rFonts w:ascii="宋体" w:cs="宋体"/>
                <w:color w:val="000000"/>
                <w:sz w:val="21"/>
                <w:szCs w:val="21"/>
              </w:rPr>
            </w:pPr>
            <w:r>
              <w:rPr>
                <w:rFonts w:ascii="宋体" w:cs="宋体" w:hint="eastAsia"/>
                <w:color w:val="000000"/>
                <w:sz w:val="21"/>
                <w:szCs w:val="21"/>
              </w:rPr>
              <w:t>3.投标人未能按要求提供文件或提供文件不清晰的，后果自行承担。</w:t>
            </w:r>
          </w:p>
          <w:p>
            <w:pPr>
              <w:pStyle w:val="style0"/>
              <w:widowControl/>
              <w:snapToGrid w:val="false"/>
              <w:spacing w:lineRule="auto" w:line="240"/>
              <w:jc w:val="left"/>
              <w:rPr>
                <w:rFonts w:ascii="宋体" w:cs="宋体" w:hAnsi="宋体"/>
                <w:bCs/>
                <w:color w:val="000000"/>
                <w:sz w:val="21"/>
                <w:szCs w:val="21"/>
              </w:rPr>
            </w:pPr>
            <w:r>
              <w:rPr>
                <w:rFonts w:ascii="宋体" w:cs="宋体" w:hAnsi="宋体" w:hint="eastAsia"/>
                <w:color w:val="000000"/>
                <w:sz w:val="21"/>
                <w:szCs w:val="21"/>
              </w:rPr>
              <w:t>4.以上各项评分内容，如供应商未提供相对应内容，评审小组不受最低评分标准限制，可予以零分计算</w:t>
            </w:r>
          </w:p>
          <w:p>
            <w:pPr>
              <w:pStyle w:val="style0"/>
              <w:widowControl/>
              <w:snapToGrid w:val="false"/>
              <w:spacing w:lineRule="auto" w:line="240"/>
              <w:jc w:val="left"/>
              <w:rPr>
                <w:rFonts w:ascii="宋体" w:cs="宋体" w:hAnsi="宋体"/>
                <w:bCs/>
                <w:color w:val="000000"/>
                <w:sz w:val="21"/>
                <w:szCs w:val="21"/>
              </w:rPr>
            </w:pPr>
            <w:r>
              <w:rPr>
                <w:rFonts w:ascii="宋体" w:cs="宋体" w:hAnsi="宋体" w:hint="eastAsia"/>
                <w:bCs/>
                <w:color w:val="000000"/>
                <w:sz w:val="21"/>
                <w:szCs w:val="21"/>
              </w:rPr>
              <w:t>注：1</w:t>
            </w:r>
            <w:r>
              <w:rPr>
                <w:rFonts w:ascii="宋体" w:cs="宋体" w:hAnsi="宋体"/>
                <w:bCs/>
                <w:color w:val="000000"/>
                <w:sz w:val="21"/>
                <w:szCs w:val="21"/>
              </w:rPr>
              <w:t>.</w:t>
            </w:r>
            <w:r>
              <w:rPr>
                <w:rFonts w:ascii="宋体" w:cs="宋体" w:hAnsi="宋体" w:hint="eastAsia"/>
                <w:bCs/>
                <w:color w:val="000000"/>
                <w:sz w:val="21"/>
                <w:szCs w:val="21"/>
              </w:rPr>
              <w:t>评标打分最小分值为0</w:t>
            </w:r>
            <w:r>
              <w:rPr>
                <w:rFonts w:ascii="宋体" w:cs="宋体" w:hAnsi="宋体"/>
                <w:bCs/>
                <w:color w:val="000000"/>
                <w:sz w:val="21"/>
                <w:szCs w:val="21"/>
              </w:rPr>
              <w:t>.5</w:t>
            </w:r>
            <w:r>
              <w:rPr>
                <w:rFonts w:ascii="宋体" w:cs="宋体" w:hAnsi="宋体" w:hint="eastAsia"/>
                <w:bCs/>
                <w:color w:val="000000"/>
                <w:sz w:val="21"/>
                <w:szCs w:val="21"/>
              </w:rPr>
              <w:t>分，评分结果保留小数点后两位。</w:t>
            </w:r>
          </w:p>
          <w:p>
            <w:pPr>
              <w:pStyle w:val="style0"/>
              <w:widowControl/>
              <w:snapToGrid w:val="false"/>
              <w:spacing w:lineRule="auto" w:line="240"/>
              <w:jc w:val="left"/>
              <w:rPr>
                <w:rFonts w:ascii="宋体" w:cs="宋体" w:hAnsi="宋体"/>
                <w:bCs/>
                <w:color w:val="000000"/>
                <w:sz w:val="21"/>
                <w:szCs w:val="21"/>
              </w:rPr>
            </w:pPr>
            <w:r>
              <w:rPr>
                <w:rFonts w:ascii="宋体" w:cs="宋体" w:hAnsi="宋体"/>
                <w:bCs/>
                <w:color w:val="000000"/>
                <w:sz w:val="21"/>
                <w:szCs w:val="21"/>
              </w:rPr>
              <w:t>2.</w:t>
            </w:r>
            <w:r>
              <w:rPr>
                <w:rFonts w:ascii="宋体" w:cs="宋体" w:hAnsi="宋体" w:hint="eastAsia"/>
                <w:bCs/>
                <w:color w:val="000000"/>
                <w:sz w:val="21"/>
                <w:szCs w:val="21"/>
              </w:rPr>
              <w:t>所有提供的资料需真实有效。</w:t>
            </w:r>
          </w:p>
          <w:p>
            <w:pPr>
              <w:pStyle w:val="style0"/>
              <w:widowControl/>
              <w:snapToGrid w:val="false"/>
              <w:spacing w:lineRule="auto" w:line="240"/>
              <w:jc w:val="left"/>
              <w:rPr>
                <w:rFonts w:ascii="宋体" w:cs="宋体" w:hAnsi="宋体"/>
                <w:bCs/>
                <w:color w:val="000000"/>
                <w:sz w:val="21"/>
                <w:szCs w:val="21"/>
              </w:rPr>
            </w:pPr>
            <w:r>
              <w:rPr>
                <w:rFonts w:ascii="宋体" w:cs="宋体" w:hAnsi="宋体"/>
                <w:bCs/>
                <w:color w:val="000000"/>
                <w:sz w:val="21"/>
                <w:szCs w:val="21"/>
              </w:rPr>
              <w:t>3.</w:t>
            </w:r>
            <w:r>
              <w:rPr>
                <w:rFonts w:ascii="宋体" w:cs="宋体" w:hAnsi="宋体" w:hint="eastAsia"/>
                <w:bCs/>
                <w:color w:val="000000"/>
                <w:sz w:val="21"/>
                <w:szCs w:val="21"/>
              </w:rPr>
              <w:t>响应人未能按要求提供文件或提供文件不清晰的，后果自行承担。</w:t>
            </w:r>
          </w:p>
          <w:p>
            <w:pPr>
              <w:pStyle w:val="style0"/>
              <w:widowControl/>
              <w:snapToGrid w:val="false"/>
              <w:spacing w:lineRule="auto" w:line="240"/>
              <w:jc w:val="left"/>
              <w:rPr>
                <w:rFonts w:ascii="宋体" w:cs="宋体" w:hAnsi="宋体"/>
                <w:color w:val="000000"/>
                <w:sz w:val="21"/>
                <w:szCs w:val="21"/>
              </w:rPr>
            </w:pPr>
            <w:r>
              <w:rPr>
                <w:rFonts w:ascii="宋体" w:cs="宋体" w:hAnsi="宋体"/>
                <w:bCs/>
                <w:color w:val="000000"/>
                <w:sz w:val="21"/>
                <w:szCs w:val="21"/>
              </w:rPr>
              <w:t>4.</w:t>
            </w:r>
            <w:r>
              <w:rPr>
                <w:rFonts w:ascii="宋体" w:cs="宋体" w:hAnsi="宋体" w:hint="eastAsia"/>
                <w:bCs/>
                <w:color w:val="000000"/>
                <w:sz w:val="21"/>
                <w:szCs w:val="21"/>
              </w:rPr>
              <w:t>以上各项评分内容，如供应商未提供相对应内容，评审小组不受最低评分标准限制，可予以零分计算。</w:t>
            </w:r>
          </w:p>
        </w:tc>
      </w:tr>
    </w:tbl>
    <w:p>
      <w:pPr>
        <w:pStyle w:val="style0"/>
        <w:jc w:val="center"/>
        <w:outlineLvl w:val="0"/>
        <w:rPr>
          <w:rFonts w:ascii="宋体" w:hAnsi="宋体"/>
          <w:b/>
          <w:color w:val="000000"/>
          <w:sz w:val="36"/>
          <w:szCs w:val="36"/>
        </w:rPr>
      </w:pPr>
    </w:p>
    <w:p>
      <w:pPr>
        <w:pStyle w:val="style0"/>
        <w:widowControl/>
        <w:adjustRightInd/>
        <w:spacing w:lineRule="auto" w:line="240"/>
        <w:jc w:val="left"/>
        <w:textAlignment w:val="auto"/>
        <w:rPr/>
      </w:pPr>
      <w:r>
        <w:br w:type="page"/>
      </w:r>
    </w:p>
    <w:p>
      <w:pPr>
        <w:pStyle w:val="style0"/>
        <w:rPr/>
      </w:pPr>
    </w:p>
    <w:p>
      <w:pPr>
        <w:pStyle w:val="style0"/>
        <w:ind w:firstLine="1440" w:firstLineChars="400"/>
        <w:outlineLvl w:val="0"/>
        <w:rPr>
          <w:rFonts w:ascii="宋体" w:hAnsi="宋体"/>
          <w:b/>
          <w:color w:val="000000"/>
          <w:sz w:val="36"/>
          <w:szCs w:val="36"/>
        </w:rPr>
      </w:pPr>
      <w:r>
        <w:rPr>
          <w:rFonts w:ascii="宋体" w:hAnsi="宋体" w:hint="eastAsia"/>
          <w:b/>
          <w:color w:val="000000"/>
          <w:sz w:val="36"/>
          <w:szCs w:val="36"/>
        </w:rPr>
        <w:t>第六章</w:t>
      </w:r>
      <w:r>
        <w:rPr>
          <w:rFonts w:ascii="宋体" w:hAnsi="宋体" w:hint="eastAsia"/>
          <w:b/>
          <w:color w:val="000000"/>
          <w:sz w:val="36"/>
          <w:szCs w:val="30"/>
        </w:rPr>
        <w:t xml:space="preserve"> </w:t>
      </w:r>
      <w:r>
        <w:rPr>
          <w:rFonts w:ascii="宋体" w:hAnsi="宋体" w:hint="eastAsia"/>
          <w:b/>
          <w:color w:val="000000"/>
          <w:sz w:val="36"/>
          <w:szCs w:val="36"/>
        </w:rPr>
        <w:t>响应文件正本格式</w:t>
      </w:r>
      <w:bookmarkEnd w:id="16"/>
    </w:p>
    <w:p>
      <w:pPr>
        <w:pStyle w:val="style0"/>
        <w:widowControl/>
        <w:adjustRightInd/>
        <w:spacing w:lineRule="auto" w:line="240"/>
        <w:jc w:val="left"/>
        <w:textAlignment w:val="auto"/>
        <w:rPr>
          <w:rFonts w:ascii="宋体" w:hAnsi="宋体"/>
          <w:b/>
          <w:color w:val="000000"/>
          <w:sz w:val="21"/>
          <w:szCs w:val="21"/>
        </w:rPr>
      </w:pPr>
      <w:r>
        <w:rPr>
          <w:rFonts w:ascii="宋体" w:hAnsi="宋体" w:hint="eastAsia"/>
          <w:b/>
          <w:color w:val="000000"/>
          <w:sz w:val="21"/>
          <w:szCs w:val="21"/>
        </w:rPr>
        <w:t xml:space="preserve">           </w:t>
      </w:r>
      <w:r>
        <w:rPr>
          <w:rFonts w:ascii="宋体" w:hAnsi="宋体"/>
          <w:b/>
          <w:color w:val="000000"/>
          <w:sz w:val="21"/>
          <w:szCs w:val="21"/>
        </w:rPr>
        <w:t xml:space="preserve">                                                 </w:t>
      </w:r>
    </w:p>
    <w:p>
      <w:pPr>
        <w:pStyle w:val="style0"/>
        <w:widowControl/>
        <w:adjustRightInd/>
        <w:spacing w:lineRule="auto" w:line="240"/>
        <w:jc w:val="left"/>
        <w:textAlignment w:val="auto"/>
        <w:rPr>
          <w:rFonts w:ascii="宋体" w:hAnsi="宋体"/>
          <w:b/>
          <w:color w:val="000000"/>
          <w:sz w:val="21"/>
          <w:szCs w:val="21"/>
        </w:rPr>
      </w:pPr>
      <w:r>
        <w:rPr>
          <w:rFonts w:ascii="宋体" w:hAnsi="宋体" w:hint="eastAsia"/>
          <w:b/>
          <w:color w:val="000000"/>
          <w:sz w:val="21"/>
          <w:szCs w:val="21"/>
        </w:rPr>
        <w:t xml:space="preserve"> </w:t>
      </w:r>
    </w:p>
    <w:p>
      <w:pPr>
        <w:pStyle w:val="style0"/>
        <w:rPr>
          <w:rFonts w:ascii="宋体" w:hAnsi="宋体"/>
          <w:b/>
          <w:bCs/>
          <w:color w:val="000000"/>
          <w:sz w:val="48"/>
          <w:szCs w:val="48"/>
        </w:rPr>
      </w:pPr>
    </w:p>
    <w:p>
      <w:pPr>
        <w:pStyle w:val="style0"/>
        <w:jc w:val="center"/>
        <w:rPr>
          <w:rFonts w:ascii="宋体" w:hAnsi="宋体"/>
          <w:iCs/>
          <w:color w:val="000000"/>
        </w:rPr>
      </w:pPr>
      <w:r>
        <w:rPr>
          <w:rFonts w:ascii="宋体" w:hAnsi="宋体" w:hint="eastAsia"/>
          <w:b/>
          <w:bCs/>
          <w:color w:val="000000"/>
          <w:sz w:val="48"/>
          <w:szCs w:val="48"/>
        </w:rPr>
        <w:t>上海市七宝中学德育教室（东二）录播设备采购</w:t>
      </w:r>
    </w:p>
    <w:p>
      <w:pPr>
        <w:pStyle w:val="style0"/>
        <w:widowControl/>
        <w:adjustRightInd/>
        <w:spacing w:lineRule="auto" w:line="240"/>
        <w:jc w:val="center"/>
        <w:textAlignment w:val="auto"/>
        <w:rPr>
          <w:rFonts w:ascii="宋体" w:hAnsi="宋体"/>
          <w:b/>
          <w:color w:val="000000"/>
          <w:sz w:val="72"/>
          <w:szCs w:val="72"/>
        </w:rPr>
      </w:pPr>
    </w:p>
    <w:p>
      <w:pPr>
        <w:pStyle w:val="style0"/>
        <w:widowControl/>
        <w:adjustRightInd/>
        <w:spacing w:lineRule="auto" w:line="240"/>
        <w:textAlignment w:val="auto"/>
        <w:rPr>
          <w:rFonts w:ascii="宋体" w:hAnsi="宋体"/>
          <w:b/>
          <w:color w:val="000000"/>
          <w:sz w:val="72"/>
          <w:szCs w:val="72"/>
        </w:rPr>
      </w:pPr>
    </w:p>
    <w:p>
      <w:pPr>
        <w:pStyle w:val="style0"/>
        <w:widowControl/>
        <w:adjustRightInd/>
        <w:spacing w:lineRule="auto" w:line="240"/>
        <w:textAlignment w:val="auto"/>
        <w:rPr>
          <w:rFonts w:ascii="宋体" w:hAnsi="宋体"/>
          <w:b/>
          <w:color w:val="000000"/>
          <w:sz w:val="48"/>
          <w:szCs w:val="48"/>
        </w:rPr>
      </w:pPr>
    </w:p>
    <w:p>
      <w:pPr>
        <w:pStyle w:val="style0"/>
        <w:widowControl/>
        <w:adjustRightInd/>
        <w:spacing w:lineRule="auto" w:line="240"/>
        <w:jc w:val="center"/>
        <w:textAlignment w:val="auto"/>
        <w:rPr>
          <w:rFonts w:ascii="宋体" w:hAnsi="宋体"/>
          <w:b/>
          <w:color w:val="000000"/>
          <w:sz w:val="48"/>
          <w:szCs w:val="48"/>
        </w:rPr>
      </w:pPr>
      <w:r>
        <w:rPr>
          <w:rFonts w:ascii="宋体" w:hAnsi="宋体" w:hint="eastAsia"/>
          <w:b/>
          <w:color w:val="000000"/>
          <w:sz w:val="48"/>
          <w:szCs w:val="48"/>
        </w:rPr>
        <w:t>响</w:t>
      </w:r>
    </w:p>
    <w:p>
      <w:pPr>
        <w:pStyle w:val="style0"/>
        <w:widowControl/>
        <w:adjustRightInd/>
        <w:spacing w:lineRule="auto" w:line="240"/>
        <w:jc w:val="center"/>
        <w:textAlignment w:val="auto"/>
        <w:rPr>
          <w:rFonts w:ascii="宋体" w:hAnsi="宋体"/>
          <w:b/>
          <w:color w:val="000000"/>
          <w:sz w:val="48"/>
          <w:szCs w:val="48"/>
        </w:rPr>
      </w:pPr>
      <w:r>
        <w:rPr>
          <w:rFonts w:ascii="宋体" w:hAnsi="宋体" w:hint="eastAsia"/>
          <w:b/>
          <w:color w:val="000000"/>
          <w:sz w:val="48"/>
          <w:szCs w:val="48"/>
        </w:rPr>
        <w:t>应</w:t>
      </w:r>
    </w:p>
    <w:p>
      <w:pPr>
        <w:pStyle w:val="style0"/>
        <w:widowControl/>
        <w:adjustRightInd/>
        <w:spacing w:lineRule="auto" w:line="240"/>
        <w:jc w:val="center"/>
        <w:textAlignment w:val="auto"/>
        <w:rPr>
          <w:rFonts w:ascii="宋体" w:hAnsi="宋体"/>
          <w:b/>
          <w:color w:val="000000"/>
          <w:sz w:val="48"/>
          <w:szCs w:val="48"/>
        </w:rPr>
      </w:pPr>
      <w:r>
        <w:rPr>
          <w:rFonts w:ascii="宋体" w:hAnsi="宋体" w:hint="eastAsia"/>
          <w:b/>
          <w:color w:val="000000"/>
          <w:sz w:val="48"/>
          <w:szCs w:val="48"/>
        </w:rPr>
        <w:t>文</w:t>
      </w:r>
    </w:p>
    <w:p>
      <w:pPr>
        <w:pStyle w:val="style0"/>
        <w:widowControl/>
        <w:adjustRightInd/>
        <w:spacing w:lineRule="auto" w:line="240"/>
        <w:jc w:val="center"/>
        <w:textAlignment w:val="auto"/>
        <w:rPr>
          <w:rFonts w:ascii="宋体" w:hAnsi="宋体"/>
          <w:b/>
          <w:color w:val="000000"/>
          <w:sz w:val="48"/>
          <w:szCs w:val="48"/>
        </w:rPr>
      </w:pPr>
      <w:r>
        <w:rPr>
          <w:rFonts w:ascii="宋体" w:hAnsi="宋体" w:hint="eastAsia"/>
          <w:b/>
          <w:color w:val="000000"/>
          <w:sz w:val="48"/>
          <w:szCs w:val="48"/>
        </w:rPr>
        <w:t>件</w:t>
      </w:r>
    </w:p>
    <w:p>
      <w:pPr>
        <w:pStyle w:val="style0"/>
        <w:widowControl/>
        <w:adjustRightInd/>
        <w:spacing w:lineRule="auto" w:line="240"/>
        <w:jc w:val="center"/>
        <w:textAlignment w:val="auto"/>
        <w:rPr>
          <w:rFonts w:ascii="宋体" w:hAnsi="宋体"/>
          <w:b/>
          <w:color w:val="000000"/>
          <w:sz w:val="21"/>
          <w:szCs w:val="21"/>
        </w:rPr>
      </w:pPr>
    </w:p>
    <w:p>
      <w:pPr>
        <w:pStyle w:val="style0"/>
        <w:widowControl/>
        <w:adjustRightInd/>
        <w:spacing w:lineRule="auto" w:line="240"/>
        <w:jc w:val="center"/>
        <w:textAlignment w:val="auto"/>
        <w:rPr>
          <w:rFonts w:ascii="宋体" w:hAnsi="宋体"/>
          <w:b/>
          <w:color w:val="000000"/>
          <w:sz w:val="21"/>
          <w:szCs w:val="21"/>
        </w:rPr>
      </w:pPr>
    </w:p>
    <w:p>
      <w:pPr>
        <w:pStyle w:val="style0"/>
        <w:widowControl/>
        <w:adjustRightInd/>
        <w:spacing w:lineRule="auto" w:line="240"/>
        <w:jc w:val="center"/>
        <w:textAlignment w:val="auto"/>
        <w:rPr>
          <w:rFonts w:ascii="宋体" w:hAnsi="宋体"/>
          <w:b/>
          <w:color w:val="000000"/>
          <w:sz w:val="21"/>
          <w:szCs w:val="21"/>
        </w:rPr>
      </w:pPr>
    </w:p>
    <w:p>
      <w:pPr>
        <w:pStyle w:val="style0"/>
        <w:widowControl/>
        <w:adjustRightInd/>
        <w:spacing w:lineRule="auto" w:line="240"/>
        <w:jc w:val="center"/>
        <w:textAlignment w:val="auto"/>
        <w:rPr>
          <w:rFonts w:ascii="宋体" w:hAnsi="宋体"/>
          <w:b/>
          <w:color w:val="000000"/>
          <w:sz w:val="21"/>
          <w:szCs w:val="21"/>
        </w:rPr>
      </w:pPr>
    </w:p>
    <w:p>
      <w:pPr>
        <w:pStyle w:val="style0"/>
        <w:widowControl/>
        <w:adjustRightInd/>
        <w:spacing w:lineRule="auto" w:line="240"/>
        <w:textAlignment w:val="auto"/>
        <w:rPr>
          <w:rFonts w:ascii="宋体" w:hAnsi="宋体"/>
          <w:b/>
          <w:color w:val="000000"/>
          <w:sz w:val="21"/>
          <w:szCs w:val="21"/>
        </w:rPr>
      </w:pPr>
    </w:p>
    <w:p>
      <w:pPr>
        <w:pStyle w:val="style0"/>
        <w:widowControl/>
        <w:adjustRightInd/>
        <w:spacing w:lineRule="auto" w:line="240"/>
        <w:textAlignment w:val="auto"/>
        <w:rPr>
          <w:rFonts w:ascii="宋体" w:hAnsi="宋体"/>
          <w:b/>
          <w:color w:val="000000"/>
          <w:sz w:val="21"/>
          <w:szCs w:val="21"/>
        </w:rPr>
      </w:pPr>
    </w:p>
    <w:p>
      <w:pPr>
        <w:pStyle w:val="style0"/>
        <w:widowControl/>
        <w:adjustRightInd/>
        <w:spacing w:lineRule="auto" w:line="240"/>
        <w:jc w:val="center"/>
        <w:textAlignment w:val="auto"/>
        <w:rPr>
          <w:rFonts w:ascii="宋体" w:hAnsi="宋体"/>
          <w:b/>
          <w:color w:val="000000"/>
          <w:sz w:val="28"/>
          <w:szCs w:val="28"/>
        </w:rPr>
      </w:pPr>
      <w:r>
        <w:rPr>
          <w:rFonts w:ascii="宋体" w:hAnsi="宋体" w:hint="eastAsia"/>
          <w:b/>
          <w:color w:val="000000"/>
          <w:sz w:val="28"/>
          <w:szCs w:val="28"/>
        </w:rPr>
        <w:t>供应商：</w:t>
      </w:r>
      <w:r>
        <w:rPr>
          <w:rFonts w:ascii="宋体" w:hAnsi="宋体"/>
          <w:b/>
          <w:color w:val="000000"/>
          <w:sz w:val="28"/>
          <w:szCs w:val="28"/>
        </w:rPr>
        <w:t xml:space="preserve">             </w:t>
      </w:r>
      <w:r>
        <w:rPr>
          <w:rFonts w:ascii="宋体" w:hAnsi="宋体" w:hint="eastAsia"/>
          <w:b/>
          <w:color w:val="000000"/>
          <w:sz w:val="28"/>
          <w:szCs w:val="28"/>
        </w:rPr>
        <w:t>（公章）</w:t>
      </w:r>
    </w:p>
    <w:p>
      <w:pPr>
        <w:pStyle w:val="style0"/>
        <w:widowControl/>
        <w:adjustRightInd/>
        <w:spacing w:lineRule="auto" w:line="240"/>
        <w:jc w:val="center"/>
        <w:textAlignment w:val="auto"/>
        <w:rPr>
          <w:rFonts w:ascii="宋体" w:hAnsi="宋体"/>
          <w:b/>
          <w:color w:val="000000"/>
          <w:sz w:val="28"/>
          <w:szCs w:val="28"/>
        </w:rPr>
        <w:sectPr>
          <w:footerReference w:type="default" r:id="rId5"/>
          <w:footerReference w:type="first" r:id="rId6"/>
          <w:pgSz w:w="11906" w:h="16838" w:orient="portrait"/>
          <w:pgMar w:top="1440" w:right="1800" w:bottom="1440" w:left="1800" w:header="851" w:footer="992" w:gutter="0"/>
          <w:cols w:space="720" w:num="1"/>
          <w:docGrid w:type="linesAndChars" w:linePitch="326" w:charSpace="0"/>
        </w:sectPr>
      </w:pPr>
      <w:r>
        <w:rPr>
          <w:rFonts w:ascii="宋体" w:hAnsi="宋体" w:hint="eastAsia"/>
          <w:b/>
          <w:color w:val="000000"/>
          <w:sz w:val="28"/>
          <w:szCs w:val="28"/>
        </w:rPr>
        <w:t>年</w:t>
      </w:r>
      <w:r>
        <w:rPr>
          <w:rFonts w:ascii="宋体" w:hAnsi="宋体"/>
          <w:b/>
          <w:color w:val="000000"/>
          <w:sz w:val="28"/>
          <w:szCs w:val="28"/>
        </w:rPr>
        <w:t xml:space="preserve">   </w:t>
      </w:r>
      <w:r>
        <w:rPr>
          <w:rFonts w:ascii="宋体" w:hAnsi="宋体" w:hint="eastAsia"/>
          <w:b/>
          <w:color w:val="000000"/>
          <w:sz w:val="28"/>
          <w:szCs w:val="28"/>
        </w:rPr>
        <w:t>月</w:t>
      </w:r>
    </w:p>
    <w:p>
      <w:pPr>
        <w:pStyle w:val="style2"/>
        <w:jc w:val="center"/>
        <w:rPr>
          <w:rFonts w:ascii="宋体" w:cs="宋体" w:eastAsia="宋体" w:hAnsi="宋体"/>
          <w:color w:val="000000"/>
          <w:sz w:val="21"/>
          <w:szCs w:val="21"/>
        </w:rPr>
      </w:pPr>
    </w:p>
    <w:p>
      <w:pPr>
        <w:pStyle w:val="style2"/>
        <w:jc w:val="center"/>
        <w:rPr>
          <w:rFonts w:ascii="宋体" w:cs="宋体" w:eastAsia="宋体" w:hAnsi="宋体"/>
          <w:color w:val="000000"/>
          <w:sz w:val="21"/>
          <w:szCs w:val="21"/>
        </w:rPr>
      </w:pPr>
      <w:r>
        <w:rPr>
          <w:rFonts w:ascii="宋体" w:cs="宋体" w:eastAsia="宋体" w:hAnsi="宋体" w:hint="eastAsia"/>
          <w:color w:val="000000"/>
          <w:sz w:val="21"/>
          <w:szCs w:val="21"/>
        </w:rPr>
        <w:t>开标一览表</w:t>
      </w:r>
    </w:p>
    <w:p>
      <w:pPr>
        <w:pStyle w:val="style0"/>
        <w:widowControl/>
        <w:tabs>
          <w:tab w:val="left" w:leader="none" w:pos="0"/>
        </w:tabs>
        <w:snapToGrid w:val="false"/>
        <w:spacing w:lineRule="exact" w:line="400"/>
        <w:jc w:val="left"/>
        <w:rPr>
          <w:rFonts w:ascii="宋体" w:cs="宋体" w:hAnsi="宋体"/>
          <w:b/>
          <w:color w:val="000000"/>
          <w:sz w:val="21"/>
          <w:szCs w:val="18"/>
        </w:rPr>
      </w:pPr>
    </w:p>
    <w:p>
      <w:pPr>
        <w:pStyle w:val="style0"/>
        <w:widowControl/>
        <w:spacing w:lineRule="exact" w:line="400"/>
        <w:ind w:left="13" w:hanging="12" w:hangingChars="6"/>
        <w:rPr>
          <w:rFonts w:ascii="宋体" w:cs="宋体" w:hAnsi="宋体"/>
          <w:color w:val="000000"/>
          <w:sz w:val="21"/>
          <w:szCs w:val="18"/>
        </w:rPr>
      </w:pPr>
      <w:r>
        <w:rPr>
          <w:rFonts w:ascii="宋体" w:cs="宋体" w:hAnsi="宋体" w:hint="eastAsia"/>
          <w:color w:val="000000"/>
          <w:sz w:val="21"/>
          <w:szCs w:val="18"/>
        </w:rPr>
        <w:t>供应商名称：                                    货币单位：元（人民币）</w:t>
      </w:r>
    </w:p>
    <w:p>
      <w:pPr>
        <w:pStyle w:val="style0"/>
        <w:widowControl/>
        <w:spacing w:lineRule="exact" w:line="400"/>
        <w:ind w:left="13" w:hanging="12" w:hangingChars="6"/>
        <w:rPr>
          <w:rFonts w:ascii="宋体" w:cs="宋体" w:hAnsi="宋体"/>
          <w:color w:val="000000"/>
          <w:sz w:val="21"/>
          <w:szCs w:val="18"/>
        </w:rPr>
      </w:pPr>
    </w:p>
    <w:tbl>
      <w:tblPr>
        <w:tblStyle w:val="style105"/>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630"/>
        <w:gridCol w:w="2775"/>
        <w:gridCol w:w="2115"/>
        <w:gridCol w:w="2115"/>
      </w:tblGrid>
      <w:tr>
        <w:trPr>
          <w:wBefore w:w="0" w:type="dxa"/>
          <w:trHeight w:val="640" w:hRule="atLeast"/>
        </w:trPr>
        <w:tc>
          <w:tcPr>
            <w:tcW w:w="1517" w:type="dxa"/>
            <w:tcBorders>
              <w:top w:val="single" w:sz="4" w:space="0" w:color="auto"/>
              <w:left w:val="single" w:sz="4" w:space="0" w:color="auto"/>
              <w:bottom w:val="single" w:sz="4" w:space="0" w:color="auto"/>
              <w:right w:val="single" w:sz="4" w:space="0" w:color="auto"/>
            </w:tcBorders>
            <w:vAlign w:val="center"/>
          </w:tcPr>
          <w:p>
            <w:pPr>
              <w:pStyle w:val="style0"/>
              <w:widowControl/>
              <w:spacing w:lineRule="exact" w:line="400"/>
              <w:ind w:left="13" w:hanging="12" w:hangingChars="6"/>
              <w:jc w:val="center"/>
              <w:rPr>
                <w:rFonts w:ascii="宋体" w:cs="宋体" w:hAnsi="宋体"/>
                <w:color w:val="000000"/>
                <w:sz w:val="21"/>
                <w:szCs w:val="18"/>
              </w:rPr>
            </w:pPr>
            <w:r>
              <w:rPr>
                <w:rFonts w:ascii="宋体" w:cs="宋体" w:hAnsi="宋体" w:hint="eastAsia"/>
                <w:color w:val="000000"/>
                <w:sz w:val="21"/>
                <w:szCs w:val="18"/>
              </w:rPr>
              <w:t>包号</w:t>
            </w:r>
          </w:p>
        </w:tc>
        <w:tc>
          <w:tcPr>
            <w:tcW w:w="2775" w:type="dxa"/>
            <w:tcBorders>
              <w:top w:val="single" w:sz="4" w:space="0" w:color="auto"/>
              <w:left w:val="single" w:sz="4" w:space="0" w:color="auto"/>
              <w:bottom w:val="single" w:sz="4" w:space="0" w:color="auto"/>
              <w:right w:val="single" w:sz="4" w:space="0" w:color="auto"/>
            </w:tcBorders>
            <w:vAlign w:val="center"/>
          </w:tcPr>
          <w:p>
            <w:pPr>
              <w:pStyle w:val="style0"/>
              <w:widowControl/>
              <w:spacing w:lineRule="exact" w:line="400"/>
              <w:ind w:left="13" w:hanging="12" w:hangingChars="6"/>
              <w:jc w:val="center"/>
              <w:rPr>
                <w:rFonts w:ascii="宋体" w:cs="宋体" w:hAnsi="宋体"/>
                <w:color w:val="000000"/>
                <w:sz w:val="21"/>
                <w:szCs w:val="18"/>
              </w:rPr>
            </w:pPr>
            <w:r>
              <w:rPr>
                <w:rFonts w:ascii="宋体" w:cs="宋体" w:hAnsi="宋体" w:hint="eastAsia"/>
                <w:color w:val="000000"/>
                <w:sz w:val="21"/>
                <w:szCs w:val="18"/>
              </w:rPr>
              <w:t>项目名称</w:t>
            </w:r>
          </w:p>
          <w:bookmarkStart w:id="17" w:name="_Hlk78365394"/>
        </w:tc>
        <w:tc>
          <w:tcPr>
            <w:tcW w:w="2115" w:type="dxa"/>
            <w:tcBorders>
              <w:top w:val="single" w:sz="4" w:space="0" w:color="auto"/>
              <w:left w:val="single" w:sz="4" w:space="0" w:color="auto"/>
              <w:bottom w:val="single" w:sz="4" w:space="0" w:color="auto"/>
              <w:right w:val="single" w:sz="4" w:space="0" w:color="auto"/>
            </w:tcBorders>
            <w:vAlign w:val="center"/>
          </w:tcPr>
          <w:p>
            <w:pPr>
              <w:pStyle w:val="style0"/>
              <w:widowControl/>
              <w:spacing w:lineRule="exact" w:line="400"/>
              <w:ind w:left="13" w:hanging="12" w:hangingChars="6"/>
              <w:jc w:val="center"/>
              <w:rPr>
                <w:rFonts w:ascii="宋体" w:cs="宋体" w:hAnsi="宋体"/>
                <w:color w:val="000000"/>
                <w:sz w:val="21"/>
                <w:szCs w:val="18"/>
              </w:rPr>
            </w:pPr>
            <w:r>
              <w:rPr>
                <w:rFonts w:ascii="宋体" w:cs="宋体" w:hAnsi="宋体" w:hint="eastAsia"/>
                <w:color w:val="000000"/>
                <w:sz w:val="21"/>
                <w:szCs w:val="18"/>
              </w:rPr>
              <w:t>服务期限</w:t>
            </w:r>
            <w:bookmarkEnd w:id="17"/>
          </w:p>
        </w:tc>
        <w:tc>
          <w:tcPr>
            <w:tcW w:w="2115" w:type="dxa"/>
            <w:tcBorders>
              <w:top w:val="single" w:sz="4" w:space="0" w:color="auto"/>
              <w:left w:val="single" w:sz="4" w:space="0" w:color="auto"/>
              <w:bottom w:val="single" w:sz="4" w:space="0" w:color="auto"/>
              <w:right w:val="single" w:sz="4" w:space="0" w:color="auto"/>
            </w:tcBorders>
            <w:vAlign w:val="center"/>
          </w:tcPr>
          <w:p>
            <w:pPr>
              <w:pStyle w:val="style0"/>
              <w:widowControl/>
              <w:spacing w:lineRule="exact" w:line="400"/>
              <w:ind w:left="13" w:hanging="12" w:hangingChars="6"/>
              <w:jc w:val="center"/>
              <w:rPr>
                <w:rFonts w:ascii="宋体" w:cs="宋体" w:hAnsi="宋体"/>
                <w:color w:val="000000"/>
                <w:sz w:val="21"/>
                <w:szCs w:val="18"/>
              </w:rPr>
            </w:pPr>
            <w:r>
              <w:rPr>
                <w:rFonts w:ascii="宋体" w:cs="宋体" w:hAnsi="宋体" w:hint="eastAsia"/>
                <w:color w:val="000000"/>
                <w:sz w:val="21"/>
                <w:szCs w:val="18"/>
              </w:rPr>
              <w:t>备注</w:t>
            </w:r>
          </w:p>
        </w:tc>
      </w:tr>
      <w:tr>
        <w:tblPrEx/>
        <w:trPr>
          <w:wBefore w:w="0" w:type="dxa"/>
          <w:trHeight w:val="808" w:hRule="atLeast"/>
        </w:trPr>
        <w:tc>
          <w:tcPr>
            <w:tcW w:w="1517" w:type="dxa"/>
            <w:tcBorders/>
            <w:vAlign w:val="center"/>
          </w:tcPr>
          <w:p>
            <w:pPr>
              <w:pStyle w:val="style0"/>
              <w:widowControl/>
              <w:spacing w:lineRule="exact" w:line="400"/>
              <w:ind w:left="13" w:hanging="12" w:hangingChars="6"/>
              <w:jc w:val="center"/>
              <w:rPr>
                <w:rFonts w:ascii="宋体" w:cs="宋体" w:hAnsi="宋体"/>
                <w:color w:val="000000"/>
                <w:sz w:val="21"/>
                <w:szCs w:val="18"/>
              </w:rPr>
            </w:pPr>
          </w:p>
        </w:tc>
        <w:tc>
          <w:tcPr>
            <w:tcW w:w="2775" w:type="dxa"/>
            <w:tcBorders/>
            <w:vAlign w:val="center"/>
          </w:tcPr>
          <w:p>
            <w:pPr>
              <w:pStyle w:val="style0"/>
              <w:widowControl/>
              <w:spacing w:lineRule="exact" w:line="400"/>
              <w:ind w:left="13" w:hanging="12" w:hangingChars="6"/>
              <w:jc w:val="center"/>
              <w:rPr>
                <w:rFonts w:ascii="宋体" w:cs="宋体" w:hAnsi="宋体"/>
                <w:color w:val="000000"/>
                <w:sz w:val="21"/>
                <w:szCs w:val="18"/>
              </w:rPr>
            </w:pPr>
          </w:p>
        </w:tc>
        <w:tc>
          <w:tcPr>
            <w:tcW w:w="2115" w:type="dxa"/>
            <w:tcBorders/>
            <w:vAlign w:val="center"/>
          </w:tcPr>
          <w:p>
            <w:pPr>
              <w:pStyle w:val="style0"/>
              <w:widowControl/>
              <w:spacing w:lineRule="exact" w:line="400"/>
              <w:ind w:left="13" w:hanging="12" w:hangingChars="6"/>
              <w:jc w:val="center"/>
              <w:rPr>
                <w:rFonts w:ascii="宋体" w:cs="宋体" w:hAnsi="宋体"/>
                <w:color w:val="000000"/>
                <w:sz w:val="21"/>
                <w:szCs w:val="18"/>
              </w:rPr>
            </w:pPr>
          </w:p>
        </w:tc>
        <w:tc>
          <w:tcPr>
            <w:tcW w:w="2115" w:type="dxa"/>
            <w:tcBorders/>
            <w:vAlign w:val="center"/>
          </w:tcPr>
          <w:p>
            <w:pPr>
              <w:pStyle w:val="style0"/>
              <w:widowControl/>
              <w:spacing w:lineRule="exact" w:line="400"/>
              <w:ind w:left="13" w:hanging="12" w:hangingChars="6"/>
              <w:jc w:val="center"/>
              <w:rPr>
                <w:rFonts w:ascii="宋体" w:cs="宋体" w:hAnsi="宋体"/>
                <w:color w:val="000000"/>
                <w:sz w:val="21"/>
                <w:szCs w:val="18"/>
              </w:rPr>
            </w:pPr>
          </w:p>
        </w:tc>
      </w:tr>
      <w:tr>
        <w:tblPrEx/>
        <w:trPr>
          <w:wBefore w:w="0" w:type="dxa"/>
          <w:trHeight w:val="668" w:hRule="atLeast"/>
        </w:trPr>
        <w:tc>
          <w:tcPr>
            <w:tcW w:w="8522" w:type="dxa"/>
            <w:gridSpan w:val="4"/>
            <w:tcBorders/>
            <w:vAlign w:val="center"/>
          </w:tcPr>
          <w:p>
            <w:pPr>
              <w:pStyle w:val="style0"/>
              <w:widowControl/>
              <w:spacing w:lineRule="exact" w:line="400"/>
              <w:ind w:left="13" w:hanging="12" w:hangingChars="6"/>
              <w:jc w:val="left"/>
              <w:rPr>
                <w:rFonts w:ascii="宋体" w:cs="宋体" w:hAnsi="宋体"/>
                <w:color w:val="000000"/>
                <w:sz w:val="21"/>
                <w:szCs w:val="18"/>
              </w:rPr>
            </w:pPr>
            <w:r>
              <w:rPr>
                <w:rFonts w:ascii="宋体" w:cs="宋体" w:hAnsi="宋体" w:hint="eastAsia"/>
                <w:color w:val="000000"/>
                <w:sz w:val="21"/>
                <w:szCs w:val="18"/>
              </w:rPr>
              <w:t>响应总价（元）：</w:t>
            </w:r>
          </w:p>
        </w:tc>
      </w:tr>
      <w:tr>
        <w:tblPrEx/>
        <w:trPr>
          <w:wBefore w:w="0" w:type="dxa"/>
          <w:trHeight w:val="653" w:hRule="atLeast"/>
        </w:trPr>
        <w:tc>
          <w:tcPr>
            <w:tcW w:w="8522" w:type="dxa"/>
            <w:gridSpan w:val="4"/>
            <w:tcBorders/>
            <w:vAlign w:val="center"/>
          </w:tcPr>
          <w:p>
            <w:pPr>
              <w:pStyle w:val="style0"/>
              <w:widowControl/>
              <w:spacing w:lineRule="exact" w:line="400"/>
              <w:ind w:left="13" w:hanging="12" w:hangingChars="6"/>
              <w:jc w:val="left"/>
              <w:rPr>
                <w:rFonts w:ascii="宋体" w:cs="宋体" w:hAnsi="宋体"/>
                <w:color w:val="000000"/>
                <w:sz w:val="21"/>
                <w:szCs w:val="18"/>
              </w:rPr>
            </w:pPr>
            <w:r>
              <w:rPr>
                <w:rFonts w:ascii="宋体" w:cs="宋体" w:hAnsi="宋体" w:hint="eastAsia"/>
                <w:color w:val="000000"/>
                <w:sz w:val="21"/>
                <w:szCs w:val="18"/>
              </w:rPr>
              <w:t>响应总价（元）（大写）：</w:t>
            </w:r>
          </w:p>
        </w:tc>
      </w:tr>
    </w:tbl>
    <w:p>
      <w:pPr>
        <w:pStyle w:val="style0"/>
        <w:widowControl/>
        <w:spacing w:lineRule="exact" w:line="400"/>
        <w:ind w:left="13" w:hanging="12" w:hangingChars="6"/>
        <w:rPr>
          <w:rFonts w:ascii="宋体" w:cs="宋体" w:hAnsi="宋体"/>
          <w:color w:val="000000"/>
          <w:sz w:val="21"/>
          <w:szCs w:val="18"/>
        </w:rPr>
      </w:pPr>
    </w:p>
    <w:p>
      <w:pPr>
        <w:pStyle w:val="style0"/>
        <w:widowControl/>
        <w:spacing w:lineRule="exact" w:line="400"/>
        <w:ind w:left="13" w:hanging="12" w:hangingChars="6"/>
        <w:rPr>
          <w:rFonts w:ascii="宋体" w:cs="宋体" w:hAnsi="宋体"/>
          <w:color w:val="000000"/>
          <w:sz w:val="21"/>
          <w:szCs w:val="18"/>
        </w:rPr>
      </w:pPr>
      <w:r>
        <w:rPr>
          <w:rFonts w:ascii="宋体" w:cs="宋体" w:hAnsi="宋体" w:hint="eastAsia"/>
          <w:color w:val="000000"/>
          <w:sz w:val="21"/>
          <w:szCs w:val="18"/>
        </w:rPr>
        <w:t>说明：所有价格均系用人民币表示，单位为元，精确到个位数。</w:t>
      </w:r>
    </w:p>
    <w:p>
      <w:pPr>
        <w:pStyle w:val="style0"/>
        <w:widowControl/>
        <w:spacing w:lineRule="exact" w:line="400"/>
        <w:ind w:left="13" w:hanging="12" w:hangingChars="6"/>
        <w:rPr>
          <w:rFonts w:ascii="宋体" w:cs="宋体" w:hAnsi="宋体"/>
          <w:color w:val="000000"/>
          <w:sz w:val="21"/>
          <w:szCs w:val="18"/>
        </w:rPr>
      </w:pPr>
    </w:p>
    <w:p>
      <w:pPr>
        <w:pStyle w:val="style4135"/>
        <w:spacing w:before="65"/>
        <w:jc w:val="both"/>
        <w:rPr/>
      </w:pPr>
    </w:p>
    <w:p>
      <w:pPr>
        <w:pStyle w:val="style24"/>
        <w:ind w:left="0"/>
        <w:rPr/>
      </w:pPr>
    </w:p>
    <w:p>
      <w:pPr>
        <w:pStyle w:val="style0"/>
        <w:rPr/>
      </w:pPr>
    </w:p>
    <w:p>
      <w:pPr>
        <w:pStyle w:val="style0"/>
        <w:widowControl/>
        <w:wordWrap w:val="false"/>
        <w:spacing w:before="240" w:after="240" w:lineRule="atLeast" w:line="360"/>
        <w:ind w:right="420" w:firstLine="4200"/>
        <w:jc w:val="left"/>
        <w:rPr>
          <w:rFonts w:ascii="宋体" w:cs="宋体" w:hAnsi="宋体"/>
          <w:color w:val="000000"/>
          <w:sz w:val="21"/>
          <w:szCs w:val="21"/>
        </w:rPr>
      </w:pPr>
      <w:r>
        <w:rPr>
          <w:rFonts w:ascii="宋体" w:cs="宋体" w:hAnsi="宋体" w:hint="eastAsia"/>
          <w:color w:val="000000"/>
          <w:sz w:val="21"/>
          <w:szCs w:val="18"/>
        </w:rPr>
        <w:t>法定代表人或授权代表（签字或盖章）：</w:t>
      </w:r>
    </w:p>
    <w:p>
      <w:pPr>
        <w:pStyle w:val="style0"/>
        <w:widowControl/>
        <w:wordWrap w:val="false"/>
        <w:spacing w:before="240" w:after="240" w:lineRule="atLeast" w:line="360"/>
        <w:ind w:right="420" w:firstLine="4200" w:firstLineChars="2000"/>
        <w:jc w:val="left"/>
        <w:rPr>
          <w:rFonts w:ascii="宋体" w:cs="宋体" w:hAnsi="宋体"/>
          <w:color w:val="000000"/>
          <w:sz w:val="21"/>
          <w:szCs w:val="21"/>
        </w:rPr>
      </w:pPr>
      <w:r>
        <w:rPr>
          <w:rFonts w:ascii="宋体" w:cs="宋体" w:hAnsi="宋体" w:hint="eastAsia"/>
          <w:color w:val="000000"/>
          <w:sz w:val="21"/>
          <w:szCs w:val="18"/>
        </w:rPr>
        <w:t>供应商（公章）：</w:t>
      </w:r>
    </w:p>
    <w:p>
      <w:pPr>
        <w:pStyle w:val="style0"/>
        <w:widowControl/>
        <w:spacing w:before="240" w:after="240" w:lineRule="atLeast" w:line="360"/>
        <w:ind w:left="4905" w:hanging="4305"/>
        <w:jc w:val="left"/>
        <w:rPr>
          <w:rFonts w:ascii="宋体" w:cs="宋体" w:hAnsi="宋体"/>
          <w:color w:val="000000"/>
          <w:sz w:val="21"/>
          <w:szCs w:val="21"/>
        </w:rPr>
      </w:pPr>
      <w:r>
        <w:rPr>
          <w:rFonts w:ascii="宋体" w:cs="宋体" w:hAnsi="宋体" w:hint="eastAsia"/>
          <w:color w:val="000000"/>
          <w:sz w:val="21"/>
          <w:szCs w:val="18"/>
        </w:rPr>
        <w:t>                 日期： 年   月   日</w:t>
      </w:r>
    </w:p>
    <w:p>
      <w:pPr>
        <w:pStyle w:val="style2"/>
        <w:jc w:val="center"/>
        <w:rPr>
          <w:rFonts w:ascii="宋体" w:eastAsia="宋体" w:hAnsi="宋体"/>
          <w:b w:val="false"/>
          <w:bCs w:val="false"/>
          <w:color w:val="000000"/>
          <w:sz w:val="21"/>
          <w:szCs w:val="21"/>
        </w:rPr>
      </w:pPr>
      <w:r>
        <w:rPr>
          <w:rFonts w:ascii="宋体" w:eastAsia="宋体" w:hAnsi="宋体" w:hint="eastAsia"/>
          <w:b w:val="false"/>
          <w:bCs w:val="false"/>
          <w:color w:val="000000"/>
          <w:sz w:val="18"/>
          <w:szCs w:val="18"/>
        </w:rPr>
        <w:br w:type="page"/>
      </w:r>
      <w:r>
        <w:rPr>
          <w:rFonts w:ascii="宋体" w:cs="宋体" w:eastAsia="宋体" w:hAnsi="宋体" w:hint="eastAsia"/>
          <w:color w:val="000000"/>
          <w:sz w:val="21"/>
          <w:szCs w:val="21"/>
        </w:rPr>
        <w:t>报价明细表</w:t>
      </w:r>
    </w:p>
    <w:p>
      <w:pPr>
        <w:pStyle w:val="style66"/>
        <w:jc w:val="center"/>
        <w:rPr>
          <w:rFonts w:ascii="宋体" w:hAnsi="宋体"/>
          <w:b/>
          <w:bCs/>
          <w:color w:val="000000"/>
          <w:szCs w:val="21"/>
        </w:rPr>
      </w:pPr>
      <w:r>
        <w:rPr>
          <w:rFonts w:ascii="宋体" w:hAnsi="宋体" w:hint="eastAsia"/>
          <w:b/>
          <w:bCs/>
          <w:color w:val="000000"/>
          <w:szCs w:val="21"/>
        </w:rPr>
        <w:t>（格式自拟）</w:t>
      </w:r>
    </w:p>
    <w:p>
      <w:pPr>
        <w:pStyle w:val="style94"/>
        <w:snapToGrid w:val="false"/>
        <w:spacing w:before="0" w:beforeAutospacing="false" w:after="0" w:afterAutospacing="false" w:lineRule="exact" w:line="440"/>
        <w:rPr>
          <w:rFonts w:cs="宋体"/>
          <w:bCs/>
          <w:sz w:val="21"/>
          <w:szCs w:val="21"/>
        </w:rPr>
      </w:pPr>
    </w:p>
    <w:p>
      <w:pPr>
        <w:pStyle w:val="style0"/>
        <w:widowControl/>
        <w:spacing w:before="100" w:beforeAutospacing="true" w:after="100" w:afterAutospacing="true"/>
        <w:jc w:val="left"/>
        <w:rPr>
          <w:rFonts w:ascii="宋体" w:cs="宋体" w:hAnsi="宋体"/>
          <w:b/>
          <w:bCs/>
          <w:color w:val="000000"/>
          <w:sz w:val="21"/>
          <w:szCs w:val="21"/>
        </w:rPr>
      </w:pPr>
    </w:p>
    <w:p>
      <w:pPr>
        <w:pStyle w:val="style4421"/>
        <w:rPr>
          <w:rFonts w:ascii="宋体" w:hAnsi="宋体"/>
          <w:color w:val="000000"/>
          <w:sz w:val="21"/>
          <w:szCs w:val="21"/>
        </w:rPr>
      </w:pPr>
    </w:p>
    <w:p>
      <w:pPr>
        <w:pStyle w:val="style0"/>
        <w:widowControl/>
        <w:spacing w:before="100" w:beforeAutospacing="true" w:after="100" w:afterAutospacing="true"/>
        <w:jc w:val="left"/>
        <w:rPr>
          <w:rFonts w:ascii="宋体" w:cs="宋体" w:hAnsi="宋体"/>
          <w:b/>
          <w:bCs/>
          <w:color w:val="000000"/>
          <w:sz w:val="21"/>
          <w:szCs w:val="21"/>
        </w:rPr>
      </w:pPr>
      <w:r>
        <w:rPr>
          <w:rFonts w:ascii="宋体" w:cs="宋体" w:hAnsi="宋体" w:hint="eastAsia"/>
          <w:b/>
          <w:bCs/>
          <w:color w:val="000000"/>
          <w:sz w:val="21"/>
          <w:szCs w:val="21"/>
        </w:rPr>
        <w:t>注：</w:t>
      </w:r>
    </w:p>
    <w:p>
      <w:pPr>
        <w:pStyle w:val="style0"/>
        <w:widowControl/>
        <w:spacing w:before="100" w:beforeAutospacing="true" w:after="100" w:afterAutospacing="true"/>
        <w:jc w:val="left"/>
        <w:rPr>
          <w:rFonts w:ascii="宋体" w:cs="宋体" w:hAnsi="宋体"/>
          <w:color w:val="000000"/>
          <w:sz w:val="21"/>
          <w:szCs w:val="21"/>
        </w:rPr>
      </w:pPr>
      <w:r>
        <w:rPr>
          <w:rFonts w:ascii="宋体" w:cs="宋体" w:hAnsi="宋体" w:hint="eastAsia"/>
          <w:b/>
          <w:bCs/>
          <w:color w:val="000000"/>
          <w:sz w:val="21"/>
          <w:szCs w:val="21"/>
        </w:rPr>
        <w:t>1</w:t>
      </w:r>
      <w:r>
        <w:rPr>
          <w:rFonts w:ascii="宋体" w:cs="宋体" w:hAnsi="宋体"/>
          <w:b/>
          <w:bCs/>
          <w:color w:val="000000"/>
          <w:sz w:val="21"/>
          <w:szCs w:val="21"/>
        </w:rPr>
        <w:t>.</w:t>
      </w:r>
      <w:r>
        <w:rPr>
          <w:rFonts w:ascii="宋体" w:cs="宋体" w:hAnsi="宋体" w:hint="eastAsia"/>
          <w:b/>
          <w:bCs/>
          <w:color w:val="000000"/>
          <w:sz w:val="21"/>
          <w:szCs w:val="21"/>
        </w:rPr>
        <w:t>价格的合成、换算与计算根据应该清晰明确；</w:t>
      </w:r>
    </w:p>
    <w:p>
      <w:pPr>
        <w:pStyle w:val="style0"/>
        <w:widowControl/>
        <w:spacing w:before="100" w:beforeAutospacing="true" w:after="100" w:afterAutospacing="true"/>
        <w:jc w:val="left"/>
        <w:rPr>
          <w:rFonts w:ascii="宋体" w:cs="宋体" w:hAnsi="宋体"/>
          <w:b/>
          <w:bCs/>
          <w:color w:val="000000"/>
          <w:sz w:val="21"/>
          <w:szCs w:val="21"/>
        </w:rPr>
      </w:pPr>
      <w:r>
        <w:rPr>
          <w:rFonts w:ascii="宋体" w:cs="宋体" w:hAnsi="宋体"/>
          <w:b/>
          <w:bCs/>
          <w:color w:val="000000"/>
          <w:sz w:val="21"/>
          <w:szCs w:val="21"/>
        </w:rPr>
        <w:t>2.</w:t>
      </w:r>
      <w:r>
        <w:rPr>
          <w:rFonts w:ascii="宋体" w:cs="宋体" w:hAnsi="宋体" w:hint="eastAsia"/>
          <w:b/>
          <w:bCs/>
          <w:color w:val="000000"/>
          <w:sz w:val="21"/>
          <w:szCs w:val="21"/>
        </w:rPr>
        <w:t>所有价格均系用人民币表示，单位为元，精确到个数位。</w:t>
      </w:r>
    </w:p>
    <w:p>
      <w:pPr>
        <w:pStyle w:val="style4421"/>
        <w:rPr>
          <w:rFonts w:ascii="宋体" w:cs="宋体" w:hAnsi="宋体"/>
          <w:b/>
          <w:bCs/>
          <w:color w:val="000000"/>
          <w:kern w:val="0"/>
          <w:sz w:val="21"/>
          <w:szCs w:val="21"/>
        </w:rPr>
      </w:pPr>
    </w:p>
    <w:p>
      <w:pPr>
        <w:pStyle w:val="style66"/>
        <w:rPr>
          <w:color w:val="000000"/>
          <w:szCs w:val="21"/>
        </w:rPr>
      </w:pPr>
    </w:p>
    <w:p>
      <w:pPr>
        <w:pStyle w:val="style0"/>
        <w:widowControl/>
        <w:wordWrap w:val="false"/>
        <w:spacing w:before="240" w:after="240" w:lineRule="atLeast" w:line="360"/>
        <w:ind w:right="420" w:firstLine="4200"/>
        <w:jc w:val="left"/>
        <w:rPr>
          <w:rFonts w:ascii="宋体" w:cs="宋体" w:hAnsi="宋体"/>
          <w:color w:val="000000"/>
          <w:sz w:val="21"/>
          <w:szCs w:val="21"/>
        </w:rPr>
      </w:pPr>
      <w:r>
        <w:rPr>
          <w:rFonts w:ascii="宋体" w:cs="宋体" w:hAnsi="宋体" w:hint="eastAsia"/>
          <w:color w:val="000000"/>
          <w:sz w:val="21"/>
          <w:szCs w:val="21"/>
        </w:rPr>
        <w:t>法定代表人或授权代表（签字或盖章）：</w:t>
      </w:r>
    </w:p>
    <w:p>
      <w:pPr>
        <w:pStyle w:val="style0"/>
        <w:widowControl/>
        <w:wordWrap w:val="false"/>
        <w:spacing w:before="240" w:after="240" w:lineRule="atLeast" w:line="360"/>
        <w:ind w:right="420" w:firstLine="4200" w:firstLineChars="2000"/>
        <w:jc w:val="left"/>
        <w:rPr>
          <w:rFonts w:ascii="宋体" w:cs="宋体" w:hAnsi="宋体"/>
          <w:color w:val="000000"/>
          <w:sz w:val="21"/>
          <w:szCs w:val="21"/>
        </w:rPr>
      </w:pPr>
      <w:r>
        <w:rPr>
          <w:rFonts w:ascii="宋体" w:cs="宋体" w:hAnsi="宋体" w:hint="eastAsia"/>
          <w:color w:val="000000"/>
          <w:sz w:val="21"/>
          <w:szCs w:val="21"/>
        </w:rPr>
        <w:t>供应商（公章）：</w:t>
      </w:r>
    </w:p>
    <w:p>
      <w:pPr>
        <w:pStyle w:val="style0"/>
        <w:widowControl/>
        <w:spacing w:before="240" w:after="240" w:lineRule="atLeast" w:line="360"/>
        <w:ind w:left="4905" w:hanging="4305"/>
        <w:jc w:val="left"/>
        <w:rPr>
          <w:rFonts w:ascii="宋体" w:cs="宋体" w:hAnsi="宋体"/>
          <w:color w:val="000000"/>
          <w:sz w:val="21"/>
          <w:szCs w:val="21"/>
        </w:rPr>
      </w:pPr>
      <w:r>
        <w:rPr>
          <w:rFonts w:ascii="宋体" w:cs="宋体" w:hAnsi="宋体" w:hint="eastAsia"/>
          <w:color w:val="000000"/>
          <w:sz w:val="21"/>
          <w:szCs w:val="21"/>
        </w:rPr>
        <w:t>                 日期： 年   月   日</w:t>
      </w:r>
    </w:p>
    <w:p>
      <w:pPr>
        <w:pStyle w:val="style0"/>
        <w:widowControl/>
        <w:jc w:val="left"/>
        <w:rPr>
          <w:rFonts w:ascii="宋体" w:cs="宋体" w:hAnsi="宋体"/>
          <w:color w:val="000000"/>
          <w:szCs w:val="21"/>
        </w:rPr>
      </w:pPr>
      <w:r>
        <w:rPr>
          <w:rFonts w:ascii="宋体" w:cs="宋体" w:hAnsi="宋体" w:hint="eastAsia"/>
          <w:color w:val="000000"/>
          <w:szCs w:val="21"/>
        </w:rPr>
        <w:br w:type="page"/>
      </w:r>
    </w:p>
    <w:p>
      <w:pPr>
        <w:pStyle w:val="style0"/>
        <w:rPr>
          <w:rFonts w:ascii="宋体" w:cs="宋体" w:hAnsi="宋体"/>
          <w:color w:val="000000"/>
          <w:szCs w:val="21"/>
        </w:rPr>
      </w:pPr>
    </w:p>
    <w:p>
      <w:pPr>
        <w:pStyle w:val="style0"/>
        <w:jc w:val="center"/>
        <w:outlineLvl w:val="1"/>
        <w:rPr>
          <w:rFonts w:ascii="宋体" w:cs="宋体" w:hAnsi="宋体"/>
          <w:b/>
          <w:bCs/>
          <w:color w:val="000000"/>
          <w:szCs w:val="21"/>
        </w:rPr>
      </w:pPr>
      <w:r>
        <w:rPr>
          <w:rFonts w:ascii="宋体" w:hAnsi="宋体" w:hint="eastAsia"/>
          <w:b/>
          <w:bCs/>
          <w:color w:val="000000"/>
          <w:szCs w:val="21"/>
        </w:rPr>
        <w:t>项目需求响应表</w:t>
      </w:r>
    </w:p>
    <w:p>
      <w:pPr>
        <w:pStyle w:val="style4421"/>
        <w:rPr>
          <w:rFonts w:ascii="宋体" w:hAnsi="宋体"/>
          <w:color w:val="000000"/>
          <w:sz w:val="21"/>
          <w:szCs w:val="21"/>
        </w:rPr>
      </w:pPr>
    </w:p>
    <w:p>
      <w:pPr>
        <w:pStyle w:val="style28"/>
        <w:spacing w:before="120" w:after="120" w:lineRule="exact" w:line="440"/>
        <w:ind w:firstLine="0"/>
        <w:rPr>
          <w:rFonts w:ascii="宋体" w:hAnsi="宋体"/>
          <w:bCs/>
          <w:color w:val="000000"/>
          <w:szCs w:val="21"/>
          <w:u w:val="single"/>
        </w:rPr>
      </w:pPr>
      <w:r>
        <w:rPr>
          <w:rFonts w:ascii="宋体" w:hAnsi="宋体" w:hint="eastAsia"/>
          <w:bCs/>
          <w:color w:val="000000"/>
          <w:szCs w:val="21"/>
        </w:rPr>
        <w:t>供应商名称：</w:t>
      </w:r>
    </w:p>
    <w:p>
      <w:pPr>
        <w:pStyle w:val="style94"/>
        <w:spacing w:lineRule="exact" w:line="440"/>
        <w:rPr>
          <w:bCs/>
          <w:sz w:val="21"/>
          <w:szCs w:val="21"/>
          <w:u w:val="single"/>
        </w:rPr>
      </w:pPr>
      <w:r>
        <w:rPr>
          <w:rFonts w:hint="eastAsia"/>
          <w:bCs/>
          <w:sz w:val="21"/>
          <w:szCs w:val="21"/>
        </w:rPr>
        <w:t>采购编号：</w:t>
      </w:r>
    </w:p>
    <w:tbl>
      <w:tblPr>
        <w:tblStyle w:val="style105"/>
        <w:tblW w:w="0" w:type="auto"/>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534"/>
        <w:gridCol w:w="2264"/>
        <w:gridCol w:w="1879"/>
        <w:gridCol w:w="1207"/>
        <w:gridCol w:w="1576"/>
      </w:tblGrid>
      <w:tr>
        <w:trPr>
          <w:wBefore w:w="0" w:type="dxa"/>
          <w:trHeight w:val="721" w:hRule="atLeast"/>
        </w:trPr>
        <w:tc>
          <w:tcPr>
            <w:tcW w:w="1534" w:type="dxa"/>
            <w:tcBorders/>
            <w:vAlign w:val="center"/>
          </w:tcPr>
          <w:p>
            <w:pPr>
              <w:pStyle w:val="style28"/>
              <w:spacing w:before="120" w:after="120" w:lineRule="exact" w:line="440"/>
              <w:ind w:firstLine="0"/>
              <w:jc w:val="center"/>
              <w:rPr>
                <w:rFonts w:ascii="宋体" w:hAnsi="宋体"/>
                <w:bCs/>
                <w:color w:val="000000"/>
                <w:szCs w:val="21"/>
              </w:rPr>
            </w:pPr>
            <w:r>
              <w:rPr>
                <w:rFonts w:ascii="宋体" w:hAnsi="宋体" w:hint="eastAsia"/>
                <w:bCs/>
                <w:color w:val="000000"/>
                <w:szCs w:val="21"/>
              </w:rPr>
              <w:t>产品名称</w:t>
            </w:r>
          </w:p>
        </w:tc>
        <w:tc>
          <w:tcPr>
            <w:tcW w:w="2264" w:type="dxa"/>
            <w:tcBorders/>
            <w:vAlign w:val="center"/>
          </w:tcPr>
          <w:p>
            <w:pPr>
              <w:pStyle w:val="style28"/>
              <w:spacing w:before="120" w:after="120" w:lineRule="exact" w:line="440"/>
              <w:ind w:firstLine="0"/>
              <w:jc w:val="center"/>
              <w:rPr>
                <w:rFonts w:ascii="宋体" w:hAnsi="宋体"/>
                <w:bCs/>
                <w:color w:val="000000"/>
                <w:szCs w:val="21"/>
              </w:rPr>
            </w:pPr>
            <w:r>
              <w:rPr>
                <w:rFonts w:ascii="宋体" w:hAnsi="宋体" w:hint="eastAsia"/>
                <w:bCs/>
                <w:color w:val="000000"/>
                <w:szCs w:val="21"/>
              </w:rPr>
              <w:t>采购文件技术要求</w:t>
            </w:r>
          </w:p>
        </w:tc>
        <w:tc>
          <w:tcPr>
            <w:tcW w:w="1879" w:type="dxa"/>
            <w:tcBorders/>
            <w:vAlign w:val="center"/>
          </w:tcPr>
          <w:p>
            <w:pPr>
              <w:pStyle w:val="style28"/>
              <w:spacing w:before="120" w:after="120" w:lineRule="exact" w:line="440"/>
              <w:ind w:firstLine="0"/>
              <w:jc w:val="center"/>
              <w:rPr>
                <w:rFonts w:ascii="宋体" w:hAnsi="宋体"/>
                <w:bCs/>
                <w:color w:val="000000"/>
                <w:szCs w:val="21"/>
              </w:rPr>
            </w:pPr>
            <w:r>
              <w:rPr>
                <w:rFonts w:ascii="宋体" w:hAnsi="宋体" w:hint="eastAsia"/>
                <w:bCs/>
                <w:color w:val="000000"/>
                <w:szCs w:val="21"/>
              </w:rPr>
              <w:t>响应文件响应</w:t>
            </w:r>
          </w:p>
        </w:tc>
        <w:tc>
          <w:tcPr>
            <w:tcW w:w="1207" w:type="dxa"/>
            <w:tcBorders/>
            <w:vAlign w:val="center"/>
          </w:tcPr>
          <w:p>
            <w:pPr>
              <w:pStyle w:val="style28"/>
              <w:spacing w:before="120" w:after="120" w:lineRule="exact" w:line="440"/>
              <w:ind w:firstLine="0"/>
              <w:jc w:val="center"/>
              <w:rPr>
                <w:rFonts w:ascii="宋体" w:hAnsi="宋体"/>
                <w:bCs/>
                <w:color w:val="000000"/>
                <w:szCs w:val="21"/>
              </w:rPr>
            </w:pPr>
            <w:r>
              <w:rPr>
                <w:rFonts w:ascii="宋体" w:hAnsi="宋体" w:hint="eastAsia"/>
                <w:bCs/>
                <w:color w:val="000000"/>
                <w:szCs w:val="21"/>
              </w:rPr>
              <w:t>偏离</w:t>
            </w:r>
          </w:p>
        </w:tc>
        <w:tc>
          <w:tcPr>
            <w:tcW w:w="1576" w:type="dxa"/>
            <w:tcBorders/>
            <w:vAlign w:val="center"/>
          </w:tcPr>
          <w:p>
            <w:pPr>
              <w:pStyle w:val="style28"/>
              <w:spacing w:before="120" w:after="120" w:lineRule="exact" w:line="440"/>
              <w:ind w:firstLine="0"/>
              <w:jc w:val="center"/>
              <w:rPr>
                <w:rFonts w:ascii="宋体" w:hAnsi="宋体"/>
                <w:bCs/>
                <w:color w:val="000000"/>
                <w:szCs w:val="21"/>
              </w:rPr>
            </w:pPr>
            <w:r>
              <w:rPr>
                <w:rFonts w:ascii="宋体" w:hAnsi="宋体" w:hint="eastAsia"/>
                <w:bCs/>
                <w:color w:val="000000"/>
                <w:szCs w:val="21"/>
              </w:rPr>
              <w:t>偏离说明</w:t>
            </w:r>
          </w:p>
        </w:tc>
      </w:tr>
      <w:tr>
        <w:tblPrEx/>
        <w:trPr>
          <w:wBefore w:w="0" w:type="dxa"/>
          <w:trHeight w:val="721" w:hRule="atLeast"/>
        </w:trPr>
        <w:tc>
          <w:tcPr>
            <w:tcW w:w="1534" w:type="dxa"/>
            <w:tcBorders/>
            <w:vAlign w:val="center"/>
          </w:tcPr>
          <w:p>
            <w:pPr>
              <w:pStyle w:val="style28"/>
              <w:spacing w:before="120" w:after="120" w:lineRule="exact" w:line="440"/>
              <w:ind w:left="-82"/>
              <w:jc w:val="center"/>
              <w:rPr>
                <w:rFonts w:ascii="宋体" w:hAnsi="宋体"/>
                <w:bCs/>
                <w:color w:val="000000"/>
                <w:szCs w:val="21"/>
              </w:rPr>
            </w:pPr>
          </w:p>
        </w:tc>
        <w:tc>
          <w:tcPr>
            <w:tcW w:w="2264" w:type="dxa"/>
            <w:tcBorders/>
            <w:vAlign w:val="center"/>
          </w:tcPr>
          <w:p>
            <w:pPr>
              <w:pStyle w:val="style28"/>
              <w:spacing w:before="120" w:after="120" w:lineRule="exact" w:line="440"/>
              <w:ind w:left="-82"/>
              <w:jc w:val="center"/>
              <w:rPr>
                <w:rFonts w:ascii="宋体" w:hAnsi="宋体"/>
                <w:bCs/>
                <w:color w:val="000000"/>
                <w:szCs w:val="21"/>
              </w:rPr>
            </w:pPr>
          </w:p>
        </w:tc>
        <w:tc>
          <w:tcPr>
            <w:tcW w:w="1879" w:type="dxa"/>
            <w:tcBorders/>
            <w:vAlign w:val="center"/>
          </w:tcPr>
          <w:p>
            <w:pPr>
              <w:pStyle w:val="style28"/>
              <w:spacing w:before="120" w:after="120" w:lineRule="exact" w:line="440"/>
              <w:ind w:left="-82"/>
              <w:jc w:val="center"/>
              <w:rPr>
                <w:rFonts w:ascii="宋体" w:hAnsi="宋体"/>
                <w:bCs/>
                <w:color w:val="000000"/>
                <w:szCs w:val="21"/>
              </w:rPr>
            </w:pPr>
          </w:p>
        </w:tc>
        <w:tc>
          <w:tcPr>
            <w:tcW w:w="1207" w:type="dxa"/>
            <w:tcBorders/>
            <w:vAlign w:val="center"/>
          </w:tcPr>
          <w:p>
            <w:pPr>
              <w:pStyle w:val="style28"/>
              <w:spacing w:before="120" w:after="120" w:lineRule="exact" w:line="440"/>
              <w:ind w:left="-82"/>
              <w:jc w:val="center"/>
              <w:rPr>
                <w:rFonts w:ascii="宋体" w:hAnsi="宋体"/>
                <w:bCs/>
                <w:color w:val="000000"/>
                <w:szCs w:val="21"/>
              </w:rPr>
            </w:pPr>
          </w:p>
        </w:tc>
        <w:tc>
          <w:tcPr>
            <w:tcW w:w="1576" w:type="dxa"/>
            <w:tcBorders/>
            <w:vAlign w:val="center"/>
          </w:tcPr>
          <w:p>
            <w:pPr>
              <w:pStyle w:val="style28"/>
              <w:spacing w:before="120" w:after="120" w:lineRule="exact" w:line="440"/>
              <w:ind w:left="-82"/>
              <w:jc w:val="center"/>
              <w:rPr>
                <w:rFonts w:ascii="宋体" w:hAnsi="宋体"/>
                <w:bCs/>
                <w:color w:val="000000"/>
                <w:szCs w:val="21"/>
              </w:rPr>
            </w:pPr>
          </w:p>
        </w:tc>
      </w:tr>
      <w:tr>
        <w:tblPrEx/>
        <w:trPr>
          <w:wBefore w:w="0" w:type="dxa"/>
          <w:trHeight w:val="721" w:hRule="atLeast"/>
        </w:trPr>
        <w:tc>
          <w:tcPr>
            <w:tcW w:w="1534" w:type="dxa"/>
            <w:tcBorders/>
            <w:vAlign w:val="center"/>
          </w:tcPr>
          <w:p>
            <w:pPr>
              <w:pStyle w:val="style28"/>
              <w:spacing w:before="120" w:after="120" w:lineRule="exact" w:line="440"/>
              <w:ind w:left="-82"/>
              <w:jc w:val="center"/>
              <w:rPr>
                <w:rFonts w:ascii="宋体" w:hAnsi="宋体"/>
                <w:bCs/>
                <w:color w:val="000000"/>
                <w:szCs w:val="21"/>
              </w:rPr>
            </w:pPr>
          </w:p>
        </w:tc>
        <w:tc>
          <w:tcPr>
            <w:tcW w:w="2264" w:type="dxa"/>
            <w:tcBorders/>
            <w:vAlign w:val="center"/>
          </w:tcPr>
          <w:p>
            <w:pPr>
              <w:pStyle w:val="style28"/>
              <w:spacing w:before="120" w:after="120" w:lineRule="exact" w:line="440"/>
              <w:ind w:left="-82"/>
              <w:jc w:val="center"/>
              <w:rPr>
                <w:rFonts w:ascii="宋体" w:hAnsi="宋体"/>
                <w:bCs/>
                <w:color w:val="000000"/>
                <w:szCs w:val="21"/>
              </w:rPr>
            </w:pPr>
          </w:p>
        </w:tc>
        <w:tc>
          <w:tcPr>
            <w:tcW w:w="1879" w:type="dxa"/>
            <w:tcBorders/>
            <w:vAlign w:val="center"/>
          </w:tcPr>
          <w:p>
            <w:pPr>
              <w:pStyle w:val="style28"/>
              <w:spacing w:before="120" w:after="120" w:lineRule="exact" w:line="440"/>
              <w:ind w:left="-82"/>
              <w:jc w:val="center"/>
              <w:rPr>
                <w:rFonts w:ascii="宋体" w:hAnsi="宋体"/>
                <w:bCs/>
                <w:color w:val="000000"/>
                <w:szCs w:val="21"/>
              </w:rPr>
            </w:pPr>
          </w:p>
        </w:tc>
        <w:tc>
          <w:tcPr>
            <w:tcW w:w="1207" w:type="dxa"/>
            <w:tcBorders/>
            <w:vAlign w:val="center"/>
          </w:tcPr>
          <w:p>
            <w:pPr>
              <w:pStyle w:val="style28"/>
              <w:spacing w:before="120" w:after="120" w:lineRule="exact" w:line="440"/>
              <w:ind w:left="-82"/>
              <w:jc w:val="center"/>
              <w:rPr>
                <w:rFonts w:ascii="宋体" w:hAnsi="宋体"/>
                <w:bCs/>
                <w:color w:val="000000"/>
                <w:szCs w:val="21"/>
              </w:rPr>
            </w:pPr>
          </w:p>
        </w:tc>
        <w:tc>
          <w:tcPr>
            <w:tcW w:w="1576" w:type="dxa"/>
            <w:tcBorders/>
            <w:vAlign w:val="center"/>
          </w:tcPr>
          <w:p>
            <w:pPr>
              <w:pStyle w:val="style28"/>
              <w:spacing w:before="120" w:after="120" w:lineRule="exact" w:line="440"/>
              <w:ind w:left="-82"/>
              <w:jc w:val="center"/>
              <w:rPr>
                <w:rFonts w:ascii="宋体" w:hAnsi="宋体"/>
                <w:bCs/>
                <w:color w:val="000000"/>
                <w:szCs w:val="21"/>
              </w:rPr>
            </w:pPr>
          </w:p>
        </w:tc>
      </w:tr>
      <w:tr>
        <w:tblPrEx/>
        <w:trPr>
          <w:wBefore w:w="0" w:type="dxa"/>
          <w:trHeight w:val="721" w:hRule="atLeast"/>
        </w:trPr>
        <w:tc>
          <w:tcPr>
            <w:tcW w:w="1534" w:type="dxa"/>
            <w:tcBorders/>
            <w:vAlign w:val="center"/>
          </w:tcPr>
          <w:p>
            <w:pPr>
              <w:pStyle w:val="style28"/>
              <w:spacing w:before="120" w:after="120" w:lineRule="exact" w:line="440"/>
              <w:ind w:left="-82"/>
              <w:jc w:val="center"/>
              <w:rPr>
                <w:rFonts w:ascii="宋体" w:hAnsi="宋体"/>
                <w:bCs/>
                <w:color w:val="000000"/>
                <w:szCs w:val="21"/>
              </w:rPr>
            </w:pPr>
          </w:p>
        </w:tc>
        <w:tc>
          <w:tcPr>
            <w:tcW w:w="2264" w:type="dxa"/>
            <w:tcBorders/>
            <w:vAlign w:val="center"/>
          </w:tcPr>
          <w:p>
            <w:pPr>
              <w:pStyle w:val="style28"/>
              <w:spacing w:before="120" w:after="120" w:lineRule="exact" w:line="440"/>
              <w:ind w:left="-82"/>
              <w:jc w:val="center"/>
              <w:rPr>
                <w:rFonts w:ascii="宋体" w:hAnsi="宋体"/>
                <w:bCs/>
                <w:color w:val="000000"/>
                <w:szCs w:val="21"/>
              </w:rPr>
            </w:pPr>
          </w:p>
        </w:tc>
        <w:tc>
          <w:tcPr>
            <w:tcW w:w="1879" w:type="dxa"/>
            <w:tcBorders/>
            <w:vAlign w:val="center"/>
          </w:tcPr>
          <w:p>
            <w:pPr>
              <w:pStyle w:val="style28"/>
              <w:spacing w:before="120" w:after="120" w:lineRule="exact" w:line="440"/>
              <w:ind w:left="-82"/>
              <w:jc w:val="center"/>
              <w:rPr>
                <w:rFonts w:ascii="宋体" w:hAnsi="宋体"/>
                <w:bCs/>
                <w:color w:val="000000"/>
                <w:szCs w:val="21"/>
              </w:rPr>
            </w:pPr>
          </w:p>
        </w:tc>
        <w:tc>
          <w:tcPr>
            <w:tcW w:w="1207" w:type="dxa"/>
            <w:tcBorders/>
            <w:vAlign w:val="center"/>
          </w:tcPr>
          <w:p>
            <w:pPr>
              <w:pStyle w:val="style28"/>
              <w:spacing w:before="120" w:after="120" w:lineRule="exact" w:line="440"/>
              <w:ind w:left="-82"/>
              <w:jc w:val="center"/>
              <w:rPr>
                <w:rFonts w:ascii="宋体" w:hAnsi="宋体"/>
                <w:bCs/>
                <w:color w:val="000000"/>
                <w:szCs w:val="21"/>
              </w:rPr>
            </w:pPr>
          </w:p>
        </w:tc>
        <w:tc>
          <w:tcPr>
            <w:tcW w:w="1576" w:type="dxa"/>
            <w:tcBorders/>
            <w:vAlign w:val="center"/>
          </w:tcPr>
          <w:p>
            <w:pPr>
              <w:pStyle w:val="style28"/>
              <w:spacing w:before="120" w:after="120" w:lineRule="exact" w:line="440"/>
              <w:ind w:left="-82"/>
              <w:jc w:val="center"/>
              <w:rPr>
                <w:rFonts w:ascii="宋体" w:hAnsi="宋体"/>
                <w:bCs/>
                <w:color w:val="000000"/>
                <w:szCs w:val="21"/>
              </w:rPr>
            </w:pPr>
          </w:p>
        </w:tc>
      </w:tr>
      <w:tr>
        <w:tblPrEx/>
        <w:trPr>
          <w:wBefore w:w="0" w:type="dxa"/>
          <w:trHeight w:val="721" w:hRule="atLeast"/>
        </w:trPr>
        <w:tc>
          <w:tcPr>
            <w:tcW w:w="1534" w:type="dxa"/>
            <w:tcBorders/>
            <w:vAlign w:val="center"/>
          </w:tcPr>
          <w:p>
            <w:pPr>
              <w:pStyle w:val="style28"/>
              <w:spacing w:before="120" w:after="120" w:lineRule="exact" w:line="440"/>
              <w:ind w:left="-82"/>
              <w:jc w:val="center"/>
              <w:rPr>
                <w:rFonts w:ascii="宋体" w:hAnsi="宋体"/>
                <w:bCs/>
                <w:color w:val="000000"/>
                <w:szCs w:val="21"/>
              </w:rPr>
            </w:pPr>
          </w:p>
        </w:tc>
        <w:tc>
          <w:tcPr>
            <w:tcW w:w="2264" w:type="dxa"/>
            <w:tcBorders/>
            <w:vAlign w:val="center"/>
          </w:tcPr>
          <w:p>
            <w:pPr>
              <w:pStyle w:val="style28"/>
              <w:spacing w:before="120" w:after="120" w:lineRule="exact" w:line="440"/>
              <w:ind w:left="-82"/>
              <w:jc w:val="center"/>
              <w:rPr>
                <w:rFonts w:ascii="宋体" w:hAnsi="宋体"/>
                <w:bCs/>
                <w:color w:val="000000"/>
                <w:szCs w:val="21"/>
              </w:rPr>
            </w:pPr>
          </w:p>
        </w:tc>
        <w:tc>
          <w:tcPr>
            <w:tcW w:w="1879" w:type="dxa"/>
            <w:tcBorders/>
            <w:vAlign w:val="center"/>
          </w:tcPr>
          <w:p>
            <w:pPr>
              <w:pStyle w:val="style28"/>
              <w:spacing w:before="120" w:after="120" w:lineRule="exact" w:line="440"/>
              <w:ind w:left="-82"/>
              <w:jc w:val="center"/>
              <w:rPr>
                <w:rFonts w:ascii="宋体" w:hAnsi="宋体"/>
                <w:bCs/>
                <w:color w:val="000000"/>
                <w:szCs w:val="21"/>
              </w:rPr>
            </w:pPr>
          </w:p>
        </w:tc>
        <w:tc>
          <w:tcPr>
            <w:tcW w:w="1207" w:type="dxa"/>
            <w:tcBorders/>
            <w:vAlign w:val="center"/>
          </w:tcPr>
          <w:p>
            <w:pPr>
              <w:pStyle w:val="style28"/>
              <w:spacing w:before="120" w:after="120" w:lineRule="exact" w:line="440"/>
              <w:ind w:left="-82"/>
              <w:jc w:val="center"/>
              <w:rPr>
                <w:rFonts w:ascii="宋体" w:hAnsi="宋体"/>
                <w:bCs/>
                <w:color w:val="000000"/>
                <w:szCs w:val="21"/>
              </w:rPr>
            </w:pPr>
          </w:p>
        </w:tc>
        <w:tc>
          <w:tcPr>
            <w:tcW w:w="1576" w:type="dxa"/>
            <w:tcBorders/>
            <w:vAlign w:val="center"/>
          </w:tcPr>
          <w:p>
            <w:pPr>
              <w:pStyle w:val="style28"/>
              <w:spacing w:before="120" w:after="120" w:lineRule="exact" w:line="440"/>
              <w:ind w:left="-82"/>
              <w:jc w:val="center"/>
              <w:rPr>
                <w:rFonts w:ascii="宋体" w:hAnsi="宋体"/>
                <w:bCs/>
                <w:color w:val="000000"/>
                <w:szCs w:val="21"/>
              </w:rPr>
            </w:pPr>
          </w:p>
        </w:tc>
      </w:tr>
      <w:tr>
        <w:tblPrEx/>
        <w:trPr>
          <w:wBefore w:w="0" w:type="dxa"/>
          <w:trHeight w:val="730" w:hRule="atLeast"/>
        </w:trPr>
        <w:tc>
          <w:tcPr>
            <w:tcW w:w="1534" w:type="dxa"/>
            <w:tcBorders/>
            <w:vAlign w:val="center"/>
          </w:tcPr>
          <w:p>
            <w:pPr>
              <w:pStyle w:val="style28"/>
              <w:spacing w:before="120" w:after="120" w:lineRule="exact" w:line="440"/>
              <w:ind w:left="-82"/>
              <w:jc w:val="center"/>
              <w:rPr>
                <w:rFonts w:ascii="宋体" w:hAnsi="宋体"/>
                <w:bCs/>
                <w:color w:val="000000"/>
                <w:szCs w:val="21"/>
              </w:rPr>
            </w:pPr>
            <w:r>
              <w:rPr>
                <w:rFonts w:ascii="宋体" w:hAnsi="宋体" w:hint="eastAsia"/>
                <w:bCs/>
                <w:color w:val="000000"/>
                <w:szCs w:val="21"/>
              </w:rPr>
              <w:t>……</w:t>
            </w:r>
          </w:p>
        </w:tc>
        <w:tc>
          <w:tcPr>
            <w:tcW w:w="2264" w:type="dxa"/>
            <w:tcBorders/>
            <w:vAlign w:val="center"/>
          </w:tcPr>
          <w:p>
            <w:pPr>
              <w:pStyle w:val="style28"/>
              <w:spacing w:before="120" w:after="120" w:lineRule="exact" w:line="440"/>
              <w:ind w:left="-82"/>
              <w:jc w:val="center"/>
              <w:rPr>
                <w:rFonts w:ascii="宋体" w:hAnsi="宋体"/>
                <w:bCs/>
                <w:color w:val="000000"/>
                <w:szCs w:val="21"/>
              </w:rPr>
            </w:pPr>
          </w:p>
        </w:tc>
        <w:tc>
          <w:tcPr>
            <w:tcW w:w="1879" w:type="dxa"/>
            <w:tcBorders/>
            <w:vAlign w:val="center"/>
          </w:tcPr>
          <w:p>
            <w:pPr>
              <w:pStyle w:val="style28"/>
              <w:spacing w:before="120" w:after="120" w:lineRule="exact" w:line="440"/>
              <w:ind w:left="-82"/>
              <w:jc w:val="center"/>
              <w:rPr>
                <w:rFonts w:ascii="宋体" w:hAnsi="宋体"/>
                <w:bCs/>
                <w:color w:val="000000"/>
                <w:szCs w:val="21"/>
              </w:rPr>
            </w:pPr>
          </w:p>
        </w:tc>
        <w:tc>
          <w:tcPr>
            <w:tcW w:w="1207" w:type="dxa"/>
            <w:tcBorders/>
            <w:vAlign w:val="center"/>
          </w:tcPr>
          <w:p>
            <w:pPr>
              <w:pStyle w:val="style28"/>
              <w:spacing w:before="120" w:after="120" w:lineRule="exact" w:line="440"/>
              <w:ind w:left="-82"/>
              <w:jc w:val="center"/>
              <w:rPr>
                <w:rFonts w:ascii="宋体" w:hAnsi="宋体"/>
                <w:bCs/>
                <w:color w:val="000000"/>
                <w:szCs w:val="21"/>
              </w:rPr>
            </w:pPr>
          </w:p>
        </w:tc>
        <w:tc>
          <w:tcPr>
            <w:tcW w:w="1576" w:type="dxa"/>
            <w:tcBorders/>
            <w:vAlign w:val="center"/>
          </w:tcPr>
          <w:p>
            <w:pPr>
              <w:pStyle w:val="style28"/>
              <w:spacing w:before="120" w:after="120" w:lineRule="exact" w:line="440"/>
              <w:ind w:left="-82"/>
              <w:jc w:val="center"/>
              <w:rPr>
                <w:rFonts w:ascii="宋体" w:hAnsi="宋体"/>
                <w:bCs/>
                <w:color w:val="000000"/>
                <w:szCs w:val="21"/>
              </w:rPr>
            </w:pPr>
          </w:p>
        </w:tc>
      </w:tr>
    </w:tbl>
    <w:p>
      <w:pPr>
        <w:pStyle w:val="style94"/>
        <w:spacing w:before="0" w:beforeAutospacing="false" w:after="0" w:afterAutospacing="false" w:lineRule="exact" w:line="440"/>
        <w:rPr>
          <w:b/>
          <w:sz w:val="21"/>
          <w:szCs w:val="21"/>
        </w:rPr>
      </w:pPr>
      <w:r>
        <w:rPr>
          <w:rFonts w:hint="eastAsia"/>
          <w:b/>
          <w:sz w:val="21"/>
          <w:szCs w:val="21"/>
        </w:rPr>
        <w:t>注：1</w:t>
      </w:r>
      <w:r>
        <w:rPr>
          <w:b/>
          <w:sz w:val="21"/>
          <w:szCs w:val="21"/>
        </w:rPr>
        <w:t>.</w:t>
      </w:r>
      <w:r>
        <w:rPr>
          <w:rFonts w:hint="eastAsia"/>
          <w:b/>
          <w:sz w:val="21"/>
          <w:szCs w:val="21"/>
        </w:rPr>
        <w:t>除标“★”和“#”以外的内容。</w:t>
      </w:r>
    </w:p>
    <w:p>
      <w:pPr>
        <w:pStyle w:val="style94"/>
        <w:spacing w:before="0" w:beforeAutospacing="false" w:after="0" w:afterAutospacing="false" w:lineRule="exact" w:line="440"/>
        <w:ind w:firstLine="420" w:firstLineChars="200"/>
        <w:rPr>
          <w:b/>
          <w:sz w:val="21"/>
          <w:szCs w:val="21"/>
        </w:rPr>
      </w:pPr>
      <w:r>
        <w:rPr>
          <w:rFonts w:hint="eastAsia"/>
          <w:b/>
          <w:sz w:val="21"/>
          <w:szCs w:val="21"/>
        </w:rPr>
        <w:t>2</w:t>
      </w:r>
      <w:r>
        <w:rPr>
          <w:b/>
          <w:sz w:val="21"/>
          <w:szCs w:val="21"/>
        </w:rPr>
        <w:t>.</w:t>
      </w:r>
      <w:r>
        <w:rPr>
          <w:rFonts w:hint="eastAsia"/>
          <w:b/>
          <w:sz w:val="21"/>
          <w:szCs w:val="21"/>
        </w:rPr>
        <w:t>对不满足采购文件要求的部分，必须明确如实填写并说明原因。</w:t>
      </w:r>
    </w:p>
    <w:p>
      <w:pPr>
        <w:pStyle w:val="style0"/>
        <w:rPr>
          <w:rFonts w:ascii="宋体" w:cs="宋体" w:hAnsi="宋体"/>
          <w:color w:val="000000"/>
          <w:sz w:val="21"/>
          <w:szCs w:val="21"/>
        </w:rPr>
      </w:pPr>
    </w:p>
    <w:p>
      <w:pPr>
        <w:pStyle w:val="style0"/>
        <w:rPr>
          <w:rFonts w:ascii="宋体" w:cs="宋体" w:hAnsi="宋体"/>
          <w:color w:val="000000"/>
          <w:sz w:val="21"/>
          <w:szCs w:val="21"/>
        </w:rPr>
      </w:pPr>
    </w:p>
    <w:p>
      <w:pPr>
        <w:pStyle w:val="style0"/>
        <w:rPr>
          <w:rFonts w:ascii="宋体" w:cs="宋体" w:hAnsi="宋体"/>
          <w:color w:val="000000"/>
          <w:sz w:val="21"/>
          <w:szCs w:val="21"/>
        </w:rPr>
      </w:pPr>
    </w:p>
    <w:p>
      <w:pPr>
        <w:pStyle w:val="style0"/>
        <w:widowControl/>
        <w:wordWrap w:val="false"/>
        <w:spacing w:before="240" w:after="240" w:lineRule="atLeast" w:line="360"/>
        <w:ind w:right="420" w:firstLine="4200" w:firstLineChars="2000"/>
        <w:jc w:val="right"/>
        <w:rPr>
          <w:rFonts w:ascii="宋体" w:cs="宋体" w:hAnsi="宋体"/>
          <w:color w:val="000000"/>
          <w:sz w:val="21"/>
          <w:szCs w:val="21"/>
        </w:rPr>
      </w:pPr>
      <w:r>
        <w:rPr>
          <w:rFonts w:ascii="宋体" w:cs="宋体" w:hAnsi="宋体" w:hint="eastAsia"/>
          <w:color w:val="000000"/>
          <w:sz w:val="21"/>
          <w:szCs w:val="21"/>
        </w:rPr>
        <w:t>法定代表人或授权代表（签字或盖章）：供应商（公章）：</w:t>
      </w:r>
    </w:p>
    <w:p>
      <w:pPr>
        <w:pStyle w:val="style0"/>
        <w:widowControl/>
        <w:spacing w:before="240" w:after="240" w:lineRule="atLeast" w:line="360"/>
        <w:ind w:left="4905" w:hanging="4305"/>
        <w:jc w:val="left"/>
        <w:rPr>
          <w:rFonts w:ascii="宋体" w:cs="宋体" w:hAnsi="宋体"/>
          <w:color w:val="000000"/>
          <w:sz w:val="21"/>
          <w:szCs w:val="21"/>
        </w:rPr>
      </w:pPr>
      <w:r>
        <w:rPr>
          <w:rFonts w:ascii="宋体" w:cs="宋体" w:hAnsi="宋体" w:hint="eastAsia"/>
          <w:color w:val="000000"/>
          <w:sz w:val="21"/>
          <w:szCs w:val="21"/>
        </w:rPr>
        <w:t>                 日期： 年   月   日</w:t>
      </w:r>
    </w:p>
    <w:p>
      <w:pPr>
        <w:pStyle w:val="style0"/>
        <w:jc w:val="center"/>
        <w:outlineLvl w:val="1"/>
        <w:rPr>
          <w:rFonts w:ascii="宋体" w:hAnsi="宋体"/>
          <w:b/>
          <w:bCs/>
          <w:color w:val="000000"/>
          <w:sz w:val="32"/>
          <w:szCs w:val="21"/>
        </w:rPr>
      </w:pPr>
      <w:r>
        <w:rPr>
          <w:rFonts w:ascii="宋体" w:cs="宋体" w:hAnsi="宋体" w:hint="eastAsia"/>
          <w:color w:val="000000"/>
          <w:sz w:val="21"/>
          <w:szCs w:val="21"/>
        </w:rPr>
        <w:br w:type="page"/>
      </w:r>
      <w:r>
        <w:rPr>
          <w:rFonts w:ascii="宋体" w:hAnsi="宋体"/>
          <w:b/>
          <w:bCs/>
          <w:color w:val="000000"/>
          <w:sz w:val="32"/>
          <w:szCs w:val="21"/>
        </w:rPr>
        <w:t>自定格式的其它附件</w:t>
      </w:r>
    </w:p>
    <w:p>
      <w:pPr>
        <w:pStyle w:val="style0"/>
        <w:jc w:val="center"/>
        <w:outlineLvl w:val="1"/>
        <w:rPr>
          <w:rFonts w:ascii="宋体" w:hAnsi="宋体"/>
          <w:b/>
          <w:bCs/>
          <w:color w:val="000000"/>
          <w:szCs w:val="21"/>
        </w:rPr>
      </w:pPr>
    </w:p>
    <w:p>
      <w:pPr>
        <w:pStyle w:val="style0"/>
        <w:outlineLvl w:val="1"/>
        <w:rPr>
          <w:rFonts w:ascii="宋体" w:hAnsi="宋体"/>
          <w:b/>
          <w:bCs/>
          <w:color w:val="000000"/>
          <w:szCs w:val="21"/>
        </w:rPr>
      </w:pPr>
      <w:r>
        <w:rPr>
          <w:rFonts w:ascii="宋体" w:hAnsi="宋体" w:hint="eastAsia"/>
          <w:b/>
          <w:bCs/>
          <w:color w:val="000000"/>
          <w:szCs w:val="21"/>
        </w:rPr>
        <w:t>1、</w:t>
      </w:r>
      <w:r>
        <w:rPr>
          <w:rFonts w:ascii="宋体" w:hAnsi="宋体"/>
          <w:b/>
          <w:bCs/>
          <w:color w:val="000000"/>
          <w:szCs w:val="21"/>
        </w:rPr>
        <w:t>项目实施方案</w:t>
      </w:r>
    </w:p>
    <w:p>
      <w:pPr>
        <w:pStyle w:val="style0"/>
        <w:outlineLvl w:val="1"/>
        <w:rPr>
          <w:rFonts w:ascii="宋体" w:hAnsi="宋体"/>
          <w:b/>
          <w:bCs/>
          <w:color w:val="000000"/>
          <w:szCs w:val="21"/>
        </w:rPr>
      </w:pPr>
      <w:r>
        <w:rPr>
          <w:rFonts w:ascii="宋体" w:hAnsi="宋体" w:hint="eastAsia"/>
          <w:b/>
          <w:bCs/>
          <w:color w:val="000000"/>
          <w:szCs w:val="21"/>
        </w:rPr>
        <w:t>2、</w:t>
      </w:r>
      <w:r>
        <w:rPr>
          <w:rFonts w:ascii="宋体" w:hAnsi="宋体"/>
          <w:b/>
          <w:bCs/>
          <w:color w:val="000000"/>
          <w:szCs w:val="21"/>
        </w:rPr>
        <w:t>售后服务方案</w:t>
      </w:r>
    </w:p>
    <w:p>
      <w:pPr>
        <w:pStyle w:val="style0"/>
        <w:outlineLvl w:val="1"/>
        <w:rPr>
          <w:rFonts w:ascii="宋体" w:hAnsi="宋体"/>
          <w:b/>
          <w:bCs/>
          <w:color w:val="000000"/>
          <w:szCs w:val="21"/>
        </w:rPr>
      </w:pPr>
      <w:r>
        <w:rPr>
          <w:rFonts w:ascii="宋体" w:hAnsi="宋体" w:hint="eastAsia"/>
          <w:b/>
          <w:bCs/>
          <w:color w:val="000000"/>
          <w:szCs w:val="21"/>
        </w:rPr>
        <w:t>3、评审方法打分表中产品认证资质和履约能力相关证明材料</w:t>
      </w:r>
    </w:p>
    <w:p>
      <w:pPr>
        <w:pStyle w:val="style0"/>
        <w:widowControl/>
        <w:rPr>
          <w:rFonts w:ascii="宋体" w:hAnsi="宋体"/>
          <w:b/>
          <w:color w:val="000000"/>
          <w:szCs w:val="21"/>
        </w:rPr>
      </w:pPr>
      <w:r>
        <w:rPr>
          <w:rFonts w:ascii="宋体" w:cs="宋体" w:hAnsi="宋体" w:hint="eastAsia"/>
          <w:b/>
          <w:color w:val="000000"/>
          <w:szCs w:val="21"/>
        </w:rPr>
        <w:t>4、在“信用中国”网站和“中国政府采购”网站查询的记录</w:t>
      </w:r>
    </w:p>
    <w:p>
      <w:pPr>
        <w:pStyle w:val="style4421"/>
        <w:rPr>
          <w:rFonts w:ascii="宋体" w:hAnsi="宋体"/>
          <w:color w:val="000000"/>
          <w:sz w:val="21"/>
          <w:szCs w:val="21"/>
        </w:rPr>
      </w:pPr>
    </w:p>
    <w:p>
      <w:pPr>
        <w:pStyle w:val="style0"/>
        <w:widowControl/>
        <w:ind w:firstLine="420" w:firstLineChars="200"/>
        <w:jc w:val="left"/>
        <w:rPr>
          <w:rFonts w:ascii="宋体" w:hAnsi="宋体"/>
          <w:color w:val="000000"/>
          <w:sz w:val="21"/>
          <w:szCs w:val="18"/>
        </w:rPr>
      </w:pPr>
      <w:r>
        <w:rPr>
          <w:rFonts w:ascii="宋体" w:cs="宋体" w:hAnsi="宋体" w:hint="eastAsia"/>
          <w:color w:val="000000"/>
          <w:sz w:val="21"/>
          <w:szCs w:val="18"/>
        </w:rPr>
        <w:t>未被列入“信用中国”网站(www.creditchina.gov.cn)失信被执行人名单、重大税收违法案件当事人名单和“中国政府采购网”(www.ccgp.gov.cn)政府采购严重违法失信行为记录名单的供应商，被列入上述名单的供应商不得参与政府采购响应活动。</w:t>
      </w:r>
    </w:p>
    <w:p>
      <w:pPr>
        <w:pStyle w:val="style0"/>
        <w:widowControl/>
        <w:jc w:val="left"/>
        <w:rPr>
          <w:rFonts w:ascii="宋体" w:cs="宋体" w:hAnsi="宋体"/>
          <w:b/>
          <w:color w:val="000000"/>
          <w:sz w:val="21"/>
          <w:szCs w:val="18"/>
        </w:rPr>
      </w:pPr>
    </w:p>
    <w:p>
      <w:pPr>
        <w:pStyle w:val="style0"/>
        <w:widowControl/>
        <w:jc w:val="left"/>
        <w:rPr>
          <w:rFonts w:ascii="宋体" w:hAnsi="宋体"/>
          <w:color w:val="000000"/>
          <w:sz w:val="21"/>
          <w:szCs w:val="18"/>
        </w:rPr>
      </w:pPr>
      <w:r>
        <w:rPr>
          <w:rFonts w:ascii="宋体" w:cs="宋体" w:hAnsi="宋体" w:hint="eastAsia"/>
          <w:b/>
          <w:color w:val="000000"/>
          <w:sz w:val="21"/>
          <w:szCs w:val="18"/>
        </w:rPr>
        <w:t>“信用中国”网站(www.creditchina.gov.cn)：</w:t>
      </w:r>
    </w:p>
    <w:p>
      <w:pPr>
        <w:pStyle w:val="style0"/>
        <w:widowControl/>
        <w:jc w:val="left"/>
        <w:rPr>
          <w:rFonts w:ascii="宋体" w:cs="宋体" w:hAnsi="宋体"/>
          <w:b/>
          <w:color w:val="000000"/>
          <w:sz w:val="21"/>
          <w:szCs w:val="18"/>
        </w:rPr>
      </w:pPr>
    </w:p>
    <w:p>
      <w:pPr>
        <w:pStyle w:val="style0"/>
        <w:widowControl/>
        <w:ind w:left="632" w:hanging="630" w:hangingChars="300"/>
        <w:jc w:val="left"/>
        <w:rPr>
          <w:rFonts w:ascii="宋体" w:hAnsi="宋体"/>
          <w:color w:val="000000"/>
          <w:sz w:val="21"/>
          <w:szCs w:val="18"/>
        </w:rPr>
      </w:pPr>
      <w:r>
        <w:rPr>
          <w:rFonts w:ascii="宋体" w:cs="宋体" w:hAnsi="宋体" w:hint="eastAsia"/>
          <w:b/>
          <w:color w:val="000000"/>
          <w:sz w:val="21"/>
          <w:szCs w:val="18"/>
        </w:rPr>
        <w:t>“中国政府采购网”(www.ccgp.gov.cn/search/cr/)</w:t>
      </w:r>
    </w:p>
    <w:p>
      <w:pPr>
        <w:pStyle w:val="style0"/>
        <w:widowControl/>
        <w:jc w:val="left"/>
        <w:rPr>
          <w:rFonts w:ascii="宋体" w:hAnsi="宋体"/>
          <w:color w:val="000000"/>
          <w:sz w:val="21"/>
          <w:szCs w:val="18"/>
        </w:rPr>
      </w:pPr>
    </w:p>
    <w:p>
      <w:pPr>
        <w:pStyle w:val="style0"/>
        <w:widowControl/>
        <w:ind w:left="369" w:hanging="367" w:hangingChars="175"/>
        <w:jc w:val="left"/>
        <w:rPr>
          <w:rFonts w:ascii="宋体" w:hAnsi="宋体"/>
          <w:color w:val="000000"/>
          <w:sz w:val="21"/>
          <w:szCs w:val="18"/>
        </w:rPr>
      </w:pPr>
      <w:r>
        <w:rPr>
          <w:rFonts w:ascii="宋体" w:cs="宋体" w:hAnsi="宋体" w:hint="eastAsia"/>
          <w:b/>
          <w:color w:val="000000"/>
          <w:sz w:val="21"/>
          <w:szCs w:val="18"/>
        </w:rPr>
        <w:t>注：1、两个网站的截图缺一不可，加盖单位公章，必须全部提供；</w:t>
      </w:r>
    </w:p>
    <w:p>
      <w:pPr>
        <w:pStyle w:val="style0"/>
        <w:widowControl/>
        <w:ind w:left="368" w:hanging="367" w:hangingChars="175"/>
        <w:jc w:val="left"/>
        <w:rPr>
          <w:rFonts w:ascii="宋体" w:hAnsi="宋体"/>
          <w:color w:val="000000"/>
          <w:sz w:val="21"/>
          <w:szCs w:val="18"/>
        </w:rPr>
      </w:pPr>
      <w:r>
        <w:rPr>
          <w:rFonts w:ascii="宋体" w:cs="宋体" w:hAnsi="宋体" w:hint="eastAsia"/>
          <w:color w:val="000000"/>
          <w:sz w:val="21"/>
          <w:szCs w:val="18"/>
        </w:rPr>
        <w:t>2、所有查询记录的时间节点应为开标截止时间前</w:t>
      </w:r>
      <w:r>
        <w:rPr>
          <w:rFonts w:ascii="宋体" w:cs="宋体" w:hAnsi="宋体"/>
          <w:color w:val="000000"/>
          <w:sz w:val="21"/>
          <w:szCs w:val="18"/>
        </w:rPr>
        <w:t>10</w:t>
      </w:r>
      <w:r>
        <w:rPr>
          <w:rFonts w:ascii="宋体" w:cs="宋体" w:hAnsi="宋体" w:hint="eastAsia"/>
          <w:color w:val="000000"/>
          <w:sz w:val="21"/>
          <w:szCs w:val="18"/>
        </w:rPr>
        <w:t>天内。</w:t>
      </w:r>
    </w:p>
    <w:p>
      <w:pPr>
        <w:pStyle w:val="style0"/>
        <w:widowControl/>
        <w:adjustRightInd/>
        <w:spacing w:lineRule="auto" w:line="240"/>
        <w:jc w:val="left"/>
        <w:textAlignment w:val="auto"/>
        <w:rPr>
          <w:rFonts w:ascii="宋体" w:cs="宋体" w:hAnsi="宋体"/>
          <w:color w:val="000000"/>
          <w:sz w:val="21"/>
          <w:szCs w:val="21"/>
        </w:rPr>
      </w:pPr>
      <w:r>
        <w:rPr>
          <w:rFonts w:ascii="宋体" w:cs="宋体" w:hAnsi="宋体" w:hint="eastAsia"/>
          <w:color w:val="000000"/>
          <w:sz w:val="21"/>
          <w:szCs w:val="18"/>
        </w:rPr>
        <w:t>3、</w:t>
      </w:r>
      <w:r>
        <w:rPr>
          <w:rFonts w:ascii="宋体" w:cs="宋体" w:hAnsi="宋体" w:hint="eastAsia"/>
          <w:b/>
          <w:bCs/>
          <w:color w:val="000000"/>
          <w:sz w:val="21"/>
          <w:szCs w:val="18"/>
        </w:rPr>
        <w:t>采购人在资格审查时将对各供应商的信用查询记录进行一一验证，如与供应商提供的查询记录不一致时，以验证信息为准</w:t>
      </w:r>
    </w:p>
    <w:p>
      <w:pPr>
        <w:pStyle w:val="style0"/>
        <w:rPr>
          <w:rFonts w:ascii="宋体" w:cs="宋体" w:hAnsi="宋体"/>
          <w:color w:val="000000"/>
          <w:sz w:val="21"/>
          <w:szCs w:val="21"/>
        </w:rPr>
      </w:pPr>
    </w:p>
    <w:p>
      <w:pPr>
        <w:pStyle w:val="style0"/>
        <w:widowControl/>
        <w:adjustRightInd/>
        <w:spacing w:lineRule="auto" w:line="240"/>
        <w:jc w:val="left"/>
        <w:textAlignment w:val="auto"/>
        <w:rPr>
          <w:rFonts w:ascii="宋体" w:hAnsi="宋体"/>
          <w:b/>
          <w:color w:val="000000"/>
          <w:sz w:val="36"/>
          <w:szCs w:val="36"/>
        </w:rPr>
      </w:pPr>
      <w:r>
        <w:rPr>
          <w:rFonts w:ascii="宋体" w:hAnsi="宋体"/>
          <w:b/>
          <w:color w:val="000000"/>
          <w:sz w:val="36"/>
          <w:szCs w:val="36"/>
        </w:rPr>
        <w:br w:type="page"/>
      </w:r>
    </w:p>
    <w:p>
      <w:pPr>
        <w:pStyle w:val="style0"/>
        <w:jc w:val="center"/>
        <w:outlineLvl w:val="0"/>
        <w:rPr>
          <w:rFonts w:ascii="宋体" w:hAnsi="宋体"/>
          <w:b/>
          <w:color w:val="000000"/>
          <w:sz w:val="36"/>
          <w:szCs w:val="36"/>
        </w:rPr>
      </w:pPr>
      <w:r>
        <w:rPr>
          <w:rFonts w:ascii="宋体" w:hAnsi="宋体" w:hint="eastAsia"/>
          <w:b/>
          <w:color w:val="000000"/>
          <w:sz w:val="36"/>
          <w:szCs w:val="36"/>
        </w:rPr>
        <w:t>第七章</w:t>
      </w:r>
      <w:r>
        <w:rPr>
          <w:rFonts w:ascii="宋体" w:hAnsi="宋体" w:hint="eastAsia"/>
          <w:b/>
          <w:color w:val="000000"/>
          <w:sz w:val="36"/>
          <w:szCs w:val="30"/>
        </w:rPr>
        <w:t xml:space="preserve"> </w:t>
      </w:r>
      <w:r>
        <w:rPr>
          <w:rFonts w:ascii="宋体" w:hAnsi="宋体" w:hint="eastAsia"/>
          <w:b/>
          <w:color w:val="000000"/>
          <w:sz w:val="36"/>
          <w:szCs w:val="36"/>
        </w:rPr>
        <w:t>响应文件副本格式</w:t>
      </w:r>
    </w:p>
    <w:p>
      <w:pPr>
        <w:pStyle w:val="style0"/>
        <w:widowControl/>
        <w:adjustRightInd/>
        <w:spacing w:lineRule="auto" w:line="240"/>
        <w:jc w:val="left"/>
        <w:textAlignment w:val="auto"/>
        <w:rPr>
          <w:rFonts w:ascii="宋体" w:hAnsi="宋体"/>
          <w:b/>
          <w:color w:val="000000"/>
          <w:sz w:val="21"/>
          <w:szCs w:val="21"/>
        </w:rPr>
      </w:pPr>
      <w:r>
        <w:rPr>
          <w:rFonts w:ascii="宋体" w:hAnsi="宋体" w:hint="eastAsia"/>
          <w:b/>
          <w:color w:val="000000"/>
          <w:sz w:val="21"/>
          <w:szCs w:val="21"/>
        </w:rPr>
        <w:t xml:space="preserve">           </w:t>
      </w:r>
      <w:r>
        <w:rPr>
          <w:rFonts w:ascii="宋体" w:hAnsi="宋体"/>
          <w:b/>
          <w:color w:val="000000"/>
          <w:sz w:val="21"/>
          <w:szCs w:val="21"/>
        </w:rPr>
        <w:t xml:space="preserve">                                                 </w:t>
      </w:r>
    </w:p>
    <w:p>
      <w:pPr>
        <w:pStyle w:val="style0"/>
        <w:widowControl/>
        <w:adjustRightInd/>
        <w:spacing w:lineRule="auto" w:line="240"/>
        <w:jc w:val="left"/>
        <w:textAlignment w:val="auto"/>
        <w:rPr>
          <w:rFonts w:ascii="宋体" w:hAnsi="宋体"/>
          <w:b/>
          <w:color w:val="000000"/>
          <w:sz w:val="21"/>
          <w:szCs w:val="21"/>
        </w:rPr>
      </w:pPr>
      <w:r>
        <w:rPr>
          <w:rFonts w:ascii="宋体" w:hAnsi="宋体" w:hint="eastAsia"/>
          <w:b/>
          <w:color w:val="000000"/>
          <w:sz w:val="21"/>
          <w:szCs w:val="21"/>
        </w:rPr>
        <w:t xml:space="preserve"> </w:t>
      </w:r>
    </w:p>
    <w:p>
      <w:pPr>
        <w:pStyle w:val="style50"/>
        <w:ind w:left="960" w:hanging="480"/>
        <w:rPr>
          <w:color w:val="000000"/>
        </w:rPr>
      </w:pPr>
    </w:p>
    <w:p>
      <w:pPr>
        <w:pStyle w:val="style0"/>
        <w:widowControl/>
        <w:adjustRightInd/>
        <w:spacing w:lineRule="auto" w:line="240"/>
        <w:jc w:val="left"/>
        <w:textAlignment w:val="auto"/>
        <w:rPr>
          <w:rFonts w:ascii="宋体" w:hAnsi="宋体"/>
          <w:b/>
          <w:color w:val="000000"/>
          <w:sz w:val="21"/>
          <w:szCs w:val="21"/>
        </w:rPr>
      </w:pPr>
    </w:p>
    <w:p>
      <w:pPr>
        <w:pStyle w:val="style0"/>
        <w:widowControl/>
        <w:adjustRightInd/>
        <w:spacing w:lineRule="auto" w:line="240"/>
        <w:jc w:val="left"/>
        <w:textAlignment w:val="auto"/>
        <w:rPr>
          <w:rFonts w:ascii="宋体" w:hAnsi="宋体"/>
          <w:b/>
          <w:color w:val="000000"/>
          <w:sz w:val="21"/>
          <w:szCs w:val="21"/>
        </w:rPr>
      </w:pPr>
    </w:p>
    <w:p>
      <w:pPr>
        <w:pStyle w:val="style0"/>
        <w:widowControl/>
        <w:adjustRightInd/>
        <w:spacing w:lineRule="auto" w:line="240"/>
        <w:jc w:val="center"/>
        <w:textAlignment w:val="auto"/>
        <w:rPr>
          <w:rFonts w:ascii="宋体" w:hAnsi="宋体"/>
          <w:b/>
          <w:color w:val="000000"/>
          <w:sz w:val="48"/>
          <w:szCs w:val="48"/>
        </w:rPr>
      </w:pPr>
      <w:r>
        <w:rPr>
          <w:rFonts w:ascii="宋体" w:hAnsi="宋体" w:hint="eastAsia"/>
          <w:b/>
          <w:bCs/>
          <w:color w:val="000000"/>
          <w:sz w:val="48"/>
          <w:szCs w:val="48"/>
        </w:rPr>
        <w:t>上海市七宝中学德育教室（东二）录播设备采购</w:t>
      </w:r>
    </w:p>
    <w:p>
      <w:pPr>
        <w:pStyle w:val="style0"/>
        <w:widowControl/>
        <w:adjustRightInd/>
        <w:spacing w:lineRule="auto" w:line="240"/>
        <w:jc w:val="center"/>
        <w:textAlignment w:val="auto"/>
        <w:rPr>
          <w:rFonts w:ascii="宋体" w:hAnsi="宋体"/>
          <w:b/>
          <w:color w:val="000000"/>
          <w:sz w:val="72"/>
          <w:szCs w:val="72"/>
        </w:rPr>
      </w:pPr>
    </w:p>
    <w:p>
      <w:pPr>
        <w:pStyle w:val="style0"/>
        <w:widowControl/>
        <w:adjustRightInd/>
        <w:spacing w:lineRule="auto" w:line="240"/>
        <w:textAlignment w:val="auto"/>
        <w:rPr>
          <w:rFonts w:ascii="宋体" w:hAnsi="宋体"/>
          <w:b/>
          <w:color w:val="000000"/>
          <w:sz w:val="72"/>
          <w:szCs w:val="72"/>
        </w:rPr>
      </w:pPr>
    </w:p>
    <w:p>
      <w:pPr>
        <w:pStyle w:val="style0"/>
        <w:widowControl/>
        <w:adjustRightInd/>
        <w:spacing w:lineRule="auto" w:line="240"/>
        <w:textAlignment w:val="auto"/>
        <w:rPr>
          <w:rFonts w:ascii="宋体" w:hAnsi="宋体"/>
          <w:b/>
          <w:color w:val="000000"/>
          <w:sz w:val="48"/>
          <w:szCs w:val="48"/>
        </w:rPr>
      </w:pPr>
    </w:p>
    <w:p>
      <w:pPr>
        <w:pStyle w:val="style0"/>
        <w:widowControl/>
        <w:adjustRightInd/>
        <w:spacing w:lineRule="auto" w:line="240"/>
        <w:jc w:val="center"/>
        <w:textAlignment w:val="auto"/>
        <w:rPr>
          <w:rFonts w:ascii="宋体" w:hAnsi="宋体"/>
          <w:b/>
          <w:color w:val="000000"/>
          <w:sz w:val="48"/>
          <w:szCs w:val="48"/>
        </w:rPr>
      </w:pPr>
      <w:r>
        <w:rPr>
          <w:rFonts w:ascii="宋体" w:hAnsi="宋体" w:hint="eastAsia"/>
          <w:b/>
          <w:color w:val="000000"/>
          <w:sz w:val="48"/>
          <w:szCs w:val="48"/>
        </w:rPr>
        <w:t>响</w:t>
      </w:r>
    </w:p>
    <w:p>
      <w:pPr>
        <w:pStyle w:val="style0"/>
        <w:widowControl/>
        <w:adjustRightInd/>
        <w:spacing w:lineRule="auto" w:line="240"/>
        <w:jc w:val="center"/>
        <w:textAlignment w:val="auto"/>
        <w:rPr>
          <w:rFonts w:ascii="宋体" w:hAnsi="宋体"/>
          <w:b/>
          <w:color w:val="000000"/>
          <w:sz w:val="48"/>
          <w:szCs w:val="48"/>
        </w:rPr>
      </w:pPr>
      <w:r>
        <w:rPr>
          <w:rFonts w:ascii="宋体" w:hAnsi="宋体" w:hint="eastAsia"/>
          <w:b/>
          <w:color w:val="000000"/>
          <w:sz w:val="48"/>
          <w:szCs w:val="48"/>
        </w:rPr>
        <w:t>应</w:t>
      </w:r>
    </w:p>
    <w:p>
      <w:pPr>
        <w:pStyle w:val="style0"/>
        <w:widowControl/>
        <w:adjustRightInd/>
        <w:spacing w:lineRule="auto" w:line="240"/>
        <w:jc w:val="center"/>
        <w:textAlignment w:val="auto"/>
        <w:rPr>
          <w:rFonts w:ascii="宋体" w:hAnsi="宋体"/>
          <w:b/>
          <w:color w:val="000000"/>
          <w:sz w:val="48"/>
          <w:szCs w:val="48"/>
        </w:rPr>
      </w:pPr>
      <w:r>
        <w:rPr>
          <w:rFonts w:ascii="宋体" w:hAnsi="宋体" w:hint="eastAsia"/>
          <w:b/>
          <w:color w:val="000000"/>
          <w:sz w:val="48"/>
          <w:szCs w:val="48"/>
        </w:rPr>
        <w:t>文</w:t>
      </w:r>
    </w:p>
    <w:p>
      <w:pPr>
        <w:pStyle w:val="style0"/>
        <w:widowControl/>
        <w:adjustRightInd/>
        <w:spacing w:lineRule="auto" w:line="240"/>
        <w:jc w:val="center"/>
        <w:textAlignment w:val="auto"/>
        <w:rPr>
          <w:rFonts w:ascii="宋体" w:hAnsi="宋体"/>
          <w:b/>
          <w:color w:val="000000"/>
          <w:sz w:val="48"/>
          <w:szCs w:val="48"/>
        </w:rPr>
      </w:pPr>
      <w:r>
        <w:rPr>
          <w:rFonts w:ascii="宋体" w:hAnsi="宋体" w:hint="eastAsia"/>
          <w:b/>
          <w:color w:val="000000"/>
          <w:sz w:val="48"/>
          <w:szCs w:val="48"/>
        </w:rPr>
        <w:t>件</w:t>
      </w:r>
    </w:p>
    <w:p>
      <w:pPr>
        <w:pStyle w:val="style0"/>
        <w:widowControl/>
        <w:adjustRightInd/>
        <w:spacing w:lineRule="auto" w:line="240"/>
        <w:jc w:val="center"/>
        <w:textAlignment w:val="auto"/>
        <w:rPr>
          <w:rFonts w:ascii="宋体" w:hAnsi="宋体"/>
          <w:b/>
          <w:color w:val="000000"/>
          <w:sz w:val="21"/>
          <w:szCs w:val="21"/>
        </w:rPr>
      </w:pPr>
    </w:p>
    <w:p>
      <w:pPr>
        <w:pStyle w:val="style0"/>
        <w:widowControl/>
        <w:adjustRightInd/>
        <w:spacing w:lineRule="auto" w:line="240"/>
        <w:jc w:val="center"/>
        <w:textAlignment w:val="auto"/>
        <w:rPr>
          <w:rFonts w:ascii="宋体" w:hAnsi="宋体"/>
          <w:b/>
          <w:color w:val="000000"/>
          <w:sz w:val="21"/>
          <w:szCs w:val="21"/>
        </w:rPr>
      </w:pPr>
    </w:p>
    <w:p>
      <w:pPr>
        <w:pStyle w:val="style0"/>
        <w:widowControl/>
        <w:adjustRightInd/>
        <w:spacing w:lineRule="auto" w:line="240"/>
        <w:jc w:val="center"/>
        <w:textAlignment w:val="auto"/>
        <w:rPr>
          <w:rFonts w:ascii="宋体" w:hAnsi="宋体"/>
          <w:b/>
          <w:color w:val="000000"/>
          <w:sz w:val="21"/>
          <w:szCs w:val="21"/>
        </w:rPr>
      </w:pPr>
    </w:p>
    <w:p>
      <w:pPr>
        <w:pStyle w:val="style0"/>
        <w:widowControl/>
        <w:adjustRightInd/>
        <w:spacing w:lineRule="auto" w:line="240"/>
        <w:jc w:val="center"/>
        <w:textAlignment w:val="auto"/>
        <w:rPr>
          <w:rFonts w:ascii="宋体" w:hAnsi="宋体"/>
          <w:b/>
          <w:color w:val="000000"/>
          <w:sz w:val="21"/>
          <w:szCs w:val="21"/>
        </w:rPr>
      </w:pPr>
    </w:p>
    <w:p>
      <w:pPr>
        <w:pStyle w:val="style0"/>
        <w:widowControl/>
        <w:adjustRightInd/>
        <w:spacing w:lineRule="auto" w:line="240"/>
        <w:textAlignment w:val="auto"/>
        <w:rPr>
          <w:rFonts w:ascii="宋体" w:hAnsi="宋体"/>
          <w:b/>
          <w:color w:val="000000"/>
          <w:sz w:val="21"/>
          <w:szCs w:val="21"/>
        </w:rPr>
      </w:pPr>
    </w:p>
    <w:p>
      <w:pPr>
        <w:pStyle w:val="style0"/>
        <w:widowControl/>
        <w:adjustRightInd/>
        <w:spacing w:lineRule="auto" w:line="240"/>
        <w:textAlignment w:val="auto"/>
        <w:rPr>
          <w:rFonts w:ascii="宋体" w:hAnsi="宋体"/>
          <w:b/>
          <w:color w:val="000000"/>
          <w:sz w:val="21"/>
          <w:szCs w:val="21"/>
        </w:rPr>
      </w:pPr>
    </w:p>
    <w:p>
      <w:pPr>
        <w:pStyle w:val="style0"/>
        <w:widowControl/>
        <w:adjustRightInd/>
        <w:spacing w:lineRule="auto" w:line="240"/>
        <w:jc w:val="center"/>
        <w:textAlignment w:val="auto"/>
        <w:rPr>
          <w:rFonts w:ascii="宋体" w:hAnsi="宋体"/>
          <w:b/>
          <w:color w:val="000000"/>
          <w:sz w:val="28"/>
          <w:szCs w:val="28"/>
        </w:rPr>
        <w:sectPr>
          <w:footerReference w:type="default" r:id="rId7"/>
          <w:footerReference w:type="first" r:id="rId8"/>
          <w:pgSz w:w="11906" w:h="16838" w:orient="portrait"/>
          <w:pgMar w:top="1440" w:right="1800" w:bottom="1440" w:left="1800" w:header="851" w:footer="992" w:gutter="0"/>
          <w:cols w:space="720" w:num="1"/>
          <w:docGrid w:type="linesAndChars" w:linePitch="326" w:charSpace="0"/>
        </w:sectPr>
      </w:pPr>
      <w:r>
        <w:rPr>
          <w:rFonts w:ascii="宋体" w:hAnsi="宋体" w:hint="eastAsia"/>
          <w:b/>
          <w:color w:val="000000"/>
          <w:sz w:val="28"/>
          <w:szCs w:val="28"/>
        </w:rPr>
        <w:t>年</w:t>
      </w:r>
      <w:r>
        <w:rPr>
          <w:rFonts w:ascii="宋体" w:hAnsi="宋体"/>
          <w:b/>
          <w:color w:val="000000"/>
          <w:sz w:val="28"/>
          <w:szCs w:val="28"/>
        </w:rPr>
        <w:t xml:space="preserve">   </w:t>
      </w:r>
      <w:r>
        <w:rPr>
          <w:rFonts w:ascii="宋体" w:hAnsi="宋体" w:hint="eastAsia"/>
          <w:b/>
          <w:color w:val="000000"/>
          <w:sz w:val="28"/>
          <w:szCs w:val="28"/>
        </w:rPr>
        <w:t>月</w:t>
      </w:r>
    </w:p>
    <w:p>
      <w:pPr>
        <w:pStyle w:val="style2"/>
        <w:jc w:val="center"/>
        <w:rPr>
          <w:rFonts w:ascii="宋体" w:cs="宋体" w:eastAsia="宋体" w:hAnsi="宋体"/>
          <w:color w:val="000000"/>
          <w:sz w:val="21"/>
          <w:szCs w:val="21"/>
        </w:rPr>
      </w:pPr>
    </w:p>
    <w:p>
      <w:pPr>
        <w:pStyle w:val="style2"/>
        <w:jc w:val="center"/>
        <w:rPr>
          <w:rFonts w:ascii="宋体" w:cs="宋体" w:eastAsia="宋体" w:hAnsi="宋体"/>
          <w:color w:val="000000"/>
          <w:sz w:val="21"/>
          <w:szCs w:val="21"/>
        </w:rPr>
      </w:pPr>
      <w:r>
        <w:rPr>
          <w:rFonts w:ascii="宋体" w:cs="宋体" w:eastAsia="宋体" w:hAnsi="宋体" w:hint="eastAsia"/>
          <w:color w:val="000000"/>
          <w:sz w:val="21"/>
          <w:szCs w:val="21"/>
        </w:rPr>
        <w:t>开标一览表</w:t>
      </w:r>
    </w:p>
    <w:p>
      <w:pPr>
        <w:pStyle w:val="style0"/>
        <w:widowControl/>
        <w:tabs>
          <w:tab w:val="left" w:leader="none" w:pos="0"/>
        </w:tabs>
        <w:snapToGrid w:val="false"/>
        <w:spacing w:lineRule="exact" w:line="400"/>
        <w:jc w:val="left"/>
        <w:rPr>
          <w:rFonts w:ascii="宋体" w:cs="宋体" w:hAnsi="宋体"/>
          <w:b/>
          <w:color w:val="000000"/>
          <w:sz w:val="21"/>
          <w:szCs w:val="18"/>
        </w:rPr>
      </w:pPr>
    </w:p>
    <w:p>
      <w:pPr>
        <w:pStyle w:val="style0"/>
        <w:widowControl/>
        <w:spacing w:lineRule="exact" w:line="400"/>
        <w:ind w:left="13" w:hanging="12" w:hangingChars="6"/>
        <w:jc w:val="right"/>
        <w:rPr>
          <w:rFonts w:ascii="宋体" w:cs="宋体" w:hAnsi="宋体"/>
          <w:color w:val="000000"/>
          <w:sz w:val="21"/>
          <w:szCs w:val="18"/>
        </w:rPr>
      </w:pPr>
      <w:r>
        <w:rPr>
          <w:rFonts w:ascii="宋体" w:cs="宋体" w:hAnsi="宋体" w:hint="eastAsia"/>
          <w:color w:val="000000"/>
          <w:sz w:val="21"/>
          <w:szCs w:val="18"/>
        </w:rPr>
        <w:t xml:space="preserve">                                    货币单位：元（人民币）</w:t>
      </w:r>
    </w:p>
    <w:p>
      <w:pPr>
        <w:pStyle w:val="style0"/>
        <w:widowControl/>
        <w:spacing w:lineRule="exact" w:line="400"/>
        <w:ind w:left="13" w:hanging="12" w:hangingChars="6"/>
        <w:rPr>
          <w:rFonts w:ascii="宋体" w:cs="宋体" w:hAnsi="宋体"/>
          <w:color w:val="000000"/>
          <w:sz w:val="21"/>
          <w:szCs w:val="18"/>
        </w:rPr>
      </w:pPr>
    </w:p>
    <w:tbl>
      <w:tblPr>
        <w:tblStyle w:val="style105"/>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630"/>
        <w:gridCol w:w="2775"/>
        <w:gridCol w:w="2115"/>
        <w:gridCol w:w="2115"/>
      </w:tblGrid>
      <w:tr>
        <w:trPr>
          <w:wBefore w:w="0" w:type="dxa"/>
          <w:trHeight w:val="640" w:hRule="atLeast"/>
        </w:trPr>
        <w:tc>
          <w:tcPr>
            <w:tcW w:w="1517" w:type="dxa"/>
            <w:tcBorders>
              <w:top w:val="single" w:sz="4" w:space="0" w:color="auto"/>
              <w:left w:val="single" w:sz="4" w:space="0" w:color="auto"/>
              <w:bottom w:val="single" w:sz="4" w:space="0" w:color="auto"/>
              <w:right w:val="single" w:sz="4" w:space="0" w:color="auto"/>
            </w:tcBorders>
            <w:vAlign w:val="center"/>
          </w:tcPr>
          <w:p>
            <w:pPr>
              <w:pStyle w:val="style0"/>
              <w:widowControl/>
              <w:spacing w:lineRule="exact" w:line="400"/>
              <w:ind w:left="13" w:hanging="12" w:hangingChars="6"/>
              <w:jc w:val="center"/>
              <w:rPr>
                <w:rFonts w:ascii="宋体" w:cs="宋体" w:hAnsi="宋体"/>
                <w:color w:val="000000"/>
                <w:sz w:val="21"/>
                <w:szCs w:val="18"/>
              </w:rPr>
            </w:pPr>
            <w:r>
              <w:rPr>
                <w:rFonts w:ascii="宋体" w:cs="宋体" w:hAnsi="宋体" w:hint="eastAsia"/>
                <w:color w:val="000000"/>
                <w:sz w:val="21"/>
                <w:szCs w:val="18"/>
              </w:rPr>
              <w:t>包号</w:t>
            </w:r>
          </w:p>
        </w:tc>
        <w:tc>
          <w:tcPr>
            <w:tcW w:w="2775" w:type="dxa"/>
            <w:tcBorders>
              <w:top w:val="single" w:sz="4" w:space="0" w:color="auto"/>
              <w:left w:val="single" w:sz="4" w:space="0" w:color="auto"/>
              <w:bottom w:val="single" w:sz="4" w:space="0" w:color="auto"/>
              <w:right w:val="single" w:sz="4" w:space="0" w:color="auto"/>
            </w:tcBorders>
            <w:vAlign w:val="center"/>
          </w:tcPr>
          <w:p>
            <w:pPr>
              <w:pStyle w:val="style0"/>
              <w:widowControl/>
              <w:spacing w:lineRule="exact" w:line="400"/>
              <w:ind w:left="13" w:hanging="12" w:hangingChars="6"/>
              <w:jc w:val="center"/>
              <w:rPr>
                <w:rFonts w:ascii="宋体" w:cs="宋体" w:hAnsi="宋体"/>
                <w:color w:val="000000"/>
                <w:sz w:val="21"/>
                <w:szCs w:val="18"/>
              </w:rPr>
            </w:pPr>
            <w:r>
              <w:rPr>
                <w:rFonts w:ascii="宋体" w:cs="宋体" w:hAnsi="宋体" w:hint="eastAsia"/>
                <w:color w:val="000000"/>
                <w:sz w:val="21"/>
                <w:szCs w:val="18"/>
              </w:rPr>
              <w:t>项目名称</w:t>
            </w:r>
          </w:p>
        </w:tc>
        <w:tc>
          <w:tcPr>
            <w:tcW w:w="2115" w:type="dxa"/>
            <w:tcBorders>
              <w:top w:val="single" w:sz="4" w:space="0" w:color="auto"/>
              <w:left w:val="single" w:sz="4" w:space="0" w:color="auto"/>
              <w:bottom w:val="single" w:sz="4" w:space="0" w:color="auto"/>
              <w:right w:val="single" w:sz="4" w:space="0" w:color="auto"/>
            </w:tcBorders>
            <w:vAlign w:val="center"/>
          </w:tcPr>
          <w:p>
            <w:pPr>
              <w:pStyle w:val="style0"/>
              <w:widowControl/>
              <w:spacing w:lineRule="exact" w:line="400"/>
              <w:ind w:left="13" w:hanging="12" w:hangingChars="6"/>
              <w:jc w:val="center"/>
              <w:rPr>
                <w:rFonts w:ascii="宋体" w:cs="宋体" w:hAnsi="宋体"/>
                <w:color w:val="000000"/>
                <w:sz w:val="21"/>
                <w:szCs w:val="18"/>
              </w:rPr>
            </w:pPr>
            <w:r>
              <w:rPr>
                <w:rFonts w:ascii="宋体" w:cs="宋体" w:hAnsi="宋体" w:hint="eastAsia"/>
                <w:color w:val="000000"/>
                <w:sz w:val="21"/>
                <w:szCs w:val="18"/>
              </w:rPr>
              <w:t>服务期限</w:t>
            </w:r>
          </w:p>
        </w:tc>
        <w:tc>
          <w:tcPr>
            <w:tcW w:w="2115" w:type="dxa"/>
            <w:tcBorders>
              <w:top w:val="single" w:sz="4" w:space="0" w:color="auto"/>
              <w:left w:val="single" w:sz="4" w:space="0" w:color="auto"/>
              <w:bottom w:val="single" w:sz="4" w:space="0" w:color="auto"/>
              <w:right w:val="single" w:sz="4" w:space="0" w:color="auto"/>
            </w:tcBorders>
            <w:vAlign w:val="center"/>
          </w:tcPr>
          <w:p>
            <w:pPr>
              <w:pStyle w:val="style0"/>
              <w:widowControl/>
              <w:spacing w:lineRule="exact" w:line="400"/>
              <w:ind w:left="13" w:hanging="12" w:hangingChars="6"/>
              <w:jc w:val="center"/>
              <w:rPr>
                <w:rFonts w:ascii="宋体" w:cs="宋体" w:hAnsi="宋体"/>
                <w:color w:val="000000"/>
                <w:sz w:val="21"/>
                <w:szCs w:val="18"/>
              </w:rPr>
            </w:pPr>
            <w:r>
              <w:rPr>
                <w:rFonts w:ascii="宋体" w:cs="宋体" w:hAnsi="宋体" w:hint="eastAsia"/>
                <w:color w:val="000000"/>
                <w:sz w:val="21"/>
                <w:szCs w:val="18"/>
              </w:rPr>
              <w:t>备注</w:t>
            </w:r>
          </w:p>
        </w:tc>
      </w:tr>
      <w:tr>
        <w:tblPrEx/>
        <w:trPr>
          <w:wBefore w:w="0" w:type="dxa"/>
          <w:trHeight w:val="808" w:hRule="atLeast"/>
        </w:trPr>
        <w:tc>
          <w:tcPr>
            <w:tcW w:w="1517" w:type="dxa"/>
            <w:tcBorders/>
            <w:vAlign w:val="center"/>
          </w:tcPr>
          <w:p>
            <w:pPr>
              <w:pStyle w:val="style0"/>
              <w:widowControl/>
              <w:spacing w:lineRule="exact" w:line="400"/>
              <w:ind w:left="13" w:hanging="12" w:hangingChars="6"/>
              <w:jc w:val="center"/>
              <w:rPr>
                <w:rFonts w:ascii="宋体" w:cs="宋体" w:hAnsi="宋体"/>
                <w:color w:val="000000"/>
                <w:sz w:val="21"/>
                <w:szCs w:val="18"/>
              </w:rPr>
            </w:pPr>
          </w:p>
        </w:tc>
        <w:tc>
          <w:tcPr>
            <w:tcW w:w="2775" w:type="dxa"/>
            <w:tcBorders/>
            <w:vAlign w:val="center"/>
          </w:tcPr>
          <w:p>
            <w:pPr>
              <w:pStyle w:val="style0"/>
              <w:widowControl/>
              <w:spacing w:lineRule="exact" w:line="400"/>
              <w:ind w:left="13" w:hanging="12" w:hangingChars="6"/>
              <w:jc w:val="center"/>
              <w:rPr>
                <w:rFonts w:ascii="宋体" w:cs="宋体" w:hAnsi="宋体"/>
                <w:color w:val="000000"/>
                <w:sz w:val="21"/>
                <w:szCs w:val="18"/>
              </w:rPr>
            </w:pPr>
          </w:p>
        </w:tc>
        <w:tc>
          <w:tcPr>
            <w:tcW w:w="2115" w:type="dxa"/>
            <w:tcBorders/>
            <w:vAlign w:val="center"/>
          </w:tcPr>
          <w:p>
            <w:pPr>
              <w:pStyle w:val="style0"/>
              <w:widowControl/>
              <w:spacing w:lineRule="exact" w:line="400"/>
              <w:ind w:left="13" w:hanging="12" w:hangingChars="6"/>
              <w:jc w:val="center"/>
              <w:rPr>
                <w:rFonts w:ascii="宋体" w:cs="宋体" w:hAnsi="宋体"/>
                <w:color w:val="000000"/>
                <w:sz w:val="21"/>
                <w:szCs w:val="18"/>
              </w:rPr>
            </w:pPr>
          </w:p>
        </w:tc>
        <w:tc>
          <w:tcPr>
            <w:tcW w:w="2115" w:type="dxa"/>
            <w:tcBorders/>
            <w:vAlign w:val="center"/>
          </w:tcPr>
          <w:p>
            <w:pPr>
              <w:pStyle w:val="style0"/>
              <w:widowControl/>
              <w:spacing w:lineRule="exact" w:line="400"/>
              <w:ind w:left="13" w:hanging="12" w:hangingChars="6"/>
              <w:jc w:val="center"/>
              <w:rPr>
                <w:rFonts w:ascii="宋体" w:cs="宋体" w:hAnsi="宋体"/>
                <w:color w:val="000000"/>
                <w:sz w:val="21"/>
                <w:szCs w:val="18"/>
              </w:rPr>
            </w:pPr>
          </w:p>
        </w:tc>
      </w:tr>
      <w:tr>
        <w:tblPrEx/>
        <w:trPr>
          <w:wBefore w:w="0" w:type="dxa"/>
          <w:trHeight w:val="668" w:hRule="atLeast"/>
        </w:trPr>
        <w:tc>
          <w:tcPr>
            <w:tcW w:w="8522" w:type="dxa"/>
            <w:gridSpan w:val="4"/>
            <w:tcBorders/>
            <w:vAlign w:val="center"/>
          </w:tcPr>
          <w:p>
            <w:pPr>
              <w:pStyle w:val="style0"/>
              <w:widowControl/>
              <w:spacing w:lineRule="exact" w:line="400"/>
              <w:ind w:left="13" w:hanging="12" w:hangingChars="6"/>
              <w:jc w:val="left"/>
              <w:rPr>
                <w:rFonts w:ascii="宋体" w:cs="宋体" w:hAnsi="宋体"/>
                <w:color w:val="000000"/>
                <w:sz w:val="21"/>
                <w:szCs w:val="18"/>
              </w:rPr>
            </w:pPr>
            <w:r>
              <w:rPr>
                <w:rFonts w:ascii="宋体" w:cs="宋体" w:hAnsi="宋体" w:hint="eastAsia"/>
                <w:color w:val="000000"/>
                <w:sz w:val="21"/>
                <w:szCs w:val="18"/>
              </w:rPr>
              <w:t>响应总价（元）：</w:t>
            </w:r>
          </w:p>
        </w:tc>
      </w:tr>
      <w:tr>
        <w:tblPrEx/>
        <w:trPr>
          <w:wBefore w:w="0" w:type="dxa"/>
          <w:trHeight w:val="653" w:hRule="atLeast"/>
        </w:trPr>
        <w:tc>
          <w:tcPr>
            <w:tcW w:w="8522" w:type="dxa"/>
            <w:gridSpan w:val="4"/>
            <w:tcBorders/>
            <w:vAlign w:val="center"/>
          </w:tcPr>
          <w:p>
            <w:pPr>
              <w:pStyle w:val="style0"/>
              <w:widowControl/>
              <w:spacing w:lineRule="exact" w:line="400"/>
              <w:ind w:left="13" w:hanging="12" w:hangingChars="6"/>
              <w:jc w:val="left"/>
              <w:rPr>
                <w:rFonts w:ascii="宋体" w:cs="宋体" w:hAnsi="宋体"/>
                <w:color w:val="000000"/>
                <w:sz w:val="21"/>
                <w:szCs w:val="18"/>
              </w:rPr>
            </w:pPr>
            <w:r>
              <w:rPr>
                <w:rFonts w:ascii="宋体" w:cs="宋体" w:hAnsi="宋体" w:hint="eastAsia"/>
                <w:color w:val="000000"/>
                <w:sz w:val="21"/>
                <w:szCs w:val="18"/>
              </w:rPr>
              <w:t>响应总价（元）（大写）：</w:t>
            </w:r>
          </w:p>
        </w:tc>
      </w:tr>
    </w:tbl>
    <w:p>
      <w:pPr>
        <w:pStyle w:val="style0"/>
        <w:widowControl/>
        <w:spacing w:lineRule="exact" w:line="400"/>
        <w:ind w:left="13" w:hanging="12" w:hangingChars="6"/>
        <w:rPr>
          <w:rFonts w:ascii="宋体" w:cs="宋体" w:hAnsi="宋体"/>
          <w:color w:val="000000"/>
          <w:sz w:val="21"/>
          <w:szCs w:val="18"/>
        </w:rPr>
      </w:pPr>
    </w:p>
    <w:p>
      <w:pPr>
        <w:pStyle w:val="style0"/>
        <w:widowControl/>
        <w:spacing w:lineRule="exact" w:line="400"/>
        <w:ind w:left="13" w:hanging="12" w:hangingChars="6"/>
        <w:rPr>
          <w:rFonts w:ascii="宋体" w:cs="宋体" w:hAnsi="宋体"/>
          <w:color w:val="000000"/>
          <w:sz w:val="21"/>
          <w:szCs w:val="18"/>
        </w:rPr>
      </w:pPr>
      <w:r>
        <w:rPr>
          <w:rFonts w:ascii="宋体" w:cs="宋体" w:hAnsi="宋体" w:hint="eastAsia"/>
          <w:color w:val="000000"/>
          <w:sz w:val="21"/>
          <w:szCs w:val="18"/>
        </w:rPr>
        <w:t>说明：所有价格均系用人民币表示，单位为元，精确到个位数。</w:t>
      </w:r>
    </w:p>
    <w:p>
      <w:pPr>
        <w:pStyle w:val="style0"/>
        <w:widowControl/>
        <w:spacing w:lineRule="exact" w:line="400"/>
        <w:ind w:left="13" w:hanging="12" w:hangingChars="6"/>
        <w:rPr>
          <w:rFonts w:ascii="宋体" w:cs="宋体" w:hAnsi="宋体"/>
          <w:color w:val="000000"/>
          <w:sz w:val="21"/>
          <w:szCs w:val="18"/>
        </w:rPr>
      </w:pPr>
    </w:p>
    <w:p>
      <w:pPr>
        <w:pStyle w:val="style0"/>
        <w:widowControl/>
        <w:wordWrap w:val="false"/>
        <w:spacing w:before="240" w:after="240" w:lineRule="atLeast" w:line="360"/>
        <w:ind w:right="420" w:firstLine="4200" w:firstLineChars="2000"/>
        <w:jc w:val="left"/>
        <w:rPr>
          <w:rFonts w:ascii="宋体" w:cs="宋体" w:hAnsi="宋体"/>
          <w:color w:val="000000"/>
          <w:sz w:val="21"/>
          <w:szCs w:val="21"/>
        </w:rPr>
      </w:pPr>
    </w:p>
    <w:p>
      <w:pPr>
        <w:pStyle w:val="style0"/>
        <w:widowControl/>
        <w:spacing w:before="240" w:after="240" w:lineRule="atLeast" w:line="360"/>
        <w:ind w:left="4905" w:hanging="4305"/>
        <w:jc w:val="left"/>
        <w:rPr>
          <w:rFonts w:ascii="宋体" w:cs="宋体" w:hAnsi="宋体"/>
          <w:color w:val="000000"/>
          <w:sz w:val="21"/>
          <w:szCs w:val="21"/>
        </w:rPr>
      </w:pPr>
      <w:r>
        <w:rPr>
          <w:rFonts w:ascii="宋体" w:cs="宋体" w:hAnsi="宋体" w:hint="eastAsia"/>
          <w:color w:val="000000"/>
          <w:sz w:val="21"/>
          <w:szCs w:val="18"/>
        </w:rPr>
        <w:t>                          日期： 年   月   日</w:t>
      </w:r>
    </w:p>
    <w:p>
      <w:pPr>
        <w:pStyle w:val="style2"/>
        <w:jc w:val="center"/>
        <w:rPr>
          <w:rFonts w:ascii="宋体" w:eastAsia="宋体" w:hAnsi="宋体"/>
          <w:b w:val="false"/>
          <w:bCs w:val="false"/>
          <w:color w:val="000000"/>
          <w:sz w:val="21"/>
          <w:szCs w:val="21"/>
        </w:rPr>
      </w:pPr>
      <w:r>
        <w:rPr>
          <w:rFonts w:ascii="宋体" w:eastAsia="宋体" w:hAnsi="宋体" w:hint="eastAsia"/>
          <w:b w:val="false"/>
          <w:bCs w:val="false"/>
          <w:color w:val="000000"/>
          <w:sz w:val="18"/>
          <w:szCs w:val="18"/>
        </w:rPr>
        <w:br w:type="page"/>
      </w:r>
      <w:r>
        <w:rPr>
          <w:rFonts w:ascii="宋体" w:cs="宋体" w:eastAsia="宋体" w:hAnsi="宋体" w:hint="eastAsia"/>
          <w:color w:val="000000"/>
          <w:sz w:val="21"/>
          <w:szCs w:val="21"/>
        </w:rPr>
        <w:t>报价明细表</w:t>
      </w:r>
    </w:p>
    <w:p>
      <w:pPr>
        <w:pStyle w:val="style66"/>
        <w:jc w:val="center"/>
        <w:rPr>
          <w:rFonts w:ascii="宋体" w:hAnsi="宋体"/>
          <w:b/>
          <w:bCs/>
          <w:color w:val="000000"/>
          <w:szCs w:val="21"/>
        </w:rPr>
      </w:pPr>
      <w:r>
        <w:rPr>
          <w:rFonts w:ascii="宋体" w:hAnsi="宋体" w:hint="eastAsia"/>
          <w:b/>
          <w:bCs/>
          <w:color w:val="000000"/>
          <w:szCs w:val="21"/>
        </w:rPr>
        <w:t>（格式自拟）</w:t>
      </w:r>
    </w:p>
    <w:p>
      <w:pPr>
        <w:pStyle w:val="style94"/>
        <w:snapToGrid w:val="false"/>
        <w:spacing w:before="0" w:beforeAutospacing="false" w:after="0" w:afterAutospacing="false" w:lineRule="exact" w:line="440"/>
        <w:rPr>
          <w:rFonts w:cs="宋体"/>
          <w:bCs/>
          <w:sz w:val="21"/>
          <w:szCs w:val="21"/>
        </w:rPr>
      </w:pPr>
    </w:p>
    <w:p>
      <w:pPr>
        <w:pStyle w:val="style0"/>
        <w:widowControl/>
        <w:spacing w:before="100" w:beforeAutospacing="true" w:after="100" w:afterAutospacing="true"/>
        <w:jc w:val="left"/>
        <w:rPr>
          <w:rFonts w:ascii="宋体" w:cs="宋体" w:hAnsi="宋体"/>
          <w:b/>
          <w:bCs/>
          <w:color w:val="000000"/>
          <w:sz w:val="21"/>
          <w:szCs w:val="21"/>
        </w:rPr>
      </w:pPr>
    </w:p>
    <w:p>
      <w:pPr>
        <w:pStyle w:val="style4421"/>
        <w:rPr>
          <w:rFonts w:ascii="宋体" w:hAnsi="宋体"/>
          <w:color w:val="000000"/>
          <w:sz w:val="21"/>
          <w:szCs w:val="21"/>
        </w:rPr>
      </w:pPr>
    </w:p>
    <w:p>
      <w:pPr>
        <w:pStyle w:val="style0"/>
        <w:widowControl/>
        <w:spacing w:before="100" w:beforeAutospacing="true" w:after="100" w:afterAutospacing="true"/>
        <w:jc w:val="left"/>
        <w:rPr>
          <w:rFonts w:ascii="宋体" w:cs="宋体" w:hAnsi="宋体"/>
          <w:b/>
          <w:bCs/>
          <w:color w:val="000000"/>
          <w:sz w:val="21"/>
          <w:szCs w:val="21"/>
        </w:rPr>
      </w:pPr>
      <w:r>
        <w:rPr>
          <w:rFonts w:ascii="宋体" w:cs="宋体" w:hAnsi="宋体" w:hint="eastAsia"/>
          <w:b/>
          <w:bCs/>
          <w:color w:val="000000"/>
          <w:sz w:val="21"/>
          <w:szCs w:val="21"/>
        </w:rPr>
        <w:t>注：</w:t>
      </w:r>
    </w:p>
    <w:p>
      <w:pPr>
        <w:pStyle w:val="style0"/>
        <w:widowControl/>
        <w:spacing w:before="100" w:beforeAutospacing="true" w:after="100" w:afterAutospacing="true"/>
        <w:jc w:val="left"/>
        <w:rPr>
          <w:rFonts w:ascii="宋体" w:cs="宋体" w:hAnsi="宋体"/>
          <w:color w:val="000000"/>
          <w:sz w:val="21"/>
          <w:szCs w:val="21"/>
        </w:rPr>
      </w:pPr>
      <w:r>
        <w:rPr>
          <w:rFonts w:ascii="宋体" w:cs="宋体" w:hAnsi="宋体" w:hint="eastAsia"/>
          <w:b/>
          <w:bCs/>
          <w:color w:val="000000"/>
          <w:sz w:val="21"/>
          <w:szCs w:val="21"/>
        </w:rPr>
        <w:t>1</w:t>
      </w:r>
      <w:r>
        <w:rPr>
          <w:rFonts w:ascii="宋体" w:cs="宋体" w:hAnsi="宋体"/>
          <w:b/>
          <w:bCs/>
          <w:color w:val="000000"/>
          <w:sz w:val="21"/>
          <w:szCs w:val="21"/>
        </w:rPr>
        <w:t>.</w:t>
      </w:r>
      <w:r>
        <w:rPr>
          <w:rFonts w:ascii="宋体" w:cs="宋体" w:hAnsi="宋体" w:hint="eastAsia"/>
          <w:b/>
          <w:bCs/>
          <w:color w:val="000000"/>
          <w:sz w:val="21"/>
          <w:szCs w:val="21"/>
        </w:rPr>
        <w:t>价格的合成、换算与计算根据应该清晰明确；</w:t>
      </w:r>
    </w:p>
    <w:p>
      <w:pPr>
        <w:pStyle w:val="style0"/>
        <w:widowControl/>
        <w:spacing w:before="100" w:beforeAutospacing="true" w:after="100" w:afterAutospacing="true"/>
        <w:jc w:val="left"/>
        <w:rPr>
          <w:rFonts w:ascii="宋体" w:cs="宋体" w:hAnsi="宋体"/>
          <w:b/>
          <w:bCs/>
          <w:color w:val="000000"/>
          <w:sz w:val="21"/>
          <w:szCs w:val="21"/>
        </w:rPr>
      </w:pPr>
      <w:r>
        <w:rPr>
          <w:rFonts w:ascii="宋体" w:cs="宋体" w:hAnsi="宋体"/>
          <w:b/>
          <w:bCs/>
          <w:color w:val="000000"/>
          <w:sz w:val="21"/>
          <w:szCs w:val="21"/>
        </w:rPr>
        <w:t>2.</w:t>
      </w:r>
      <w:r>
        <w:rPr>
          <w:rFonts w:ascii="宋体" w:cs="宋体" w:hAnsi="宋体" w:hint="eastAsia"/>
          <w:b/>
          <w:bCs/>
          <w:color w:val="000000"/>
          <w:sz w:val="21"/>
          <w:szCs w:val="21"/>
        </w:rPr>
        <w:t>所有价格均系用人民币表示，单位为元，精确到个数位。</w:t>
      </w:r>
    </w:p>
    <w:p>
      <w:pPr>
        <w:pStyle w:val="style4421"/>
        <w:rPr>
          <w:rFonts w:ascii="宋体" w:cs="宋体" w:hAnsi="宋体"/>
          <w:b/>
          <w:bCs/>
          <w:color w:val="000000"/>
          <w:kern w:val="0"/>
          <w:sz w:val="21"/>
          <w:szCs w:val="21"/>
        </w:rPr>
      </w:pPr>
    </w:p>
    <w:p>
      <w:pPr>
        <w:pStyle w:val="style66"/>
        <w:rPr>
          <w:color w:val="000000"/>
          <w:szCs w:val="21"/>
        </w:rPr>
      </w:pPr>
    </w:p>
    <w:p>
      <w:pPr>
        <w:pStyle w:val="style0"/>
        <w:widowControl/>
        <w:wordWrap w:val="false"/>
        <w:spacing w:before="240" w:after="240" w:lineRule="atLeast" w:line="360"/>
        <w:ind w:right="420" w:firstLine="4200" w:firstLineChars="2000"/>
        <w:jc w:val="left"/>
        <w:rPr>
          <w:rFonts w:ascii="宋体" w:cs="宋体" w:hAnsi="宋体"/>
          <w:color w:val="000000"/>
          <w:sz w:val="21"/>
          <w:szCs w:val="21"/>
        </w:rPr>
      </w:pPr>
    </w:p>
    <w:p>
      <w:pPr>
        <w:pStyle w:val="style0"/>
        <w:widowControl/>
        <w:spacing w:before="240" w:after="240" w:lineRule="atLeast" w:line="360"/>
        <w:ind w:left="4905" w:hanging="4305"/>
        <w:jc w:val="left"/>
        <w:rPr>
          <w:rFonts w:ascii="宋体" w:cs="宋体" w:hAnsi="宋体"/>
          <w:color w:val="000000"/>
          <w:sz w:val="21"/>
          <w:szCs w:val="21"/>
        </w:rPr>
      </w:pPr>
      <w:r>
        <w:rPr>
          <w:rFonts w:ascii="宋体" w:cs="宋体" w:hAnsi="宋体" w:hint="eastAsia"/>
          <w:color w:val="000000"/>
          <w:sz w:val="21"/>
          <w:szCs w:val="21"/>
        </w:rPr>
        <w:t>                 日期： 年   月   日</w:t>
      </w:r>
    </w:p>
    <w:p>
      <w:pPr>
        <w:pStyle w:val="style0"/>
        <w:widowControl/>
        <w:jc w:val="left"/>
        <w:rPr>
          <w:rFonts w:ascii="宋体" w:cs="宋体" w:hAnsi="宋体"/>
          <w:color w:val="000000"/>
          <w:szCs w:val="21"/>
        </w:rPr>
      </w:pPr>
      <w:r>
        <w:rPr>
          <w:rFonts w:ascii="宋体" w:cs="宋体" w:hAnsi="宋体" w:hint="eastAsia"/>
          <w:color w:val="000000"/>
          <w:szCs w:val="21"/>
        </w:rPr>
        <w:br w:type="page"/>
      </w:r>
    </w:p>
    <w:p>
      <w:pPr>
        <w:pStyle w:val="style0"/>
        <w:rPr>
          <w:rFonts w:ascii="宋体" w:cs="宋体" w:hAnsi="宋体"/>
          <w:color w:val="000000"/>
          <w:szCs w:val="21"/>
        </w:rPr>
      </w:pPr>
    </w:p>
    <w:p>
      <w:pPr>
        <w:pStyle w:val="style0"/>
        <w:jc w:val="center"/>
        <w:outlineLvl w:val="1"/>
        <w:rPr>
          <w:rFonts w:ascii="宋体" w:cs="宋体" w:hAnsi="宋体"/>
          <w:b/>
          <w:bCs/>
          <w:color w:val="000000"/>
          <w:szCs w:val="21"/>
        </w:rPr>
      </w:pPr>
      <w:r>
        <w:rPr>
          <w:rFonts w:ascii="宋体" w:hAnsi="宋体" w:hint="eastAsia"/>
          <w:b/>
          <w:bCs/>
          <w:color w:val="000000"/>
          <w:szCs w:val="21"/>
        </w:rPr>
        <w:t>采购项目需求响应表</w:t>
      </w:r>
    </w:p>
    <w:p>
      <w:pPr>
        <w:pStyle w:val="style4421"/>
        <w:rPr>
          <w:rFonts w:ascii="宋体" w:hAnsi="宋体"/>
          <w:color w:val="000000"/>
          <w:sz w:val="21"/>
          <w:szCs w:val="21"/>
        </w:rPr>
      </w:pPr>
    </w:p>
    <w:p>
      <w:pPr>
        <w:pStyle w:val="style94"/>
        <w:spacing w:lineRule="exact" w:line="440"/>
        <w:rPr>
          <w:bCs/>
          <w:sz w:val="21"/>
          <w:szCs w:val="21"/>
          <w:u w:val="single"/>
        </w:rPr>
      </w:pPr>
    </w:p>
    <w:tbl>
      <w:tblPr>
        <w:tblStyle w:val="style105"/>
        <w:tblW w:w="0" w:type="auto"/>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534"/>
        <w:gridCol w:w="2264"/>
        <w:gridCol w:w="1879"/>
        <w:gridCol w:w="1207"/>
        <w:gridCol w:w="1576"/>
      </w:tblGrid>
      <w:tr>
        <w:trPr>
          <w:wBefore w:w="0" w:type="dxa"/>
          <w:trHeight w:val="721" w:hRule="atLeast"/>
        </w:trPr>
        <w:tc>
          <w:tcPr>
            <w:tcW w:w="1534" w:type="dxa"/>
            <w:tcBorders/>
            <w:vAlign w:val="center"/>
          </w:tcPr>
          <w:p>
            <w:pPr>
              <w:pStyle w:val="style28"/>
              <w:spacing w:before="120" w:after="120" w:lineRule="exact" w:line="440"/>
              <w:ind w:firstLine="0"/>
              <w:jc w:val="center"/>
              <w:rPr>
                <w:rFonts w:ascii="宋体" w:hAnsi="宋体"/>
                <w:bCs/>
                <w:color w:val="000000"/>
                <w:szCs w:val="21"/>
              </w:rPr>
            </w:pPr>
            <w:r>
              <w:rPr>
                <w:rFonts w:ascii="宋体" w:hAnsi="宋体" w:hint="eastAsia"/>
                <w:bCs/>
                <w:color w:val="000000"/>
                <w:szCs w:val="21"/>
              </w:rPr>
              <w:t>产品名称</w:t>
            </w:r>
          </w:p>
        </w:tc>
        <w:tc>
          <w:tcPr>
            <w:tcW w:w="2264" w:type="dxa"/>
            <w:tcBorders/>
            <w:vAlign w:val="center"/>
          </w:tcPr>
          <w:p>
            <w:pPr>
              <w:pStyle w:val="style28"/>
              <w:spacing w:before="120" w:after="120" w:lineRule="exact" w:line="440"/>
              <w:ind w:firstLine="0"/>
              <w:jc w:val="center"/>
              <w:rPr>
                <w:rFonts w:ascii="宋体" w:hAnsi="宋体"/>
                <w:bCs/>
                <w:color w:val="000000"/>
                <w:szCs w:val="21"/>
              </w:rPr>
            </w:pPr>
            <w:r>
              <w:rPr>
                <w:rFonts w:ascii="宋体" w:hAnsi="宋体" w:hint="eastAsia"/>
                <w:bCs/>
                <w:color w:val="000000"/>
                <w:szCs w:val="21"/>
              </w:rPr>
              <w:t>采购文件技术要求</w:t>
            </w:r>
          </w:p>
        </w:tc>
        <w:tc>
          <w:tcPr>
            <w:tcW w:w="1879" w:type="dxa"/>
            <w:tcBorders/>
            <w:vAlign w:val="center"/>
          </w:tcPr>
          <w:p>
            <w:pPr>
              <w:pStyle w:val="style28"/>
              <w:spacing w:before="120" w:after="120" w:lineRule="exact" w:line="440"/>
              <w:ind w:firstLine="0"/>
              <w:jc w:val="center"/>
              <w:rPr>
                <w:rFonts w:ascii="宋体" w:hAnsi="宋体"/>
                <w:bCs/>
                <w:color w:val="000000"/>
                <w:szCs w:val="21"/>
              </w:rPr>
            </w:pPr>
            <w:r>
              <w:rPr>
                <w:rFonts w:ascii="宋体" w:hAnsi="宋体" w:hint="eastAsia"/>
                <w:bCs/>
                <w:color w:val="000000"/>
                <w:szCs w:val="21"/>
              </w:rPr>
              <w:t>响应文件响应</w:t>
            </w:r>
          </w:p>
        </w:tc>
        <w:tc>
          <w:tcPr>
            <w:tcW w:w="1207" w:type="dxa"/>
            <w:tcBorders/>
            <w:vAlign w:val="center"/>
          </w:tcPr>
          <w:p>
            <w:pPr>
              <w:pStyle w:val="style28"/>
              <w:spacing w:before="120" w:after="120" w:lineRule="exact" w:line="440"/>
              <w:ind w:firstLine="0"/>
              <w:jc w:val="center"/>
              <w:rPr>
                <w:rFonts w:ascii="宋体" w:hAnsi="宋体"/>
                <w:bCs/>
                <w:color w:val="000000"/>
                <w:szCs w:val="21"/>
              </w:rPr>
            </w:pPr>
            <w:r>
              <w:rPr>
                <w:rFonts w:ascii="宋体" w:hAnsi="宋体" w:hint="eastAsia"/>
                <w:bCs/>
                <w:color w:val="000000"/>
                <w:szCs w:val="21"/>
              </w:rPr>
              <w:t>偏离</w:t>
            </w:r>
          </w:p>
        </w:tc>
        <w:tc>
          <w:tcPr>
            <w:tcW w:w="1576" w:type="dxa"/>
            <w:tcBorders/>
            <w:vAlign w:val="center"/>
          </w:tcPr>
          <w:p>
            <w:pPr>
              <w:pStyle w:val="style28"/>
              <w:spacing w:before="120" w:after="120" w:lineRule="exact" w:line="440"/>
              <w:ind w:firstLine="0"/>
              <w:jc w:val="center"/>
              <w:rPr>
                <w:rFonts w:ascii="宋体" w:hAnsi="宋体"/>
                <w:bCs/>
                <w:color w:val="000000"/>
                <w:szCs w:val="21"/>
              </w:rPr>
            </w:pPr>
            <w:r>
              <w:rPr>
                <w:rFonts w:ascii="宋体" w:hAnsi="宋体" w:hint="eastAsia"/>
                <w:bCs/>
                <w:color w:val="000000"/>
                <w:szCs w:val="21"/>
              </w:rPr>
              <w:t>偏离说明</w:t>
            </w:r>
          </w:p>
        </w:tc>
      </w:tr>
      <w:tr>
        <w:tblPrEx/>
        <w:trPr>
          <w:wBefore w:w="0" w:type="dxa"/>
          <w:trHeight w:val="721" w:hRule="atLeast"/>
        </w:trPr>
        <w:tc>
          <w:tcPr>
            <w:tcW w:w="1534" w:type="dxa"/>
            <w:tcBorders/>
            <w:vAlign w:val="center"/>
          </w:tcPr>
          <w:p>
            <w:pPr>
              <w:pStyle w:val="style28"/>
              <w:spacing w:before="120" w:after="120" w:lineRule="exact" w:line="440"/>
              <w:ind w:left="-82"/>
              <w:jc w:val="center"/>
              <w:rPr>
                <w:rFonts w:ascii="宋体" w:hAnsi="宋体"/>
                <w:bCs/>
                <w:color w:val="000000"/>
                <w:szCs w:val="21"/>
              </w:rPr>
            </w:pPr>
          </w:p>
        </w:tc>
        <w:tc>
          <w:tcPr>
            <w:tcW w:w="2264" w:type="dxa"/>
            <w:tcBorders/>
            <w:vAlign w:val="center"/>
          </w:tcPr>
          <w:p>
            <w:pPr>
              <w:pStyle w:val="style28"/>
              <w:spacing w:before="120" w:after="120" w:lineRule="exact" w:line="440"/>
              <w:ind w:left="-82"/>
              <w:jc w:val="center"/>
              <w:rPr>
                <w:rFonts w:ascii="宋体" w:hAnsi="宋体"/>
                <w:bCs/>
                <w:color w:val="000000"/>
                <w:szCs w:val="21"/>
              </w:rPr>
            </w:pPr>
          </w:p>
        </w:tc>
        <w:tc>
          <w:tcPr>
            <w:tcW w:w="1879" w:type="dxa"/>
            <w:tcBorders/>
            <w:vAlign w:val="center"/>
          </w:tcPr>
          <w:p>
            <w:pPr>
              <w:pStyle w:val="style28"/>
              <w:spacing w:before="120" w:after="120" w:lineRule="exact" w:line="440"/>
              <w:ind w:left="-82"/>
              <w:jc w:val="center"/>
              <w:rPr>
                <w:rFonts w:ascii="宋体" w:hAnsi="宋体"/>
                <w:bCs/>
                <w:color w:val="000000"/>
                <w:szCs w:val="21"/>
              </w:rPr>
            </w:pPr>
          </w:p>
        </w:tc>
        <w:tc>
          <w:tcPr>
            <w:tcW w:w="1207" w:type="dxa"/>
            <w:tcBorders/>
            <w:vAlign w:val="center"/>
          </w:tcPr>
          <w:p>
            <w:pPr>
              <w:pStyle w:val="style28"/>
              <w:spacing w:before="120" w:after="120" w:lineRule="exact" w:line="440"/>
              <w:ind w:left="-82"/>
              <w:jc w:val="center"/>
              <w:rPr>
                <w:rFonts w:ascii="宋体" w:hAnsi="宋体"/>
                <w:bCs/>
                <w:color w:val="000000"/>
                <w:szCs w:val="21"/>
              </w:rPr>
            </w:pPr>
          </w:p>
        </w:tc>
        <w:tc>
          <w:tcPr>
            <w:tcW w:w="1576" w:type="dxa"/>
            <w:tcBorders/>
            <w:vAlign w:val="center"/>
          </w:tcPr>
          <w:p>
            <w:pPr>
              <w:pStyle w:val="style28"/>
              <w:spacing w:before="120" w:after="120" w:lineRule="exact" w:line="440"/>
              <w:ind w:left="-82"/>
              <w:jc w:val="center"/>
              <w:rPr>
                <w:rFonts w:ascii="宋体" w:hAnsi="宋体"/>
                <w:bCs/>
                <w:color w:val="000000"/>
                <w:szCs w:val="21"/>
              </w:rPr>
            </w:pPr>
          </w:p>
        </w:tc>
      </w:tr>
      <w:tr>
        <w:tblPrEx/>
        <w:trPr>
          <w:wBefore w:w="0" w:type="dxa"/>
          <w:trHeight w:val="721" w:hRule="atLeast"/>
        </w:trPr>
        <w:tc>
          <w:tcPr>
            <w:tcW w:w="1534" w:type="dxa"/>
            <w:tcBorders/>
            <w:vAlign w:val="center"/>
          </w:tcPr>
          <w:p>
            <w:pPr>
              <w:pStyle w:val="style28"/>
              <w:spacing w:before="120" w:after="120" w:lineRule="exact" w:line="440"/>
              <w:ind w:left="-82"/>
              <w:jc w:val="center"/>
              <w:rPr>
                <w:rFonts w:ascii="宋体" w:hAnsi="宋体"/>
                <w:bCs/>
                <w:color w:val="000000"/>
                <w:szCs w:val="21"/>
              </w:rPr>
            </w:pPr>
          </w:p>
        </w:tc>
        <w:tc>
          <w:tcPr>
            <w:tcW w:w="2264" w:type="dxa"/>
            <w:tcBorders/>
            <w:vAlign w:val="center"/>
          </w:tcPr>
          <w:p>
            <w:pPr>
              <w:pStyle w:val="style28"/>
              <w:spacing w:before="120" w:after="120" w:lineRule="exact" w:line="440"/>
              <w:ind w:left="-82"/>
              <w:jc w:val="center"/>
              <w:rPr>
                <w:rFonts w:ascii="宋体" w:hAnsi="宋体"/>
                <w:bCs/>
                <w:color w:val="000000"/>
                <w:szCs w:val="21"/>
              </w:rPr>
            </w:pPr>
          </w:p>
        </w:tc>
        <w:tc>
          <w:tcPr>
            <w:tcW w:w="1879" w:type="dxa"/>
            <w:tcBorders/>
            <w:vAlign w:val="center"/>
          </w:tcPr>
          <w:p>
            <w:pPr>
              <w:pStyle w:val="style28"/>
              <w:spacing w:before="120" w:after="120" w:lineRule="exact" w:line="440"/>
              <w:ind w:left="-82"/>
              <w:jc w:val="center"/>
              <w:rPr>
                <w:rFonts w:ascii="宋体" w:hAnsi="宋体"/>
                <w:bCs/>
                <w:color w:val="000000"/>
                <w:szCs w:val="21"/>
              </w:rPr>
            </w:pPr>
          </w:p>
        </w:tc>
        <w:tc>
          <w:tcPr>
            <w:tcW w:w="1207" w:type="dxa"/>
            <w:tcBorders/>
            <w:vAlign w:val="center"/>
          </w:tcPr>
          <w:p>
            <w:pPr>
              <w:pStyle w:val="style28"/>
              <w:spacing w:before="120" w:after="120" w:lineRule="exact" w:line="440"/>
              <w:ind w:left="-82"/>
              <w:jc w:val="center"/>
              <w:rPr>
                <w:rFonts w:ascii="宋体" w:hAnsi="宋体"/>
                <w:bCs/>
                <w:color w:val="000000"/>
                <w:szCs w:val="21"/>
              </w:rPr>
            </w:pPr>
          </w:p>
        </w:tc>
        <w:tc>
          <w:tcPr>
            <w:tcW w:w="1576" w:type="dxa"/>
            <w:tcBorders/>
            <w:vAlign w:val="center"/>
          </w:tcPr>
          <w:p>
            <w:pPr>
              <w:pStyle w:val="style28"/>
              <w:spacing w:before="120" w:after="120" w:lineRule="exact" w:line="440"/>
              <w:ind w:left="-82"/>
              <w:jc w:val="center"/>
              <w:rPr>
                <w:rFonts w:ascii="宋体" w:hAnsi="宋体"/>
                <w:bCs/>
                <w:color w:val="000000"/>
                <w:szCs w:val="21"/>
              </w:rPr>
            </w:pPr>
          </w:p>
        </w:tc>
      </w:tr>
      <w:tr>
        <w:tblPrEx/>
        <w:trPr>
          <w:wBefore w:w="0" w:type="dxa"/>
          <w:trHeight w:val="721" w:hRule="atLeast"/>
        </w:trPr>
        <w:tc>
          <w:tcPr>
            <w:tcW w:w="1534" w:type="dxa"/>
            <w:tcBorders/>
            <w:vAlign w:val="center"/>
          </w:tcPr>
          <w:p>
            <w:pPr>
              <w:pStyle w:val="style28"/>
              <w:spacing w:before="120" w:after="120" w:lineRule="exact" w:line="440"/>
              <w:ind w:left="-82"/>
              <w:jc w:val="center"/>
              <w:rPr>
                <w:rFonts w:ascii="宋体" w:hAnsi="宋体"/>
                <w:bCs/>
                <w:color w:val="000000"/>
                <w:szCs w:val="21"/>
              </w:rPr>
            </w:pPr>
          </w:p>
        </w:tc>
        <w:tc>
          <w:tcPr>
            <w:tcW w:w="2264" w:type="dxa"/>
            <w:tcBorders/>
            <w:vAlign w:val="center"/>
          </w:tcPr>
          <w:p>
            <w:pPr>
              <w:pStyle w:val="style28"/>
              <w:spacing w:before="120" w:after="120" w:lineRule="exact" w:line="440"/>
              <w:ind w:left="-82"/>
              <w:jc w:val="center"/>
              <w:rPr>
                <w:rFonts w:ascii="宋体" w:hAnsi="宋体"/>
                <w:bCs/>
                <w:color w:val="000000"/>
                <w:szCs w:val="21"/>
              </w:rPr>
            </w:pPr>
          </w:p>
        </w:tc>
        <w:tc>
          <w:tcPr>
            <w:tcW w:w="1879" w:type="dxa"/>
            <w:tcBorders/>
            <w:vAlign w:val="center"/>
          </w:tcPr>
          <w:p>
            <w:pPr>
              <w:pStyle w:val="style28"/>
              <w:spacing w:before="120" w:after="120" w:lineRule="exact" w:line="440"/>
              <w:ind w:left="-82"/>
              <w:jc w:val="center"/>
              <w:rPr>
                <w:rFonts w:ascii="宋体" w:hAnsi="宋体"/>
                <w:bCs/>
                <w:color w:val="000000"/>
                <w:szCs w:val="21"/>
              </w:rPr>
            </w:pPr>
          </w:p>
        </w:tc>
        <w:tc>
          <w:tcPr>
            <w:tcW w:w="1207" w:type="dxa"/>
            <w:tcBorders/>
            <w:vAlign w:val="center"/>
          </w:tcPr>
          <w:p>
            <w:pPr>
              <w:pStyle w:val="style28"/>
              <w:spacing w:before="120" w:after="120" w:lineRule="exact" w:line="440"/>
              <w:ind w:left="-82"/>
              <w:jc w:val="center"/>
              <w:rPr>
                <w:rFonts w:ascii="宋体" w:hAnsi="宋体"/>
                <w:bCs/>
                <w:color w:val="000000"/>
                <w:szCs w:val="21"/>
              </w:rPr>
            </w:pPr>
          </w:p>
        </w:tc>
        <w:tc>
          <w:tcPr>
            <w:tcW w:w="1576" w:type="dxa"/>
            <w:tcBorders/>
            <w:vAlign w:val="center"/>
          </w:tcPr>
          <w:p>
            <w:pPr>
              <w:pStyle w:val="style28"/>
              <w:spacing w:before="120" w:after="120" w:lineRule="exact" w:line="440"/>
              <w:ind w:left="-82"/>
              <w:jc w:val="center"/>
              <w:rPr>
                <w:rFonts w:ascii="宋体" w:hAnsi="宋体"/>
                <w:bCs/>
                <w:color w:val="000000"/>
                <w:szCs w:val="21"/>
              </w:rPr>
            </w:pPr>
          </w:p>
        </w:tc>
      </w:tr>
      <w:tr>
        <w:tblPrEx/>
        <w:trPr>
          <w:wBefore w:w="0" w:type="dxa"/>
          <w:trHeight w:val="721" w:hRule="atLeast"/>
        </w:trPr>
        <w:tc>
          <w:tcPr>
            <w:tcW w:w="1534" w:type="dxa"/>
            <w:tcBorders/>
            <w:vAlign w:val="center"/>
          </w:tcPr>
          <w:p>
            <w:pPr>
              <w:pStyle w:val="style28"/>
              <w:spacing w:before="120" w:after="120" w:lineRule="exact" w:line="440"/>
              <w:ind w:left="-82"/>
              <w:jc w:val="center"/>
              <w:rPr>
                <w:rFonts w:ascii="宋体" w:hAnsi="宋体"/>
                <w:bCs/>
                <w:color w:val="000000"/>
                <w:szCs w:val="21"/>
              </w:rPr>
            </w:pPr>
          </w:p>
        </w:tc>
        <w:tc>
          <w:tcPr>
            <w:tcW w:w="2264" w:type="dxa"/>
            <w:tcBorders/>
            <w:vAlign w:val="center"/>
          </w:tcPr>
          <w:p>
            <w:pPr>
              <w:pStyle w:val="style28"/>
              <w:spacing w:before="120" w:after="120" w:lineRule="exact" w:line="440"/>
              <w:ind w:left="-82"/>
              <w:jc w:val="center"/>
              <w:rPr>
                <w:rFonts w:ascii="宋体" w:hAnsi="宋体"/>
                <w:bCs/>
                <w:color w:val="000000"/>
                <w:szCs w:val="21"/>
              </w:rPr>
            </w:pPr>
          </w:p>
        </w:tc>
        <w:tc>
          <w:tcPr>
            <w:tcW w:w="1879" w:type="dxa"/>
            <w:tcBorders/>
            <w:vAlign w:val="center"/>
          </w:tcPr>
          <w:p>
            <w:pPr>
              <w:pStyle w:val="style28"/>
              <w:spacing w:before="120" w:after="120" w:lineRule="exact" w:line="440"/>
              <w:ind w:left="-82"/>
              <w:jc w:val="center"/>
              <w:rPr>
                <w:rFonts w:ascii="宋体" w:hAnsi="宋体"/>
                <w:bCs/>
                <w:color w:val="000000"/>
                <w:szCs w:val="21"/>
              </w:rPr>
            </w:pPr>
          </w:p>
        </w:tc>
        <w:tc>
          <w:tcPr>
            <w:tcW w:w="1207" w:type="dxa"/>
            <w:tcBorders/>
            <w:vAlign w:val="center"/>
          </w:tcPr>
          <w:p>
            <w:pPr>
              <w:pStyle w:val="style28"/>
              <w:spacing w:before="120" w:after="120" w:lineRule="exact" w:line="440"/>
              <w:ind w:left="-82"/>
              <w:jc w:val="center"/>
              <w:rPr>
                <w:rFonts w:ascii="宋体" w:hAnsi="宋体"/>
                <w:bCs/>
                <w:color w:val="000000"/>
                <w:szCs w:val="21"/>
              </w:rPr>
            </w:pPr>
          </w:p>
        </w:tc>
        <w:tc>
          <w:tcPr>
            <w:tcW w:w="1576" w:type="dxa"/>
            <w:tcBorders/>
            <w:vAlign w:val="center"/>
          </w:tcPr>
          <w:p>
            <w:pPr>
              <w:pStyle w:val="style28"/>
              <w:spacing w:before="120" w:after="120" w:lineRule="exact" w:line="440"/>
              <w:ind w:left="-82"/>
              <w:jc w:val="center"/>
              <w:rPr>
                <w:rFonts w:ascii="宋体" w:hAnsi="宋体"/>
                <w:bCs/>
                <w:color w:val="000000"/>
                <w:szCs w:val="21"/>
              </w:rPr>
            </w:pPr>
          </w:p>
        </w:tc>
      </w:tr>
      <w:tr>
        <w:tblPrEx/>
        <w:trPr>
          <w:wBefore w:w="0" w:type="dxa"/>
          <w:trHeight w:val="730" w:hRule="atLeast"/>
        </w:trPr>
        <w:tc>
          <w:tcPr>
            <w:tcW w:w="1534" w:type="dxa"/>
            <w:tcBorders/>
            <w:vAlign w:val="center"/>
          </w:tcPr>
          <w:p>
            <w:pPr>
              <w:pStyle w:val="style28"/>
              <w:spacing w:before="120" w:after="120" w:lineRule="exact" w:line="440"/>
              <w:ind w:left="-82"/>
              <w:jc w:val="center"/>
              <w:rPr>
                <w:rFonts w:ascii="宋体" w:hAnsi="宋体"/>
                <w:bCs/>
                <w:color w:val="000000"/>
                <w:szCs w:val="21"/>
              </w:rPr>
            </w:pPr>
            <w:r>
              <w:rPr>
                <w:rFonts w:ascii="宋体" w:hAnsi="宋体" w:hint="eastAsia"/>
                <w:bCs/>
                <w:color w:val="000000"/>
                <w:szCs w:val="21"/>
              </w:rPr>
              <w:t>……</w:t>
            </w:r>
          </w:p>
        </w:tc>
        <w:tc>
          <w:tcPr>
            <w:tcW w:w="2264" w:type="dxa"/>
            <w:tcBorders/>
            <w:vAlign w:val="center"/>
          </w:tcPr>
          <w:p>
            <w:pPr>
              <w:pStyle w:val="style28"/>
              <w:spacing w:before="120" w:after="120" w:lineRule="exact" w:line="440"/>
              <w:ind w:left="-82"/>
              <w:jc w:val="center"/>
              <w:rPr>
                <w:rFonts w:ascii="宋体" w:hAnsi="宋体"/>
                <w:bCs/>
                <w:color w:val="000000"/>
                <w:szCs w:val="21"/>
              </w:rPr>
            </w:pPr>
          </w:p>
        </w:tc>
        <w:tc>
          <w:tcPr>
            <w:tcW w:w="1879" w:type="dxa"/>
            <w:tcBorders/>
            <w:vAlign w:val="center"/>
          </w:tcPr>
          <w:p>
            <w:pPr>
              <w:pStyle w:val="style28"/>
              <w:spacing w:before="120" w:after="120" w:lineRule="exact" w:line="440"/>
              <w:ind w:left="-82"/>
              <w:jc w:val="center"/>
              <w:rPr>
                <w:rFonts w:ascii="宋体" w:hAnsi="宋体"/>
                <w:bCs/>
                <w:color w:val="000000"/>
                <w:szCs w:val="21"/>
              </w:rPr>
            </w:pPr>
          </w:p>
        </w:tc>
        <w:tc>
          <w:tcPr>
            <w:tcW w:w="1207" w:type="dxa"/>
            <w:tcBorders/>
            <w:vAlign w:val="center"/>
          </w:tcPr>
          <w:p>
            <w:pPr>
              <w:pStyle w:val="style28"/>
              <w:spacing w:before="120" w:after="120" w:lineRule="exact" w:line="440"/>
              <w:ind w:left="-82"/>
              <w:jc w:val="center"/>
              <w:rPr>
                <w:rFonts w:ascii="宋体" w:hAnsi="宋体"/>
                <w:bCs/>
                <w:color w:val="000000"/>
                <w:szCs w:val="21"/>
              </w:rPr>
            </w:pPr>
          </w:p>
        </w:tc>
        <w:tc>
          <w:tcPr>
            <w:tcW w:w="1576" w:type="dxa"/>
            <w:tcBorders/>
            <w:vAlign w:val="center"/>
          </w:tcPr>
          <w:p>
            <w:pPr>
              <w:pStyle w:val="style28"/>
              <w:spacing w:before="120" w:after="120" w:lineRule="exact" w:line="440"/>
              <w:ind w:left="-82"/>
              <w:jc w:val="center"/>
              <w:rPr>
                <w:rFonts w:ascii="宋体" w:hAnsi="宋体"/>
                <w:bCs/>
                <w:color w:val="000000"/>
                <w:szCs w:val="21"/>
              </w:rPr>
            </w:pPr>
          </w:p>
        </w:tc>
      </w:tr>
    </w:tbl>
    <w:p>
      <w:pPr>
        <w:pStyle w:val="style94"/>
        <w:spacing w:before="0" w:beforeAutospacing="false" w:after="0" w:afterAutospacing="false" w:lineRule="exact" w:line="440"/>
        <w:rPr>
          <w:b/>
          <w:sz w:val="21"/>
          <w:szCs w:val="21"/>
        </w:rPr>
      </w:pPr>
      <w:r>
        <w:rPr>
          <w:rFonts w:hint="eastAsia"/>
          <w:b/>
          <w:sz w:val="21"/>
          <w:szCs w:val="21"/>
        </w:rPr>
        <w:t>注：1</w:t>
      </w:r>
      <w:r>
        <w:rPr>
          <w:b/>
          <w:sz w:val="21"/>
          <w:szCs w:val="21"/>
        </w:rPr>
        <w:t>.</w:t>
      </w:r>
      <w:r>
        <w:rPr>
          <w:rFonts w:hint="eastAsia"/>
          <w:b/>
          <w:sz w:val="21"/>
          <w:szCs w:val="21"/>
        </w:rPr>
        <w:t>除标“★”和“#”以外的内容。</w:t>
      </w:r>
    </w:p>
    <w:p>
      <w:pPr>
        <w:pStyle w:val="style94"/>
        <w:spacing w:before="0" w:beforeAutospacing="false" w:after="0" w:afterAutospacing="false" w:lineRule="exact" w:line="440"/>
        <w:ind w:firstLine="422" w:firstLineChars="200"/>
        <w:rPr>
          <w:b/>
          <w:sz w:val="21"/>
          <w:szCs w:val="21"/>
        </w:rPr>
      </w:pPr>
      <w:r>
        <w:rPr>
          <w:rFonts w:hint="eastAsia"/>
          <w:b/>
          <w:sz w:val="21"/>
          <w:szCs w:val="21"/>
        </w:rPr>
        <w:t>2</w:t>
      </w:r>
      <w:r>
        <w:rPr>
          <w:b/>
          <w:sz w:val="21"/>
          <w:szCs w:val="21"/>
        </w:rPr>
        <w:t>.</w:t>
      </w:r>
      <w:r>
        <w:rPr>
          <w:rFonts w:hint="eastAsia"/>
          <w:b/>
          <w:sz w:val="21"/>
          <w:szCs w:val="21"/>
        </w:rPr>
        <w:t>对不满足采购文件要求的部分，必须明确如实填写并说明原因。</w:t>
      </w:r>
    </w:p>
    <w:p>
      <w:pPr>
        <w:pStyle w:val="style0"/>
        <w:rPr>
          <w:rFonts w:ascii="宋体" w:cs="宋体" w:hAnsi="宋体"/>
          <w:color w:val="000000"/>
          <w:sz w:val="21"/>
          <w:szCs w:val="21"/>
        </w:rPr>
      </w:pPr>
    </w:p>
    <w:p>
      <w:pPr>
        <w:pStyle w:val="style0"/>
        <w:rPr>
          <w:rFonts w:ascii="宋体" w:cs="宋体" w:hAnsi="宋体"/>
          <w:color w:val="000000"/>
          <w:sz w:val="21"/>
          <w:szCs w:val="21"/>
        </w:rPr>
      </w:pPr>
    </w:p>
    <w:p>
      <w:pPr>
        <w:pStyle w:val="style0"/>
        <w:rPr>
          <w:rFonts w:ascii="宋体" w:cs="宋体" w:hAnsi="宋体"/>
          <w:color w:val="000000"/>
          <w:sz w:val="21"/>
          <w:szCs w:val="21"/>
        </w:rPr>
      </w:pPr>
    </w:p>
    <w:p>
      <w:pPr>
        <w:pStyle w:val="style0"/>
        <w:widowControl/>
        <w:spacing w:before="240" w:after="240" w:lineRule="atLeast" w:line="360"/>
        <w:ind w:left="4905" w:hanging="4305"/>
        <w:jc w:val="right"/>
        <w:rPr>
          <w:rFonts w:ascii="宋体" w:cs="宋体" w:hAnsi="宋体"/>
          <w:color w:val="000000"/>
          <w:sz w:val="21"/>
          <w:szCs w:val="21"/>
        </w:rPr>
      </w:pPr>
      <w:r>
        <w:rPr>
          <w:rFonts w:ascii="宋体" w:cs="宋体" w:hAnsi="宋体" w:hint="eastAsia"/>
          <w:color w:val="000000"/>
          <w:sz w:val="21"/>
          <w:szCs w:val="21"/>
        </w:rPr>
        <w:t>                 日期： 年   月   日</w:t>
      </w:r>
    </w:p>
    <w:p>
      <w:pPr>
        <w:pStyle w:val="style0"/>
        <w:widowControl/>
        <w:adjustRightInd/>
        <w:spacing w:lineRule="auto" w:line="240"/>
        <w:jc w:val="left"/>
        <w:textAlignment w:val="auto"/>
        <w:rPr>
          <w:rFonts w:ascii="宋体" w:cs="宋体" w:hAnsi="宋体"/>
          <w:color w:val="000000"/>
          <w:sz w:val="21"/>
          <w:szCs w:val="21"/>
        </w:rPr>
      </w:pPr>
      <w:r>
        <w:rPr>
          <w:rFonts w:ascii="宋体" w:cs="宋体" w:hAnsi="宋体"/>
          <w:color w:val="000000"/>
          <w:sz w:val="21"/>
          <w:szCs w:val="21"/>
        </w:rPr>
        <w:br w:type="page"/>
      </w:r>
    </w:p>
    <w:p>
      <w:pPr>
        <w:pStyle w:val="style0"/>
        <w:jc w:val="center"/>
        <w:outlineLvl w:val="1"/>
        <w:rPr>
          <w:rFonts w:ascii="宋体" w:hAnsi="宋体"/>
          <w:b/>
          <w:bCs/>
          <w:color w:val="000000"/>
          <w:szCs w:val="21"/>
        </w:rPr>
      </w:pPr>
      <w:r>
        <w:rPr>
          <w:rFonts w:ascii="宋体" w:hAnsi="宋体"/>
          <w:b/>
          <w:bCs/>
          <w:color w:val="000000"/>
          <w:szCs w:val="21"/>
        </w:rPr>
        <w:t>自定格式的其它附件。</w:t>
      </w:r>
    </w:p>
    <w:p>
      <w:pPr>
        <w:pStyle w:val="style0"/>
        <w:jc w:val="center"/>
        <w:outlineLvl w:val="1"/>
        <w:rPr>
          <w:rFonts w:ascii="宋体" w:hAnsi="宋体"/>
          <w:b/>
          <w:bCs/>
          <w:color w:val="000000"/>
          <w:szCs w:val="21"/>
        </w:rPr>
      </w:pPr>
    </w:p>
    <w:p>
      <w:pPr>
        <w:pStyle w:val="style0"/>
        <w:jc w:val="center"/>
        <w:outlineLvl w:val="1"/>
        <w:rPr>
          <w:rFonts w:ascii="宋体" w:hAnsi="宋体"/>
          <w:b/>
          <w:bCs/>
          <w:color w:val="000000"/>
          <w:szCs w:val="21"/>
        </w:rPr>
      </w:pPr>
      <w:r>
        <w:rPr>
          <w:rFonts w:ascii="宋体" w:hAnsi="宋体" w:hint="eastAsia"/>
          <w:b/>
          <w:bCs/>
          <w:color w:val="000000"/>
          <w:szCs w:val="21"/>
        </w:rPr>
        <w:t>1、</w:t>
      </w:r>
      <w:r>
        <w:rPr>
          <w:rFonts w:ascii="宋体" w:hAnsi="宋体"/>
          <w:b/>
          <w:bCs/>
          <w:color w:val="000000"/>
          <w:szCs w:val="21"/>
        </w:rPr>
        <w:t>项目实施方案</w:t>
      </w:r>
    </w:p>
    <w:p>
      <w:pPr>
        <w:pStyle w:val="style0"/>
        <w:jc w:val="center"/>
        <w:outlineLvl w:val="1"/>
        <w:rPr>
          <w:rFonts w:ascii="宋体" w:hAnsi="宋体"/>
          <w:b/>
          <w:bCs/>
          <w:color w:val="000000"/>
          <w:szCs w:val="21"/>
        </w:rPr>
      </w:pPr>
      <w:r>
        <w:rPr>
          <w:rFonts w:ascii="宋体" w:hAnsi="宋体" w:hint="eastAsia"/>
          <w:b/>
          <w:bCs/>
          <w:color w:val="000000"/>
          <w:szCs w:val="21"/>
        </w:rPr>
        <w:t>2、</w:t>
      </w:r>
      <w:r>
        <w:rPr>
          <w:rFonts w:ascii="宋体" w:hAnsi="宋体"/>
          <w:b/>
          <w:bCs/>
          <w:color w:val="000000"/>
          <w:szCs w:val="21"/>
        </w:rPr>
        <w:t>售后服务方案</w:t>
      </w:r>
    </w:p>
    <w:p>
      <w:pPr>
        <w:pStyle w:val="style0"/>
        <w:jc w:val="center"/>
        <w:outlineLvl w:val="1"/>
        <w:rPr>
          <w:rFonts w:ascii="宋体" w:hAnsi="宋体"/>
          <w:b/>
          <w:bCs/>
          <w:color w:val="000000"/>
          <w:szCs w:val="21"/>
        </w:rPr>
      </w:pPr>
    </w:p>
    <w:p>
      <w:pPr>
        <w:pStyle w:val="style50"/>
        <w:ind w:left="112" w:leftChars="6" w:hanging="98" w:hangingChars="41"/>
        <w:rPr>
          <w:rFonts w:ascii="宋体" w:hAnsi="宋体"/>
          <w:color w:val="000000"/>
          <w:szCs w:val="21"/>
        </w:rPr>
      </w:pPr>
    </w:p>
    <w:p>
      <w:pPr>
        <w:pStyle w:val="style0"/>
        <w:widowControl/>
        <w:jc w:val="left"/>
        <w:rPr>
          <w:color w:val="000000"/>
          <w:spacing w:val="-20"/>
        </w:rPr>
      </w:pPr>
    </w:p>
    <w:sectPr>
      <w:pgSz w:w="11906" w:h="16838" w:orient="portrait"/>
      <w:pgMar w:top="737"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2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4002EFF" w:usb1="C200247B" w:usb2="00000009" w:usb3="00000000" w:csb0="200001FF" w:csb1="00000000"/>
  </w:font>
  <w:font w:name="Museo Sans For Dell 300">
    <w:altName w:val="微软雅黑"/>
    <w:panose1 w:val="00000000000000000000"/>
    <w:charset w:val="86"/>
    <w:family w:val="swiss"/>
    <w:pitch w:val="default"/>
    <w:sig w:usb0="00000000" w:usb1="00000000" w:usb2="00000010"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华文中宋">
    <w:altName w:val="华文中宋"/>
    <w:panose1 w:val="02010600040001010101"/>
    <w:charset w:val="86"/>
    <w:family w:val="auto"/>
    <w:pitch w:val="default"/>
    <w:sig w:usb0="00000287" w:usb1="080F0000" w:usb2="00000000" w:usb3="00000000" w:csb0="0004009F" w:csb1="DFD70000"/>
  </w:font>
  <w:font w:name="Garamond">
    <w:altName w:val="Segoe Print"/>
    <w:panose1 w:val="00000000000000000000"/>
    <w:charset w:val="00"/>
    <w:family w:val="roman"/>
    <w:pitch w:val="default"/>
    <w:sig w:usb0="00000287" w:usb1="00000000" w:usb2="00000000" w:usb3="00000000" w:csb0="0000009F" w:csb1="00000000"/>
  </w:font>
  <w:font w:name="文鼎小标宋简">
    <w:altName w:val="微软雅黑"/>
    <w:panose1 w:val="00000000000000000000"/>
    <w:charset w:val="86"/>
    <w:family w:val="modern"/>
    <w:pitch w:val="default"/>
    <w:sig w:usb0="00000000" w:usb1="00000000" w:usb2="00000010" w:usb3="00000000" w:csb0="00040000" w:csb1="00000000"/>
  </w:font>
  <w:font w:name="Trebuchet MS">
    <w:altName w:val="Trebuchet MS"/>
    <w:panose1 w:val="020b0603020002020204"/>
    <w:charset w:val="00"/>
    <w:family w:val="swiss"/>
    <w:pitch w:val="default"/>
    <w:sig w:usb0="00000687" w:usb1="00000000" w:usb2="00000000" w:usb3="00000000" w:csb0="2000009F" w:csb1="00000000"/>
  </w:font>
  <w:font w:name="方正姚体">
    <w:altName w:val="宋体"/>
    <w:panose1 w:val="00000000000000000000"/>
    <w:charset w:val="86"/>
    <w:family w:val="auto"/>
    <w:pitch w:val="default"/>
    <w:sig w:usb0="00000003" w:usb1="080E0000" w:usb2="00000010" w:usb3="00000000" w:csb0="00040000" w:csb1="00000000"/>
  </w:font>
  <w:font w:name="Cambria">
    <w:altName w:val="Cambria"/>
    <w:panose1 w:val="02040503050004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华文琥珀">
    <w:altName w:val="宋体"/>
    <w:panose1 w:val="00000000000000000000"/>
    <w:charset w:val="86"/>
    <w:family w:val="auto"/>
    <w:pitch w:val="default"/>
    <w:sig w:usb0="00000001" w:usb1="080F0000" w:usb2="00000010" w:usb3="00000000" w:csb0="00040000" w:csb1="00000000"/>
  </w:font>
  <w:font w:name="隶书">
    <w:altName w:val="微软雅黑"/>
    <w:panose1 w:val="00000000000000000000"/>
    <w:charset w:val="86"/>
    <w:family w:val="modern"/>
    <w:pitch w:val="default"/>
    <w:sig w:usb0="00000001" w:usb1="080E0000" w:usb2="00000010" w:usb3="00000000" w:csb0="00040000" w:csb1="00000000"/>
  </w:font>
  <w:font w:name="Gill Sans">
    <w:altName w:val="Segoe Print"/>
    <w:panose1 w:val="00000000000000000000"/>
    <w:charset w:val="00"/>
    <w:family w:val="swiss"/>
    <w:pitch w:val="default"/>
    <w:sig w:usb0="00000000" w:usb1="00000000" w:usb2="00000000" w:usb3="00000000" w:csb0="00040001" w:csb1="00000000"/>
  </w:font>
  <w:font w:name="华文细黑">
    <w:altName w:val="微软雅黑"/>
    <w:panose1 w:val="00000000000000000000"/>
    <w:charset w:val="86"/>
    <w:family w:val="auto"/>
    <w:pitch w:val="default"/>
    <w:sig w:usb0="00000287" w:usb1="080F0000" w:usb2="00000010" w:usb3="00000000" w:csb0="0004009F" w:csb1="00000000"/>
  </w:font>
  <w:font w:name="Arial Narrow">
    <w:altName w:val="Arial"/>
    <w:panose1 w:val="00000000000000000000"/>
    <w:charset w:val="00"/>
    <w:family w:val="swiss"/>
    <w:pitch w:val="default"/>
    <w:sig w:usb0="00000287" w:usb1="00000800" w:usb2="00000000" w:usb3="00000000" w:csb0="0000009F" w:csb1="00000000"/>
  </w:font>
  <w:font w:name="Tms Rmn">
    <w:altName w:val="Segoe Print"/>
    <w:panose1 w:val="02020603040005020304"/>
    <w:charset w:val="00"/>
    <w:family w:val="roman"/>
    <w:pitch w:val="default"/>
    <w:sig w:usb0="00000000" w:usb1="00000000" w:usb2="00000000" w:usb3="00000000" w:csb0="00000001" w:csb1="00000000"/>
  </w:font>
  <w:font w:name="长城仿宋">
    <w:altName w:val="仿宋"/>
    <w:panose1 w:val="00000000000000000000"/>
    <w:charset w:val="86"/>
    <w:family w:val="modern"/>
    <w:pitch w:val="default"/>
    <w:sig w:usb0="00000000" w:usb1="00000000" w:usb2="00000010" w:usb3="00000000" w:csb0="00040000" w:csb1="00000000"/>
  </w:font>
  <w:font w:name="楷体">
    <w:altName w:val="楷体"/>
    <w:panose1 w:val="02010609060001010101"/>
    <w:charset w:val="86"/>
    <w:family w:val="modern"/>
    <w:pitch w:val="default"/>
    <w:sig w:usb0="800002BF" w:usb1="38CF7CFA" w:usb2="00000016" w:usb3="00000000" w:csb0="00040001" w:csb1="00000000"/>
  </w:font>
  <w:font w:name="幼圆">
    <w:altName w:val="宋体"/>
    <w:panose1 w:val="00000000000000000000"/>
    <w:charset w:val="86"/>
    <w:family w:val="modern"/>
    <w:pitch w:val="default"/>
    <w:sig w:usb0="00000001" w:usb1="080E0000" w:usb2="00000010" w:usb3="00000000" w:csb0="00040000" w:csb1="00000000"/>
  </w:font>
  <w:font w:name="Verdana">
    <w:altName w:val="Verdana"/>
    <w:panose1 w:val="020b0604030005040204"/>
    <w:charset w:val="00"/>
    <w:family w:val="swiss"/>
    <w:pitch w:val="default"/>
    <w:sig w:usb0="A00006FF" w:usb1="4000205B" w:usb2="00000010" w:usb3="00000000" w:csb0="2000019F" w:csb1="00000000"/>
  </w:font>
  <w:font w:name="Arial Unicode MS">
    <w:altName w:val="宋体"/>
    <w:panose1 w:val="020b0604020002020204"/>
    <w:charset w:val="86"/>
    <w:family w:val="swiss"/>
    <w:pitch w:val="default"/>
    <w:sig w:usb0="F7FFAFFF" w:usb1="E9DFFFFF" w:usb2="0000003F" w:usb3="00000000" w:csb0="003F01FF" w:csb1="00000000"/>
  </w:font>
  <w:font w:name="Tahoma">
    <w:altName w:val="Tahoma"/>
    <w:panose1 w:val="020b0604030005040204"/>
    <w:charset w:val="00"/>
    <w:family w:val="swiss"/>
    <w:pitch w:val="default"/>
    <w:sig w:usb0="E1002EFF" w:usb1="C000605B" w:usb2="00000029" w:usb3="00000000" w:csb0="200101FF" w:csb1="20280000"/>
  </w:font>
  <w:font w:name="PMingLiU">
    <w:altName w:val="PMingLiU-ExtB"/>
    <w:panose1 w:val="02020500000000000000"/>
    <w:charset w:val="88"/>
    <w:family w:val="roman"/>
    <w:pitch w:val="default"/>
    <w:sig w:usb0="A00002FF" w:usb1="28CFFCFA" w:usb2="00000016" w:usb3="00000000" w:csb0="00100001" w:csb1="00000000"/>
  </w:font>
  <w:font w:name="Optima">
    <w:altName w:val="Segoe Print"/>
    <w:panose1 w:val="00000000000000000000"/>
    <w:charset w:val="00"/>
    <w:family w:val="swiss"/>
    <w:pitch w:val="default"/>
    <w:sig w:usb0="00000000" w:usb1="00000000" w:usb2="00000000" w:usb3="00000000" w:csb0="00040001" w:csb1="00000000"/>
  </w:font>
  <w:font w:name="MS Mincho">
    <w:altName w:val="Yu Gothic UI"/>
    <w:panose1 w:val="02020609040002080304"/>
    <w:charset w:val="80"/>
    <w:family w:val="modern"/>
    <w:pitch w:val="default"/>
    <w:sig w:usb0="E00002FF" w:usb1="6AC7FDFB" w:usb2="00000012" w:usb3="00000000" w:csb0="0002009F" w:csb1="00000000"/>
  </w:font>
  <w:font w:name="À¥ÂØ·ÂËÎ">
    <w:altName w:val="Segoe Print"/>
    <w:panose1 w:val="00000000000000000000"/>
    <w:charset w:val="00"/>
    <w:family w:val="modern"/>
    <w:pitch w:val="default"/>
    <w:sig w:usb0="00000000" w:usb1="00000000" w:usb2="00000000" w:usb3="00000000" w:csb0="00000001" w:csb1="00000000"/>
  </w:font>
  <w:font w:name="仿宋体">
    <w:altName w:val="仿宋"/>
    <w:panose1 w:val="00000000000000000000"/>
    <w:charset w:val="00"/>
    <w:family w:val="roman"/>
    <w:pitch w:val="default"/>
    <w:sig w:usb0="00000000" w:usb1="00000000" w:usb2="00000010" w:usb3="00000000" w:csb0="00040001" w:csb1="00000000"/>
  </w:font>
  <w:font w:name="方正大黑简体">
    <w:altName w:val="黑体"/>
    <w:panose1 w:val="00000000000000000000"/>
    <w:charset w:val="86"/>
    <w:family w:val="auto"/>
    <w:pitch w:val="default"/>
    <w:sig w:usb0="A00002BF" w:usb1="184F6CFA" w:usb2="00000012" w:usb3="00000000" w:csb0="00040001" w:csb1="00000000"/>
  </w:font>
  <w:font w:name="全真中明體">
    <w:altName w:val="MingLiU-ExtB"/>
    <w:panose1 w:val="00000000000000000000"/>
    <w:charset w:val="88"/>
    <w:family w:val="modern"/>
    <w:pitch w:val="default"/>
    <w:sig w:usb0="00000000" w:usb1="00000000" w:usb2="00000010" w:usb3="00000000" w:csb0="00100000" w:csb1="00000000"/>
  </w:font>
  <w:font w:name="Futura Bk">
    <w:altName w:val="Segoe Print"/>
    <w:panose1 w:val="00000000000000000000"/>
    <w:charset w:val="00"/>
    <w:family w:val="swiss"/>
    <w:pitch w:val="default"/>
    <w:sig w:usb0="00000000" w:usb1="00000000" w:usb2="00000000" w:usb3="00000000" w:csb0="0000009F" w:csb1="00000000"/>
  </w:font>
  <w:font w:name="Futura Hv">
    <w:altName w:val="Segoe Print"/>
    <w:panose1 w:val="00000000000000000000"/>
    <w:charset w:val="00"/>
    <w:family w:val="swiss"/>
    <w:pitch w:val="default"/>
    <w:sig w:usb0="00000000" w:usb1="00000000" w:usb2="00000000" w:usb3="00000000" w:csb0="0000009F" w:csb1="00000000"/>
  </w:font>
  <w:font w:name="等线 Light">
    <w:altName w:val="等线 Light"/>
    <w:panose1 w:val="02010600030001010101"/>
    <w:charset w:val="86"/>
    <w:family w:val="auto"/>
    <w:pitch w:val="default"/>
    <w:sig w:usb0="A00002BF" w:usb1="38CF7CFA" w:usb2="00000016" w:usb3="00000000" w:csb0="0004000F" w:csb1="00000000"/>
  </w:font>
  <w:font w:name="等线">
    <w:altName w:val="等线"/>
    <w:panose1 w:val="02010600030001010101"/>
    <w:charset w:val="86"/>
    <w:family w:val="auto"/>
    <w:pitch w:val="default"/>
    <w:sig w:usb0="A00002BF" w:usb1="38CF7CFA" w:usb2="00000016" w:usb3="00000000" w:csb0="0004000F" w:csb1="00000000"/>
  </w:font>
  <w:font w:name="Microsoft YaHei UI">
    <w:altName w:val="Microsoft YaHei UI"/>
    <w:panose1 w:val="020b0503020002020204"/>
    <w:charset w:val="86"/>
    <w:family w:val="swiss"/>
    <w:pitch w:val="default"/>
    <w:sig w:usb0="80000287" w:usb1="2ACF3C50" w:usb2="00000016" w:usb3="00000000" w:csb0="0004001F" w:csb1="00000000"/>
  </w:font>
  <w:font w:name="FuturaA Bk BT">
    <w:altName w:val="Segoe Print"/>
    <w:panose1 w:val="00000000000000000000"/>
    <w:charset w:val="00"/>
    <w:family w:val="swiss"/>
    <w:pitch w:val="default"/>
    <w:sig w:usb0="00000000" w:usb1="00000000" w:usb2="00000000" w:usb3="00000000" w:csb0="00000001" w:csb1="00000000"/>
  </w:font>
  <w:font w:name="新宋体">
    <w:altName w:val="新宋体"/>
    <w:panose1 w:val="02010609030001010101"/>
    <w:charset w:val="86"/>
    <w:family w:val="modern"/>
    <w:pitch w:val="default"/>
    <w:sig w:usb0="00000203" w:usb1="288F0000" w:usb2="00000006" w:usb3="00000000" w:csb0="00040001" w:csb1="00000000"/>
  </w:font>
  <w:font w:name="Gungsuh">
    <w:altName w:val="Malgun Gothic"/>
    <w:panose1 w:val="00000000000000000000"/>
    <w:charset w:val="81"/>
    <w:family w:val="roman"/>
    <w:pitch w:val="default"/>
    <w:sig w:usb0="B00002AF" w:usb1="69D77CFB" w:usb2="00000030" w:usb3="00000000" w:csb0="0008009F" w:csb1="00000000"/>
  </w:font>
  <w:font w:name="仿宋">
    <w:altName w:val="仿宋"/>
    <w:panose1 w:val="02010609060001010101"/>
    <w:charset w:val="86"/>
    <w:family w:val="modern"/>
    <w:pitch w:val="default"/>
    <w:sig w:usb0="800002BF" w:usb1="38CF7CFA" w:usb2="00000016" w:usb3="00000000" w:csb0="00040001" w:csb1="00000000"/>
  </w:font>
  <w:font w:name="ˎ̥">
    <w:altName w:val="宋体"/>
    <w:panose1 w:val="00000000000000000000"/>
    <w:charset w:val="00"/>
    <w:family w:val="roman"/>
    <w:pitch w:val="default"/>
    <w:sig w:usb0="00000000" w:usb1="00000000" w:usb2="00000000" w:usb3="00000000" w:csb0="00040001" w:csb1="00000000"/>
  </w:font>
  <w:font w:name="Helvetica">
    <w:altName w:val="Arial"/>
    <w:panose1 w:val="020b0604020002020204"/>
    <w:charset w:val="00"/>
    <w:family w:val="swiss"/>
    <w:pitch w:val="default"/>
    <w:sig w:usb0="00000000" w:usb1="00000000" w:usb2="00000000" w:usb3="00000000" w:csb0="00000001" w:csb1="00000000"/>
  </w:font>
  <w:font w:name="Times">
    <w:altName w:val="Times New Roman"/>
    <w:panose1 w:val="02020603050004020304"/>
    <w:charset w:val="00"/>
    <w:family w:val="roman"/>
    <w:pitch w:val="default"/>
    <w:sig w:usb0="00000000" w:usb1="00000000" w:usb2="00000009" w:usb3="00000000" w:csb0="000001FF" w:csb1="00000000"/>
  </w:font>
  <w:font w:name="Century Schoolbook">
    <w:altName w:val="Segoe Print"/>
    <w:panose1 w:val="00000000000000000000"/>
    <w:charset w:val="00"/>
    <w:family w:val="roman"/>
    <w:pitch w:val="default"/>
    <w:sig w:usb0="00000287" w:usb1="00000000" w:usb2="00000000" w:usb3="00000000" w:csb0="0000009F" w:csb1="00000000"/>
  </w:font>
  <w:font w:name="Bookman Old Style">
    <w:altName w:val="Segoe Print"/>
    <w:panose1 w:val="00000000000000000000"/>
    <w:charset w:val="00"/>
    <w:family w:val="roman"/>
    <w:pitch w:val="default"/>
    <w:sig w:usb0="00000287" w:usb1="00000000" w:usb2="00000000" w:usb3="00000000" w:csb0="0000009F" w:csb1="00000000"/>
  </w:font>
  <w:font w:name="方正书宋简体">
    <w:altName w:val="宋体"/>
    <w:panose1 w:val="00000000000000000000"/>
    <w:charset w:val="86"/>
    <w:family w:val="auto"/>
    <w:pitch w:val="default"/>
    <w:sig w:usb0="00000000" w:usb1="00000000" w:usb2="00000010" w:usb3="00000000" w:csb0="00040000" w:csb1="00000000"/>
  </w:font>
  <w:font w:name="Arial Black">
    <w:altName w:val="Arial Black"/>
    <w:panose1 w:val="020b0a04020001020204"/>
    <w:charset w:val="00"/>
    <w:family w:val="swiss"/>
    <w:pitch w:val="default"/>
    <w:sig w:usb0="A00002AF" w:usb1="400078FB" w:usb2="00000000" w:usb3="00000000" w:csb0="6000009F" w:csb1="DFD70000"/>
  </w:font>
  <w:font w:name="微软雅黑">
    <w:altName w:val="微软雅黑"/>
    <w:panose1 w:val="020b0503020002020204"/>
    <w:charset w:val="86"/>
    <w:family w:val="auto"/>
    <w:pitch w:val="default"/>
    <w:sig w:usb0="80000287" w:usb1="2ACF3C50" w:usb2="00000016" w:usb3="00000000" w:csb0="0004001F" w:csb1="00000000"/>
  </w:font>
  <w:font w:name="Segoe Print">
    <w:altName w:val="Segoe Print"/>
    <w:panose1 w:val="02000600000000000000"/>
    <w:charset w:val="00"/>
    <w:family w:val="auto"/>
    <w:pitch w:val="default"/>
    <w:sig w:usb0="0000028F" w:usb1="00000000" w:usb2="00000000" w:usb3="00000000" w:csb0="2000009F" w:csb1="47010000"/>
  </w:font>
  <w:font w:name="PMingLiU-ExtB">
    <w:altName w:val="PMingLiU-ExtB"/>
    <w:panose1 w:val="02020500000000000000"/>
    <w:charset w:val="88"/>
    <w:family w:val="auto"/>
    <w:pitch w:val="default"/>
    <w:sig w:usb0="8000002F" w:usb1="02000008" w:usb2="00000000" w:usb3="00000000" w:csb0="00100001" w:csb1="00000000"/>
  </w:font>
  <w:font w:name="Yu Gothic UI">
    <w:altName w:val="Yu Gothic UI"/>
    <w:panose1 w:val="020b0500000000000000"/>
    <w:charset w:val="80"/>
    <w:family w:val="auto"/>
    <w:pitch w:val="default"/>
    <w:sig w:usb0="E00002FF" w:usb1="2AC7FDFF" w:usb2="00000016" w:usb3="00000000" w:csb0="2002009F" w:csb1="00000000"/>
  </w:font>
  <w:font w:name="MingLiU-ExtB">
    <w:altName w:val="MingLiU-ExtB"/>
    <w:panose1 w:val="02020500000000000000"/>
    <w:charset w:val="88"/>
    <w:family w:val="auto"/>
    <w:pitch w:val="default"/>
    <w:sig w:usb0="8000002F" w:usb1="02000008" w:usb2="00000000" w:usb3="00000000" w:csb0="00100001" w:csb1="00000000"/>
  </w:font>
  <w:font w:name="Malgun Gothic">
    <w:altName w:val="Malgun Gothic"/>
    <w:panose1 w:val="020b0503020000020004"/>
    <w:charset w:val="81"/>
    <w:family w:val="auto"/>
    <w:pitch w:val="default"/>
    <w:sig w:usb0="9000002F" w:usb1="29D77CFB" w:usb2="00000012" w:usb3="00000000" w:csb0="00080001"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55"/>
      <w:ind w:left="1320"/>
      <w:jc w:val="center"/>
      <w:rPr>
        <w:kern w:val="0"/>
        <w:sz w:val="18"/>
        <w:szCs w:val="18"/>
        <w:lang w:val="zh-CN"/>
      </w:rPr>
    </w:pPr>
    <w:r>
      <w:rPr>
        <w:kern w:val="0"/>
        <w:sz w:val="18"/>
        <w:szCs w:val="18"/>
        <w:lang w:val="zh-CN"/>
      </w:rPr>
      <w:fldChar w:fldCharType="begin"/>
    </w:r>
    <w:r>
      <w:rPr>
        <w:kern w:val="0"/>
        <w:sz w:val="18"/>
        <w:szCs w:val="18"/>
        <w:lang w:val="zh-CN"/>
      </w:rPr>
      <w:instrText>PAGE   \* MERGEFORMAT</w:instrText>
    </w:r>
    <w:r>
      <w:rPr>
        <w:kern w:val="0"/>
        <w:sz w:val="18"/>
        <w:szCs w:val="18"/>
        <w:lang w:val="zh-CN"/>
      </w:rPr>
      <w:fldChar w:fldCharType="separate"/>
    </w:r>
    <w:r>
      <w:rPr>
        <w:kern w:val="0"/>
        <w:sz w:val="18"/>
        <w:szCs w:val="18"/>
        <w:lang w:val="zh-CN"/>
      </w:rPr>
      <w:t>7</w:t>
    </w:r>
    <w:r>
      <w:rPr>
        <w:kern w:val="0"/>
        <w:sz w:val="18"/>
        <w:szCs w:val="18"/>
        <w:lang w:val="zh-CN"/>
      </w:rPr>
      <w:fldChar w:fldCharType="end"/>
    </w:r>
  </w:p>
  <w:p>
    <w:pPr>
      <w:pStyle w:val="style0"/>
      <w:rPr/>
    </w:pPr>
  </w:p>
</w:ftr>
</file>

<file path=word/footer3.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55"/>
      <w:ind w:left="1380" w:hanging="420"/>
      <w:jc w:val="right"/>
      <w:rPr/>
    </w:pPr>
  </w:p>
  <w:p>
    <w:pPr>
      <w:pStyle w:val="style55"/>
      <w:ind w:left="1380" w:hanging="420"/>
      <w:rPr/>
    </w:pPr>
  </w:p>
</w:ftr>
</file>

<file path=word/footer4.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ind w:right="360"/>
      <w:rPr/>
    </w:pPr>
  </w:p>
</w:ftr>
</file>

<file path=word/footer5.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jc w:val="center"/>
      <w:rPr/>
    </w:pPr>
    <w:r>
      <w:rPr/>
      <w:fldChar w:fldCharType="begin"/>
    </w:r>
    <w:r>
      <w:instrText>PAGE   \* MERGEFORMAT</w:instrText>
    </w:r>
    <w:r>
      <w:rPr/>
      <w:fldChar w:fldCharType="separate"/>
    </w:r>
    <w:r>
      <w:rPr>
        <w:lang w:val="zh-CN"/>
      </w:rPr>
      <w:t>1</w:t>
    </w:r>
    <w:r>
      <w:rPr/>
      <w:fldChar w:fldCharType="end"/>
    </w:r>
  </w:p>
</w:ftr>
</file>

<file path=word/footer6.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ind w:right="360"/>
      <w:rPr/>
    </w:pPr>
  </w:p>
</w:ftr>
</file>

<file path=word/footer7.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jc w:val="center"/>
      <w:rPr/>
    </w:pPr>
    <w:r>
      <w:rPr/>
      <w:fldChar w:fldCharType="begin"/>
    </w:r>
    <w:r>
      <w:instrText>PAGE   \* MERGEFORMAT</w:instrText>
    </w:r>
    <w:r>
      <w:rPr/>
      <w:fldChar w:fldCharType="separate"/>
    </w:r>
    <w:r>
      <w:rPr>
        <w:lang w:val="zh-CN"/>
      </w:rPr>
      <w:t>1</w:t>
    </w:r>
    <w:r>
      <w:rPr/>
      <w:fldChar w:fldCharType="end"/>
    </w: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0"/>
      <w:jc w:val="right"/>
      <w:rPr>
        <w:rFonts w:ascii="宋体" w:hAnsi="宋体"/>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EA353FC2"/>
    <w:lvl w:ilvl="0">
      <w:start w:val="1"/>
      <w:numFmt w:val="decimal"/>
      <w:suff w:val="nothing"/>
      <w:lvlText w:val="%1、"/>
      <w:lvlJc w:val="left"/>
      <w:pPr/>
    </w:lvl>
  </w:abstractNum>
  <w:abstractNum w:abstractNumId="1">
    <w:nsid w:val="00000001"/>
    <w:multiLevelType w:val="singleLevel"/>
    <w:tmpl w:val="FFFFFF82"/>
    <w:lvl w:ilvl="0">
      <w:start w:val="1"/>
      <w:numFmt w:val="bullet"/>
      <w:lvlText w:val=""/>
      <w:lvlJc w:val="left"/>
      <w:pPr>
        <w:tabs>
          <w:tab w:val="left" w:leader="none" w:pos="1200"/>
        </w:tabs>
        <w:ind w:left="1200" w:hanging="360"/>
      </w:pPr>
      <w:rPr>
        <w:rFonts w:ascii="Wingdings" w:hAnsi="Wingdings" w:hint="default"/>
      </w:rPr>
    </w:lvl>
  </w:abstractNum>
  <w:abstractNum w:abstractNumId="2">
    <w:nsid w:val="00000002"/>
    <w:multiLevelType w:val="multilevel"/>
    <w:tmpl w:val="0000000F"/>
    <w:lvl w:ilvl="0">
      <w:start w:val="1"/>
      <w:numFmt w:val="decimal"/>
      <w:pStyle w:val="style3"/>
      <w:lvlText w:val="%1."/>
      <w:lvlJc w:val="left"/>
      <w:pPr>
        <w:tabs>
          <w:tab w:val="left" w:leader="none" w:pos="360"/>
        </w:tabs>
        <w:ind w:left="180" w:hanging="180"/>
      </w:pPr>
      <w:rPr>
        <w:rFonts w:hint="default"/>
      </w:rPr>
    </w:lvl>
    <w:lvl w:ilvl="1">
      <w:start w:val="1"/>
      <w:numFmt w:val="decimal"/>
      <w:pStyle w:val="style4326"/>
      <w:isLgl/>
      <w:lvlText w:val="%1.%2"/>
      <w:lvlJc w:val="left"/>
      <w:pPr>
        <w:tabs>
          <w:tab w:val="left" w:leader="none" w:pos="660"/>
        </w:tabs>
        <w:ind w:left="660" w:hanging="420"/>
      </w:pPr>
      <w:rPr>
        <w:rFonts w:hint="default"/>
      </w:rPr>
    </w:lvl>
    <w:lvl w:ilvl="2">
      <w:start w:val="1"/>
      <w:numFmt w:val="decimal"/>
      <w:pStyle w:val="style4966"/>
      <w:isLgl/>
      <w:lvlText w:val="%1.%3"/>
      <w:lvlJc w:val="left"/>
      <w:pPr>
        <w:tabs>
          <w:tab w:val="left" w:leader="none" w:pos="900"/>
        </w:tabs>
        <w:ind w:left="900" w:hanging="420"/>
      </w:pPr>
      <w:rPr>
        <w:rFonts w:hint="default"/>
      </w:rPr>
    </w:lvl>
    <w:lvl w:ilvl="3">
      <w:start w:val="1"/>
      <w:numFmt w:val="decimal"/>
      <w:pStyle w:val="style5052"/>
      <w:isLgl/>
      <w:lvlText w:val="%1.%2.%3.%4"/>
      <w:lvlJc w:val="left"/>
      <w:pPr>
        <w:tabs>
          <w:tab w:val="left" w:leader="none" w:pos="1140"/>
        </w:tabs>
        <w:ind w:left="1140" w:hanging="420"/>
      </w:pPr>
      <w:rPr>
        <w:rFonts w:hint="default"/>
      </w:rPr>
    </w:lvl>
    <w:lvl w:ilvl="4">
      <w:start w:val="1"/>
      <w:numFmt w:val="decimal"/>
      <w:pStyle w:val="style5115"/>
      <w:isLgl/>
      <w:lvlText w:val="%1.%2.%3.%4.%5"/>
      <w:lvlJc w:val="left"/>
      <w:pPr>
        <w:tabs>
          <w:tab w:val="left" w:leader="none" w:pos="1380"/>
        </w:tabs>
        <w:ind w:left="1380" w:hanging="420"/>
      </w:pPr>
      <w:rPr>
        <w:rFonts w:hint="default"/>
      </w:rPr>
    </w:lvl>
    <w:lvl w:ilvl="5">
      <w:start w:val="1"/>
      <w:numFmt w:val="decimal"/>
      <w:pStyle w:val="style4943"/>
      <w:isLgl/>
      <w:lvlText w:val="%1.%2.%3.%4.%5.%6"/>
      <w:lvlJc w:val="left"/>
      <w:pPr>
        <w:tabs>
          <w:tab w:val="left" w:leader="none" w:pos="1620"/>
        </w:tabs>
        <w:ind w:left="1620" w:hanging="420"/>
      </w:pPr>
      <w:rPr>
        <w:rFonts w:hint="default"/>
      </w:rPr>
    </w:lvl>
    <w:lvl w:ilvl="6">
      <w:start w:val="1"/>
      <w:numFmt w:val="decimal"/>
      <w:pStyle w:val="style5077"/>
      <w:isLgl/>
      <w:lvlText w:val="%1.%2.%3.%4.%5.%6.%7"/>
      <w:lvlJc w:val="left"/>
      <w:pPr>
        <w:tabs>
          <w:tab w:val="left" w:leader="none" w:pos="1860"/>
        </w:tabs>
        <w:ind w:left="1860" w:hanging="420"/>
      </w:pPr>
      <w:rPr>
        <w:rFonts w:hint="default"/>
      </w:rPr>
    </w:lvl>
    <w:lvl w:ilvl="7">
      <w:start w:val="1"/>
      <w:numFmt w:val="decimal"/>
      <w:isLgl/>
      <w:lvlText w:val="%1.%2.%3.%4.%5.%6.%7.%8"/>
      <w:lvlJc w:val="left"/>
      <w:pPr>
        <w:tabs>
          <w:tab w:val="left" w:leader="none" w:pos="2100"/>
        </w:tabs>
        <w:ind w:left="2100" w:hanging="420"/>
      </w:pPr>
      <w:rPr>
        <w:rFonts w:hint="default"/>
      </w:rPr>
    </w:lvl>
    <w:lvl w:ilvl="8">
      <w:start w:val="1"/>
      <w:numFmt w:val="decimal"/>
      <w:isLgl/>
      <w:lvlText w:val="%1.%2.%3.%4.%5.%6.%7.%8.%9"/>
      <w:lvlJc w:val="left"/>
      <w:pPr>
        <w:tabs>
          <w:tab w:val="left" w:leader="none" w:pos="2340"/>
        </w:tabs>
        <w:ind w:left="2340" w:hanging="420"/>
      </w:pPr>
      <w:rPr>
        <w:rFonts w:hint="default"/>
      </w:rPr>
    </w:lvl>
  </w:abstractNum>
  <w:abstractNum w:abstractNumId="3">
    <w:nsid w:val="00000003"/>
    <w:multiLevelType w:val="multilevel"/>
    <w:tmpl w:val="00000012"/>
    <w:lvl w:ilvl="0">
      <w:start w:val="1"/>
      <w:numFmt w:val="decimal"/>
      <w:lvlText w:val="%1"/>
      <w:lvlJc w:val="left"/>
      <w:pPr>
        <w:ind w:left="425" w:hanging="425"/>
      </w:pPr>
      <w:rPr>
        <w:rFonts w:cs="Times New Roman"/>
      </w:rPr>
    </w:lvl>
    <w:lvl w:ilvl="1">
      <w:start w:val="1"/>
      <w:numFmt w:val="decimal"/>
      <w:pStyle w:val="style4651"/>
      <w:lvlText w:val="%1.%2"/>
      <w:lvlJc w:val="left"/>
      <w:pPr>
        <w:ind w:left="3402" w:hanging="567"/>
      </w:pPr>
      <w:rPr>
        <w:rFonts w:cs="Times New Roman"/>
      </w:rPr>
    </w:lvl>
    <w:lvl w:ilvl="2">
      <w:start w:val="1"/>
      <w:numFmt w:val="decimal"/>
      <w:lvlText w:val="%1.%2.%3"/>
      <w:lvlJc w:val="left"/>
      <w:pPr>
        <w:ind w:left="567" w:hanging="567"/>
      </w:pPr>
      <w:rPr>
        <w:rFonts w:cs="Times New Roman"/>
        <w:i w:val="false"/>
        <w:sz w:val="28"/>
        <w:szCs w:val="28"/>
      </w:rPr>
    </w:lvl>
    <w:lvl w:ilvl="3">
      <w:start w:val="1"/>
      <w:numFmt w:val="decimal"/>
      <w:lvlText w:val="%1.%2.%3.%4"/>
      <w:lvlJc w:val="left"/>
      <w:pPr>
        <w:ind w:left="992"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4">
    <w:nsid w:val="00000004"/>
    <w:multiLevelType w:val="singleLevel"/>
    <w:tmpl w:val="01C92516"/>
    <w:lvl w:ilvl="0">
      <w:start w:val="1"/>
      <w:numFmt w:val="decimal"/>
      <w:pStyle w:val="style56"/>
      <w:lvlText w:val="%1."/>
      <w:lvlJc w:val="left"/>
      <w:pPr>
        <w:tabs>
          <w:tab w:val="left" w:leader="none" w:pos="240"/>
        </w:tabs>
        <w:ind w:left="240" w:hanging="240"/>
      </w:pPr>
      <w:rPr>
        <w:rFonts w:ascii="宋体" w:hint="eastAsia"/>
      </w:rPr>
    </w:lvl>
  </w:abstractNum>
  <w:abstractNum w:abstractNumId="5">
    <w:nsid w:val="00000005"/>
    <w:multiLevelType w:val="multilevel"/>
    <w:tmpl w:val="04561453"/>
    <w:lvl w:ilvl="0">
      <w:start w:val="1"/>
      <w:numFmt w:val="bullet"/>
      <w:pStyle w:val="style4590"/>
      <w:lvlText w:val=""/>
      <w:lvlJc w:val="left"/>
      <w:pPr>
        <w:tabs>
          <w:tab w:val="left" w:leader="none" w:pos="720"/>
        </w:tabs>
        <w:ind w:left="720" w:hanging="360"/>
      </w:pPr>
      <w:rPr>
        <w:rFonts w:ascii="Symbol" w:hAnsi="Symbol" w:hint="default"/>
      </w:rPr>
    </w:lvl>
    <w:lvl w:ilvl="1">
      <w:start w:val="1"/>
      <w:numFmt w:val="bullet"/>
      <w:lvlText w:val="o"/>
      <w:lvlJc w:val="left"/>
      <w:pPr>
        <w:tabs>
          <w:tab w:val="left" w:leader="none" w:pos="1440"/>
        </w:tabs>
        <w:ind w:left="1440" w:hanging="360"/>
      </w:pPr>
      <w:rPr>
        <w:rFonts w:ascii="Courier New" w:cs="Courier New" w:hAnsi="Courier New" w:hint="default"/>
      </w:rPr>
    </w:lvl>
    <w:lvl w:ilvl="2">
      <w:start w:val="1"/>
      <w:numFmt w:val="bullet"/>
      <w:lvlText w:val=""/>
      <w:lvlJc w:val="left"/>
      <w:pPr>
        <w:tabs>
          <w:tab w:val="left" w:leader="none" w:pos="2160"/>
        </w:tabs>
        <w:ind w:left="2160" w:hanging="360"/>
      </w:pPr>
      <w:rPr>
        <w:rFonts w:ascii="Wingdings" w:hAnsi="Wingdings" w:hint="default"/>
      </w:rPr>
    </w:lvl>
    <w:lvl w:ilvl="3">
      <w:start w:val="1"/>
      <w:numFmt w:val="bullet"/>
      <w:lvlText w:val=""/>
      <w:lvlJc w:val="left"/>
      <w:pPr>
        <w:tabs>
          <w:tab w:val="left" w:leader="none" w:pos="2880"/>
        </w:tabs>
        <w:ind w:left="2880" w:hanging="360"/>
      </w:pPr>
      <w:rPr>
        <w:rFonts w:ascii="Symbol" w:hAnsi="Symbol" w:hint="default"/>
      </w:rPr>
    </w:lvl>
    <w:lvl w:ilvl="4">
      <w:start w:val="1"/>
      <w:numFmt w:val="bullet"/>
      <w:lvlText w:val="o"/>
      <w:lvlJc w:val="left"/>
      <w:pPr>
        <w:tabs>
          <w:tab w:val="left" w:leader="none" w:pos="3600"/>
        </w:tabs>
        <w:ind w:left="3600" w:hanging="360"/>
      </w:pPr>
      <w:rPr>
        <w:rFonts w:ascii="Courier New" w:cs="Courier New" w:hAnsi="Courier New" w:hint="default"/>
      </w:rPr>
    </w:lvl>
    <w:lvl w:ilvl="5">
      <w:start w:val="1"/>
      <w:numFmt w:val="bullet"/>
      <w:lvlText w:val=""/>
      <w:lvlJc w:val="left"/>
      <w:pPr>
        <w:tabs>
          <w:tab w:val="left" w:leader="none" w:pos="4320"/>
        </w:tabs>
        <w:ind w:left="4320" w:hanging="360"/>
      </w:pPr>
      <w:rPr>
        <w:rFonts w:ascii="Wingdings" w:hAnsi="Wingdings" w:hint="default"/>
      </w:rPr>
    </w:lvl>
    <w:lvl w:ilvl="6">
      <w:start w:val="1"/>
      <w:numFmt w:val="bullet"/>
      <w:lvlText w:val=""/>
      <w:lvlJc w:val="left"/>
      <w:pPr>
        <w:tabs>
          <w:tab w:val="left" w:leader="none" w:pos="5040"/>
        </w:tabs>
        <w:ind w:left="5040" w:hanging="360"/>
      </w:pPr>
      <w:rPr>
        <w:rFonts w:ascii="Symbol" w:hAnsi="Symbol" w:hint="default"/>
      </w:rPr>
    </w:lvl>
    <w:lvl w:ilvl="7">
      <w:start w:val="1"/>
      <w:numFmt w:val="bullet"/>
      <w:lvlText w:val="o"/>
      <w:lvlJc w:val="left"/>
      <w:pPr>
        <w:tabs>
          <w:tab w:val="left" w:leader="none" w:pos="5760"/>
        </w:tabs>
        <w:ind w:left="5760" w:hanging="360"/>
      </w:pPr>
      <w:rPr>
        <w:rFonts w:ascii="Courier New" w:cs="Courier New" w:hAnsi="Courier New" w:hint="default"/>
      </w:rPr>
    </w:lvl>
    <w:lvl w:ilvl="8">
      <w:start w:val="1"/>
      <w:numFmt w:val="bullet"/>
      <w:lvlText w:val=""/>
      <w:lvlJc w:val="left"/>
      <w:pPr>
        <w:tabs>
          <w:tab w:val="left" w:leader="none" w:pos="6480"/>
        </w:tabs>
        <w:ind w:left="6480" w:hanging="360"/>
      </w:pPr>
      <w:rPr>
        <w:rFonts w:ascii="Wingdings" w:hAnsi="Wingdings" w:hint="default"/>
      </w:rPr>
    </w:lvl>
  </w:abstractNum>
  <w:abstractNum w:abstractNumId="6">
    <w:nsid w:val="00000006"/>
    <w:multiLevelType w:val="multilevel"/>
    <w:tmpl w:val="072F3614"/>
    <w:lvl w:ilvl="0">
      <w:start w:val="1"/>
      <w:numFmt w:val="bullet"/>
      <w:pStyle w:val="style4518"/>
      <w:lvlText w:val=""/>
      <w:lvlJc w:val="left"/>
      <w:pPr>
        <w:tabs>
          <w:tab w:val="left" w:leader="none" w:pos="959"/>
        </w:tabs>
        <w:ind w:left="959" w:hanging="420"/>
      </w:pPr>
      <w:rPr>
        <w:rFonts w:ascii="Wingdings" w:hAnsi="Wingdings" w:hint="default"/>
      </w:rPr>
    </w:lvl>
    <w:lvl w:ilvl="1">
      <w:start w:val="1"/>
      <w:numFmt w:val="bullet"/>
      <w:lvlText w:val=""/>
      <w:lvlJc w:val="left"/>
      <w:pPr>
        <w:tabs>
          <w:tab w:val="left" w:leader="none" w:pos="1379"/>
        </w:tabs>
        <w:ind w:left="1379" w:hanging="420"/>
      </w:pPr>
      <w:rPr>
        <w:rFonts w:ascii="Wingdings" w:hAnsi="Wingdings" w:hint="default"/>
      </w:rPr>
    </w:lvl>
    <w:lvl w:ilvl="2">
      <w:start w:val="1"/>
      <w:numFmt w:val="bullet"/>
      <w:lvlText w:val=""/>
      <w:lvlJc w:val="left"/>
      <w:pPr>
        <w:tabs>
          <w:tab w:val="left" w:leader="none" w:pos="1799"/>
        </w:tabs>
        <w:ind w:left="1799" w:hanging="420"/>
      </w:pPr>
      <w:rPr>
        <w:rFonts w:ascii="Wingdings" w:hAnsi="Wingdings" w:hint="default"/>
      </w:rPr>
    </w:lvl>
    <w:lvl w:ilvl="3">
      <w:start w:val="1"/>
      <w:numFmt w:val="bullet"/>
      <w:lvlText w:val=""/>
      <w:lvlJc w:val="left"/>
      <w:pPr>
        <w:tabs>
          <w:tab w:val="left" w:leader="none" w:pos="2219"/>
        </w:tabs>
        <w:ind w:left="2219" w:hanging="420"/>
      </w:pPr>
      <w:rPr>
        <w:rFonts w:ascii="Wingdings" w:hAnsi="Wingdings" w:hint="default"/>
      </w:rPr>
    </w:lvl>
    <w:lvl w:ilvl="4">
      <w:start w:val="1"/>
      <w:numFmt w:val="bullet"/>
      <w:lvlText w:val=""/>
      <w:lvlJc w:val="left"/>
      <w:pPr>
        <w:tabs>
          <w:tab w:val="left" w:leader="none" w:pos="2639"/>
        </w:tabs>
        <w:ind w:left="2639" w:hanging="420"/>
      </w:pPr>
      <w:rPr>
        <w:rFonts w:ascii="Wingdings" w:hAnsi="Wingdings" w:hint="default"/>
      </w:rPr>
    </w:lvl>
    <w:lvl w:ilvl="5">
      <w:start w:val="1"/>
      <w:numFmt w:val="bullet"/>
      <w:lvlText w:val=""/>
      <w:lvlJc w:val="left"/>
      <w:pPr>
        <w:tabs>
          <w:tab w:val="left" w:leader="none" w:pos="3059"/>
        </w:tabs>
        <w:ind w:left="3059" w:hanging="420"/>
      </w:pPr>
      <w:rPr>
        <w:rFonts w:ascii="Wingdings" w:hAnsi="Wingdings" w:hint="default"/>
      </w:rPr>
    </w:lvl>
    <w:lvl w:ilvl="6">
      <w:start w:val="1"/>
      <w:numFmt w:val="bullet"/>
      <w:lvlText w:val=""/>
      <w:lvlJc w:val="left"/>
      <w:pPr>
        <w:tabs>
          <w:tab w:val="left" w:leader="none" w:pos="3479"/>
        </w:tabs>
        <w:ind w:left="3479" w:hanging="420"/>
      </w:pPr>
      <w:rPr>
        <w:rFonts w:ascii="Wingdings" w:hAnsi="Wingdings" w:hint="default"/>
      </w:rPr>
    </w:lvl>
    <w:lvl w:ilvl="7">
      <w:start w:val="1"/>
      <w:numFmt w:val="bullet"/>
      <w:lvlText w:val=""/>
      <w:lvlJc w:val="left"/>
      <w:pPr>
        <w:tabs>
          <w:tab w:val="left" w:leader="none" w:pos="3899"/>
        </w:tabs>
        <w:ind w:left="3899" w:hanging="420"/>
      </w:pPr>
      <w:rPr>
        <w:rFonts w:ascii="Wingdings" w:hAnsi="Wingdings" w:hint="default"/>
      </w:rPr>
    </w:lvl>
    <w:lvl w:ilvl="8">
      <w:start w:val="1"/>
      <w:numFmt w:val="bullet"/>
      <w:lvlText w:val=""/>
      <w:lvlJc w:val="left"/>
      <w:pPr>
        <w:tabs>
          <w:tab w:val="left" w:leader="none" w:pos="4319"/>
        </w:tabs>
        <w:ind w:left="4319" w:hanging="420"/>
      </w:pPr>
      <w:rPr>
        <w:rFonts w:ascii="Wingdings" w:hAnsi="Wingdings" w:hint="default"/>
      </w:rPr>
    </w:lvl>
  </w:abstractNum>
  <w:abstractNum w:abstractNumId="7">
    <w:nsid w:val="00000007"/>
    <w:multiLevelType w:val="multilevel"/>
    <w:tmpl w:val="0A1E447F"/>
    <w:lvl w:ilvl="0">
      <w:start w:val="1"/>
      <w:numFmt w:val="bullet"/>
      <w:lvlText w:val=""/>
      <w:lvlJc w:val="left"/>
      <w:pPr>
        <w:ind w:left="420" w:hanging="420"/>
      </w:pPr>
      <w:rPr>
        <w:rFonts w:ascii="Wingdings" w:hAnsi="Wingdings" w:hint="default"/>
      </w:rPr>
    </w:lvl>
    <w:lvl w:ilvl="1">
      <w:start w:val="1"/>
      <w:numFmt w:val="lowerLetter"/>
      <w:lvlText w:val="%2)"/>
      <w:lvlJc w:val="left"/>
      <w:pPr>
        <w:ind w:left="840" w:hanging="420"/>
      </w:pPr>
    </w:lvl>
    <w:lvl w:ilvl="2">
      <w:start w:val="1"/>
      <w:numFmt w:val="lowerRoman"/>
      <w:pStyle w:val="style4755"/>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00000008"/>
    <w:multiLevelType w:val="multilevel"/>
    <w:tmpl w:val="0E1C68F7"/>
    <w:lvl w:ilvl="0">
      <w:start w:val="1"/>
      <w:numFmt w:val="bullet"/>
      <w:pStyle w:val="style4499"/>
      <w:lvlText w:val=""/>
      <w:lvlJc w:val="left"/>
      <w:pPr>
        <w:tabs>
          <w:tab w:val="left" w:leader="none" w:pos="1500"/>
        </w:tabs>
        <w:ind w:left="1500" w:hanging="420"/>
      </w:pPr>
      <w:rPr>
        <w:rFonts w:ascii="Wingdings" w:hAnsi="Wingdings" w:hint="default"/>
      </w:rPr>
    </w:lvl>
    <w:lvl w:ilvl="1">
      <w:start w:val="1"/>
      <w:numFmt w:val="bullet"/>
      <w:lvlText w:val=""/>
      <w:lvlJc w:val="left"/>
      <w:pPr>
        <w:tabs>
          <w:tab w:val="left" w:leader="none" w:pos="1379"/>
        </w:tabs>
        <w:ind w:left="1379" w:hanging="420"/>
      </w:pPr>
      <w:rPr>
        <w:rFonts w:ascii="Wingdings" w:hAnsi="Wingdings" w:hint="default"/>
      </w:rPr>
    </w:lvl>
    <w:lvl w:ilvl="2">
      <w:start w:val="1"/>
      <w:numFmt w:val="bullet"/>
      <w:lvlText w:val=""/>
      <w:lvlJc w:val="left"/>
      <w:pPr>
        <w:tabs>
          <w:tab w:val="left" w:leader="none" w:pos="1799"/>
        </w:tabs>
        <w:ind w:left="1799" w:hanging="420"/>
      </w:pPr>
      <w:rPr>
        <w:rFonts w:ascii="Wingdings" w:hAnsi="Wingdings" w:hint="default"/>
      </w:rPr>
    </w:lvl>
    <w:lvl w:ilvl="3">
      <w:start w:val="1"/>
      <w:numFmt w:val="bullet"/>
      <w:lvlText w:val=""/>
      <w:lvlJc w:val="left"/>
      <w:pPr>
        <w:tabs>
          <w:tab w:val="left" w:leader="none" w:pos="2219"/>
        </w:tabs>
        <w:ind w:left="2219" w:hanging="420"/>
      </w:pPr>
      <w:rPr>
        <w:rFonts w:ascii="Wingdings" w:hAnsi="Wingdings" w:hint="default"/>
      </w:rPr>
    </w:lvl>
    <w:lvl w:ilvl="4">
      <w:start w:val="1"/>
      <w:numFmt w:val="bullet"/>
      <w:lvlText w:val=""/>
      <w:lvlJc w:val="left"/>
      <w:pPr>
        <w:tabs>
          <w:tab w:val="left" w:leader="none" w:pos="2639"/>
        </w:tabs>
        <w:ind w:left="2639" w:hanging="420"/>
      </w:pPr>
      <w:rPr>
        <w:rFonts w:ascii="Wingdings" w:hAnsi="Wingdings" w:hint="default"/>
      </w:rPr>
    </w:lvl>
    <w:lvl w:ilvl="5">
      <w:start w:val="1"/>
      <w:numFmt w:val="bullet"/>
      <w:lvlText w:val=""/>
      <w:lvlJc w:val="left"/>
      <w:pPr>
        <w:tabs>
          <w:tab w:val="left" w:leader="none" w:pos="3059"/>
        </w:tabs>
        <w:ind w:left="3059" w:hanging="420"/>
      </w:pPr>
      <w:rPr>
        <w:rFonts w:ascii="Wingdings" w:hAnsi="Wingdings" w:hint="default"/>
      </w:rPr>
    </w:lvl>
    <w:lvl w:ilvl="6">
      <w:start w:val="1"/>
      <w:numFmt w:val="bullet"/>
      <w:lvlText w:val=""/>
      <w:lvlJc w:val="left"/>
      <w:pPr>
        <w:tabs>
          <w:tab w:val="left" w:leader="none" w:pos="3479"/>
        </w:tabs>
        <w:ind w:left="3479" w:hanging="420"/>
      </w:pPr>
      <w:rPr>
        <w:rFonts w:ascii="Wingdings" w:hAnsi="Wingdings" w:hint="default"/>
      </w:rPr>
    </w:lvl>
    <w:lvl w:ilvl="7">
      <w:start w:val="1"/>
      <w:numFmt w:val="bullet"/>
      <w:lvlText w:val=""/>
      <w:lvlJc w:val="left"/>
      <w:pPr>
        <w:tabs>
          <w:tab w:val="left" w:leader="none" w:pos="3899"/>
        </w:tabs>
        <w:ind w:left="3899" w:hanging="420"/>
      </w:pPr>
      <w:rPr>
        <w:rFonts w:ascii="Wingdings" w:hAnsi="Wingdings" w:hint="default"/>
      </w:rPr>
    </w:lvl>
    <w:lvl w:ilvl="8">
      <w:start w:val="1"/>
      <w:numFmt w:val="bullet"/>
      <w:lvlText w:val=""/>
      <w:lvlJc w:val="left"/>
      <w:pPr>
        <w:tabs>
          <w:tab w:val="left" w:leader="none" w:pos="4319"/>
        </w:tabs>
        <w:ind w:left="4319" w:hanging="420"/>
      </w:pPr>
      <w:rPr>
        <w:rFonts w:ascii="Wingdings" w:hAnsi="Wingdings" w:hint="default"/>
      </w:rPr>
    </w:lvl>
  </w:abstractNum>
  <w:abstractNum w:abstractNumId="9">
    <w:nsid w:val="00000009"/>
    <w:multiLevelType w:val="multilevel"/>
    <w:tmpl w:val="0E9E7FEE"/>
    <w:lvl w:ilvl="0">
      <w:start w:val="1"/>
      <w:numFmt w:val="decimal"/>
      <w:pStyle w:val="style4356"/>
      <w:lvlText w:val="%1."/>
      <w:lvlJc w:val="left"/>
      <w:pPr>
        <w:tabs>
          <w:tab w:val="left" w:leader="none" w:pos="885"/>
        </w:tabs>
        <w:ind w:left="885" w:hanging="405"/>
      </w:pPr>
      <w:rPr>
        <w:rFonts w:hint="default"/>
      </w:rPr>
    </w:lvl>
    <w:lvl w:ilvl="1">
      <w:start w:val="1"/>
      <w:numFmt w:val="lowerLetter"/>
      <w:lvlText w:val="%2)"/>
      <w:lvlJc w:val="left"/>
      <w:pPr>
        <w:tabs>
          <w:tab w:val="left" w:leader="none" w:pos="1320"/>
        </w:tabs>
        <w:ind w:left="1320" w:hanging="420"/>
      </w:pPr>
    </w:lvl>
    <w:lvl w:ilvl="2">
      <w:start w:val="1"/>
      <w:numFmt w:val="lowerRoman"/>
      <w:lvlText w:val="%3."/>
      <w:lvlJc w:val="right"/>
      <w:pPr>
        <w:tabs>
          <w:tab w:val="left" w:leader="none" w:pos="1740"/>
        </w:tabs>
        <w:ind w:left="1740" w:hanging="420"/>
      </w:pPr>
    </w:lvl>
    <w:lvl w:ilvl="3">
      <w:start w:val="1"/>
      <w:numFmt w:val="decimal"/>
      <w:lvlText w:val="%4."/>
      <w:lvlJc w:val="left"/>
      <w:pPr>
        <w:tabs>
          <w:tab w:val="left" w:leader="none" w:pos="2160"/>
        </w:tabs>
        <w:ind w:left="2160" w:hanging="420"/>
      </w:pPr>
    </w:lvl>
    <w:lvl w:ilvl="4">
      <w:start w:val="1"/>
      <w:numFmt w:val="lowerLetter"/>
      <w:lvlText w:val="%5)"/>
      <w:lvlJc w:val="left"/>
      <w:pPr>
        <w:tabs>
          <w:tab w:val="left" w:leader="none" w:pos="2580"/>
        </w:tabs>
        <w:ind w:left="2580" w:hanging="420"/>
      </w:pPr>
    </w:lvl>
    <w:lvl w:ilvl="5">
      <w:start w:val="1"/>
      <w:numFmt w:val="lowerRoman"/>
      <w:lvlText w:val="%6."/>
      <w:lvlJc w:val="right"/>
      <w:pPr>
        <w:tabs>
          <w:tab w:val="left" w:leader="none" w:pos="3000"/>
        </w:tabs>
        <w:ind w:left="3000" w:hanging="420"/>
      </w:pPr>
    </w:lvl>
    <w:lvl w:ilvl="6">
      <w:start w:val="1"/>
      <w:numFmt w:val="decimal"/>
      <w:lvlText w:val="%7."/>
      <w:lvlJc w:val="left"/>
      <w:pPr>
        <w:tabs>
          <w:tab w:val="left" w:leader="none" w:pos="3420"/>
        </w:tabs>
        <w:ind w:left="3420" w:hanging="420"/>
      </w:pPr>
    </w:lvl>
    <w:lvl w:ilvl="7">
      <w:start w:val="1"/>
      <w:numFmt w:val="lowerLetter"/>
      <w:lvlText w:val="%8)"/>
      <w:lvlJc w:val="left"/>
      <w:pPr>
        <w:tabs>
          <w:tab w:val="left" w:leader="none" w:pos="3840"/>
        </w:tabs>
        <w:ind w:left="3840" w:hanging="420"/>
      </w:pPr>
    </w:lvl>
    <w:lvl w:ilvl="8">
      <w:start w:val="1"/>
      <w:numFmt w:val="lowerRoman"/>
      <w:lvlText w:val="%9."/>
      <w:lvlJc w:val="right"/>
      <w:pPr>
        <w:tabs>
          <w:tab w:val="left" w:leader="none" w:pos="4260"/>
        </w:tabs>
        <w:ind w:left="4260" w:hanging="420"/>
      </w:pPr>
    </w:lvl>
  </w:abstractNum>
  <w:abstractNum w:abstractNumId="10">
    <w:nsid w:val="0000000A"/>
    <w:multiLevelType w:val="multilevel"/>
    <w:tmpl w:val="0FAC76F9"/>
    <w:lvl w:ilvl="0">
      <w:start w:val="1"/>
      <w:numFmt w:val="decimal"/>
      <w:pStyle w:val="style4357"/>
      <w:lvlText w:val="%1."/>
      <w:lvlJc w:val="left"/>
      <w:pPr>
        <w:tabs>
          <w:tab w:val="left" w:leader="none" w:pos="420"/>
        </w:tabs>
        <w:ind w:left="420" w:hanging="420"/>
      </w:pPr>
    </w:lvl>
    <w:lvl w:ilvl="1">
      <w:start w:val="1"/>
      <w:numFmt w:val="decimal"/>
      <w:lvlText w:val="（%2）"/>
      <w:lvlJc w:val="left"/>
      <w:pPr>
        <w:tabs>
          <w:tab w:val="left" w:leader="none" w:pos="1327"/>
        </w:tabs>
        <w:ind w:left="1327" w:hanging="907"/>
      </w:pPr>
      <w:rPr>
        <w:rFonts w:hint="eastAsia"/>
      </w:rPr>
    </w:lvl>
    <w:lvl w:ilvl="2">
      <w:start w:val="1"/>
      <w:numFmt w:val="japaneseCounting"/>
      <w:lvlText w:val="%3、"/>
      <w:lvlJc w:val="left"/>
      <w:pPr>
        <w:tabs>
          <w:tab w:val="left" w:leader="none" w:pos="1560"/>
        </w:tabs>
        <w:ind w:left="1560" w:hanging="720"/>
      </w:pPr>
      <w:rPr>
        <w:rFonts w:hint="eastAsia"/>
      </w:rPr>
    </w:lvl>
    <w:lvl w:ilvl="3">
      <w:start w:val="1"/>
      <w:numFmt w:val="decimal"/>
      <w:lvlText w:val="%4."/>
      <w:lvlJc w:val="left"/>
      <w:pPr>
        <w:tabs>
          <w:tab w:val="left" w:leader="none" w:pos="1680"/>
        </w:tabs>
        <w:ind w:left="1680" w:hanging="420"/>
      </w:pPr>
    </w:lvl>
    <w:lvl w:ilvl="4">
      <w:start w:val="1"/>
      <w:numFmt w:val="decimal"/>
      <w:lvlText w:val="（%5)"/>
      <w:lvlJc w:val="left"/>
      <w:pPr>
        <w:tabs>
          <w:tab w:val="left" w:leader="none" w:pos="2417"/>
        </w:tabs>
        <w:ind w:left="2417" w:hanging="737"/>
      </w:pPr>
      <w:rPr>
        <w:rFonts w:hint="eastAsia"/>
      </w:rPr>
    </w:lvl>
    <w:lvl w:ilvl="5">
      <w:start w:val="1"/>
      <w:numFmt w:val="lowerRoman"/>
      <w:lvlText w:val="%6."/>
      <w:lvlJc w:val="right"/>
      <w:pPr>
        <w:tabs>
          <w:tab w:val="left" w:leader="none" w:pos="2520"/>
        </w:tabs>
        <w:ind w:left="2520" w:hanging="420"/>
      </w:pPr>
    </w:lvl>
    <w:lvl w:ilvl="6">
      <w:start w:val="1"/>
      <w:numFmt w:val="decimal"/>
      <w:lvlText w:val="%7."/>
      <w:lvlJc w:val="left"/>
      <w:pPr>
        <w:tabs>
          <w:tab w:val="left" w:leader="none" w:pos="2940"/>
        </w:tabs>
        <w:ind w:left="2940" w:hanging="420"/>
      </w:pPr>
    </w:lvl>
    <w:lvl w:ilvl="7">
      <w:start w:val="1"/>
      <w:numFmt w:val="lowerLetter"/>
      <w:lvlText w:val="%8)"/>
      <w:lvlJc w:val="left"/>
      <w:pPr>
        <w:tabs>
          <w:tab w:val="left" w:leader="none" w:pos="3360"/>
        </w:tabs>
        <w:ind w:left="3360" w:hanging="420"/>
      </w:pPr>
    </w:lvl>
    <w:lvl w:ilvl="8">
      <w:start w:val="1"/>
      <w:numFmt w:val="lowerRoman"/>
      <w:lvlText w:val="%9."/>
      <w:lvlJc w:val="right"/>
      <w:pPr>
        <w:tabs>
          <w:tab w:val="left" w:leader="none" w:pos="3780"/>
        </w:tabs>
        <w:ind w:left="3780" w:hanging="420"/>
      </w:pPr>
    </w:lvl>
  </w:abstractNum>
  <w:abstractNum w:abstractNumId="11">
    <w:nsid w:val="0000000B"/>
    <w:multiLevelType w:val="multilevel"/>
    <w:tmpl w:val="0FD9328E"/>
    <w:lvl w:ilvl="0">
      <w:start w:val="1"/>
      <w:numFmt w:val="chineseCountingThousand"/>
      <w:lvlText w:val="%1、"/>
      <w:lvlJc w:val="left"/>
      <w:pPr>
        <w:tabs>
          <w:tab w:val="left" w:leader="none" w:pos="425"/>
        </w:tabs>
        <w:ind w:left="0" w:firstLine="0"/>
      </w:pPr>
      <w:rPr>
        <w:rFonts w:hint="eastAsia"/>
      </w:rPr>
    </w:lvl>
    <w:lvl w:ilvl="1">
      <w:start w:val="1"/>
      <w:numFmt w:val="decimal"/>
      <w:lvlText w:val="%2."/>
      <w:lvlJc w:val="left"/>
      <w:pPr>
        <w:tabs>
          <w:tab w:val="left" w:leader="none" w:pos="1276"/>
        </w:tabs>
        <w:ind w:left="851" w:firstLine="0"/>
      </w:pPr>
      <w:rPr>
        <w:rFonts w:hint="eastAsia"/>
      </w:rPr>
    </w:lvl>
    <w:lvl w:ilvl="2">
      <w:start w:val="1"/>
      <w:numFmt w:val="decimal"/>
      <w:lvlText w:val="(%3)"/>
      <w:lvlJc w:val="left"/>
      <w:pPr>
        <w:tabs>
          <w:tab w:val="left" w:leader="none" w:pos="2126"/>
        </w:tabs>
        <w:ind w:left="1701" w:firstLine="0"/>
      </w:pPr>
      <w:rPr>
        <w:rFonts w:hint="eastAsia"/>
      </w:rPr>
    </w:lvl>
    <w:lvl w:ilvl="3">
      <w:start w:val="1"/>
      <w:numFmt w:val="decimal"/>
      <w:lvlText w:val="%4)"/>
      <w:lvlJc w:val="left"/>
      <w:pPr>
        <w:tabs>
          <w:tab w:val="left" w:leader="none" w:pos="2976"/>
        </w:tabs>
        <w:ind w:left="2551" w:firstLine="0"/>
      </w:pPr>
      <w:rPr>
        <w:rFonts w:hint="eastAsia"/>
      </w:rPr>
    </w:lvl>
    <w:lvl w:ilvl="4">
      <w:start w:val="1"/>
      <w:numFmt w:val="upperLetter"/>
      <w:pStyle w:val="style4507"/>
      <w:lvlText w:val="%5."/>
      <w:lvlJc w:val="left"/>
      <w:pPr>
        <w:tabs>
          <w:tab w:val="left" w:leader="none" w:pos="3827"/>
        </w:tabs>
        <w:ind w:left="3402" w:firstLine="0"/>
      </w:pPr>
      <w:rPr>
        <w:rFonts w:hint="eastAsia"/>
      </w:rPr>
    </w:lvl>
    <w:lvl w:ilvl="5">
      <w:start w:val="1"/>
      <w:numFmt w:val="lowerLetter"/>
      <w:lvlText w:val="%6)"/>
      <w:lvlJc w:val="left"/>
      <w:pPr>
        <w:tabs>
          <w:tab w:val="left" w:leader="none" w:pos="4677"/>
        </w:tabs>
        <w:ind w:left="4252" w:firstLine="0"/>
      </w:pPr>
      <w:rPr>
        <w:rFonts w:hint="eastAsia"/>
      </w:rPr>
    </w:lvl>
    <w:lvl w:ilvl="6">
      <w:start w:val="1"/>
      <w:numFmt w:val="lowerRoman"/>
      <w:lvlText w:val="(%7)"/>
      <w:lvlJc w:val="left"/>
      <w:pPr>
        <w:tabs>
          <w:tab w:val="left" w:leader="none" w:pos="5528"/>
        </w:tabs>
        <w:ind w:left="5102" w:firstLine="0"/>
      </w:pPr>
      <w:rPr>
        <w:rFonts w:hint="eastAsia"/>
      </w:rPr>
    </w:lvl>
    <w:lvl w:ilvl="7">
      <w:start w:val="1"/>
      <w:numFmt w:val="lowerLetter"/>
      <w:lvlText w:val="(%8)"/>
      <w:lvlJc w:val="left"/>
      <w:pPr>
        <w:tabs>
          <w:tab w:val="left" w:leader="none" w:pos="6378"/>
        </w:tabs>
        <w:ind w:left="5953" w:firstLine="0"/>
      </w:pPr>
      <w:rPr>
        <w:rFonts w:hint="eastAsia"/>
      </w:rPr>
    </w:lvl>
    <w:lvl w:ilvl="8">
      <w:start w:val="1"/>
      <w:numFmt w:val="lowerRoman"/>
      <w:lvlText w:val="(%9)"/>
      <w:lvlJc w:val="left"/>
      <w:pPr>
        <w:tabs>
          <w:tab w:val="left" w:leader="none" w:pos="7228"/>
        </w:tabs>
        <w:ind w:left="6803" w:firstLine="0"/>
      </w:pPr>
      <w:rPr>
        <w:rFonts w:hint="eastAsia"/>
      </w:rPr>
    </w:lvl>
  </w:abstractNum>
  <w:abstractNum w:abstractNumId="12">
    <w:nsid w:val="0000000C"/>
    <w:multiLevelType w:val="multilevel"/>
    <w:tmpl w:val="1E0E338D"/>
    <w:lvl w:ilvl="0">
      <w:start w:val="1"/>
      <w:numFmt w:val="upperLetter"/>
      <w:lvlText w:val="%1."/>
      <w:lvlJc w:val="left"/>
      <w:pPr>
        <w:tabs>
          <w:tab w:val="left" w:leader="none" w:pos="1380"/>
        </w:tabs>
        <w:ind w:left="1380" w:hanging="420"/>
      </w:pPr>
      <w:rPr>
        <w:rFonts w:hint="eastAsia"/>
      </w:rPr>
    </w:lvl>
    <w:lvl w:ilvl="1">
      <w:start w:val="1"/>
      <w:numFmt w:val="upperLetter"/>
      <w:pStyle w:val="style4402"/>
      <w:lvlText w:val="%2."/>
      <w:lvlJc w:val="left"/>
      <w:pPr>
        <w:tabs>
          <w:tab w:val="left" w:leader="none" w:pos="840"/>
        </w:tabs>
        <w:ind w:left="840" w:hanging="420"/>
      </w:pPr>
      <w:rPr>
        <w:rFonts w:hint="eastAsia"/>
      </w:rPr>
    </w:lvl>
    <w:lvl w:ilvl="2">
      <w:start w:val="1"/>
      <w:numFmt w:val="lowerRoman"/>
      <w:lvlText w:val="%3."/>
      <w:lvlJc w:val="right"/>
      <w:pPr>
        <w:tabs>
          <w:tab w:val="left" w:leader="none" w:pos="1260"/>
        </w:tabs>
        <w:ind w:left="1260" w:hanging="420"/>
      </w:pPr>
    </w:lvl>
    <w:lvl w:ilvl="3">
      <w:start w:val="1"/>
      <w:numFmt w:val="decimal"/>
      <w:lvlText w:val="%4."/>
      <w:lvlJc w:val="left"/>
      <w:pPr>
        <w:tabs>
          <w:tab w:val="left" w:leader="none" w:pos="1680"/>
        </w:tabs>
        <w:ind w:left="1680" w:hanging="420"/>
      </w:pPr>
    </w:lvl>
    <w:lvl w:ilvl="4">
      <w:start w:val="1"/>
      <w:numFmt w:val="lowerLetter"/>
      <w:lvlText w:val="%5)"/>
      <w:lvlJc w:val="left"/>
      <w:pPr>
        <w:tabs>
          <w:tab w:val="left" w:leader="none" w:pos="2100"/>
        </w:tabs>
        <w:ind w:left="2100" w:hanging="420"/>
      </w:pPr>
    </w:lvl>
    <w:lvl w:ilvl="5">
      <w:start w:val="1"/>
      <w:numFmt w:val="lowerRoman"/>
      <w:lvlText w:val="%6."/>
      <w:lvlJc w:val="right"/>
      <w:pPr>
        <w:tabs>
          <w:tab w:val="left" w:leader="none" w:pos="2520"/>
        </w:tabs>
        <w:ind w:left="2520" w:hanging="420"/>
      </w:pPr>
    </w:lvl>
    <w:lvl w:ilvl="6">
      <w:start w:val="1"/>
      <w:numFmt w:val="decimal"/>
      <w:lvlText w:val="%7."/>
      <w:lvlJc w:val="left"/>
      <w:pPr>
        <w:tabs>
          <w:tab w:val="left" w:leader="none" w:pos="2940"/>
        </w:tabs>
        <w:ind w:left="2940" w:hanging="420"/>
      </w:pPr>
    </w:lvl>
    <w:lvl w:ilvl="7">
      <w:start w:val="1"/>
      <w:numFmt w:val="lowerLetter"/>
      <w:lvlText w:val="%8)"/>
      <w:lvlJc w:val="left"/>
      <w:pPr>
        <w:tabs>
          <w:tab w:val="left" w:leader="none" w:pos="3360"/>
        </w:tabs>
        <w:ind w:left="3360" w:hanging="420"/>
      </w:pPr>
    </w:lvl>
    <w:lvl w:ilvl="8">
      <w:start w:val="1"/>
      <w:numFmt w:val="lowerRoman"/>
      <w:lvlText w:val="%9."/>
      <w:lvlJc w:val="right"/>
      <w:pPr>
        <w:tabs>
          <w:tab w:val="left" w:leader="none" w:pos="3780"/>
        </w:tabs>
        <w:ind w:left="3780" w:hanging="420"/>
      </w:pPr>
    </w:lvl>
  </w:abstractNum>
  <w:abstractNum w:abstractNumId="13">
    <w:nsid w:val="0000000D"/>
    <w:multiLevelType w:val="multilevel"/>
    <w:tmpl w:val="240A44E1"/>
    <w:lvl w:ilvl="0">
      <w:start w:val="1"/>
      <w:numFmt w:val="decimal"/>
      <w:pStyle w:val="style4503"/>
      <w:lvlText w:val="(%1)"/>
      <w:lvlJc w:val="left"/>
      <w:pPr>
        <w:tabs>
          <w:tab w:val="left" w:leader="none" w:pos="700"/>
        </w:tabs>
        <w:ind w:left="700" w:hanging="420"/>
      </w:pPr>
      <w:rPr>
        <w:rFonts w:hint="eastAsia"/>
      </w:rPr>
    </w:lvl>
    <w:lvl w:ilvl="1">
      <w:start w:val="1"/>
      <w:numFmt w:val="lowerLetter"/>
      <w:lvlText w:val="%2."/>
      <w:lvlJc w:val="left"/>
      <w:pPr>
        <w:tabs>
          <w:tab w:val="left" w:leader="none" w:pos="140"/>
        </w:tabs>
        <w:ind w:left="140" w:hanging="420"/>
      </w:pPr>
      <w:rPr>
        <w:rFonts w:hint="eastAsia"/>
      </w:rPr>
    </w:lvl>
    <w:lvl w:ilvl="2">
      <w:start w:val="1"/>
      <w:numFmt w:val="lowerRoman"/>
      <w:lvlText w:val="%3."/>
      <w:lvlJc w:val="right"/>
      <w:pPr>
        <w:tabs>
          <w:tab w:val="left" w:leader="none" w:pos="560"/>
        </w:tabs>
        <w:ind w:left="560" w:hanging="420"/>
      </w:pPr>
    </w:lvl>
    <w:lvl w:ilvl="3">
      <w:start w:val="1"/>
      <w:numFmt w:val="decimal"/>
      <w:lvlText w:val="%4."/>
      <w:lvlJc w:val="left"/>
      <w:pPr>
        <w:tabs>
          <w:tab w:val="left" w:leader="none" w:pos="980"/>
        </w:tabs>
        <w:ind w:left="980" w:hanging="420"/>
      </w:pPr>
    </w:lvl>
    <w:lvl w:ilvl="4">
      <w:start w:val="1"/>
      <w:numFmt w:val="lowerLetter"/>
      <w:lvlText w:val="%5)"/>
      <w:lvlJc w:val="left"/>
      <w:pPr>
        <w:tabs>
          <w:tab w:val="left" w:leader="none" w:pos="1400"/>
        </w:tabs>
        <w:ind w:left="1400" w:hanging="420"/>
      </w:pPr>
    </w:lvl>
    <w:lvl w:ilvl="5">
      <w:start w:val="1"/>
      <w:numFmt w:val="lowerRoman"/>
      <w:lvlText w:val="%6."/>
      <w:lvlJc w:val="right"/>
      <w:pPr>
        <w:tabs>
          <w:tab w:val="left" w:leader="none" w:pos="1820"/>
        </w:tabs>
        <w:ind w:left="1820" w:hanging="420"/>
      </w:pPr>
    </w:lvl>
    <w:lvl w:ilvl="6">
      <w:start w:val="1"/>
      <w:numFmt w:val="decimal"/>
      <w:lvlText w:val="%7."/>
      <w:lvlJc w:val="left"/>
      <w:pPr>
        <w:tabs>
          <w:tab w:val="left" w:leader="none" w:pos="2240"/>
        </w:tabs>
        <w:ind w:left="2240" w:hanging="420"/>
      </w:pPr>
    </w:lvl>
    <w:lvl w:ilvl="7">
      <w:start w:val="1"/>
      <w:numFmt w:val="lowerLetter"/>
      <w:lvlText w:val="%8)"/>
      <w:lvlJc w:val="left"/>
      <w:pPr>
        <w:tabs>
          <w:tab w:val="left" w:leader="none" w:pos="2660"/>
        </w:tabs>
        <w:ind w:left="2660" w:hanging="420"/>
      </w:pPr>
    </w:lvl>
    <w:lvl w:ilvl="8">
      <w:start w:val="1"/>
      <w:numFmt w:val="lowerRoman"/>
      <w:lvlText w:val="%9."/>
      <w:lvlJc w:val="right"/>
      <w:pPr>
        <w:tabs>
          <w:tab w:val="left" w:leader="none" w:pos="3080"/>
        </w:tabs>
        <w:ind w:left="3080" w:hanging="420"/>
      </w:pPr>
    </w:lvl>
  </w:abstractNum>
  <w:abstractNum w:abstractNumId="14">
    <w:nsid w:val="0000000E"/>
    <w:multiLevelType w:val="multilevel"/>
    <w:tmpl w:val="26610341"/>
    <w:lvl w:ilvl="0">
      <w:start w:val="1"/>
      <w:numFmt w:val="bullet"/>
      <w:pStyle w:val="style4480"/>
      <w:lvlText w:val=""/>
      <w:lvlJc w:val="left"/>
      <w:pPr>
        <w:tabs>
          <w:tab w:val="left" w:leader="none" w:pos="900"/>
        </w:tabs>
        <w:ind w:left="900" w:hanging="420"/>
      </w:pPr>
      <w:rPr>
        <w:rFonts w:ascii="Wingdings" w:hAnsi="Wingdings" w:hint="default"/>
      </w:rPr>
    </w:lvl>
    <w:lvl w:ilvl="1">
      <w:start w:val="1"/>
      <w:numFmt w:val="upperLetter"/>
      <w:lvlText w:val="%2."/>
      <w:lvlJc w:val="left"/>
      <w:pPr>
        <w:tabs>
          <w:tab w:val="left" w:leader="none" w:pos="1320"/>
        </w:tabs>
        <w:ind w:left="1320" w:hanging="420"/>
      </w:pPr>
      <w:rPr>
        <w:rFonts w:hint="default"/>
      </w:rPr>
    </w:lvl>
    <w:lvl w:ilvl="2">
      <w:start w:val="1"/>
      <w:numFmt w:val="bullet"/>
      <w:lvlText w:val=""/>
      <w:lvlJc w:val="left"/>
      <w:pPr>
        <w:tabs>
          <w:tab w:val="left" w:leader="none" w:pos="1740"/>
        </w:tabs>
        <w:ind w:left="1740" w:hanging="420"/>
      </w:pPr>
      <w:rPr>
        <w:rFonts w:ascii="Wingdings" w:hAnsi="Wingdings" w:hint="default"/>
      </w:rPr>
    </w:lvl>
    <w:lvl w:ilvl="3">
      <w:start w:val="1"/>
      <w:numFmt w:val="bullet"/>
      <w:lvlText w:val=""/>
      <w:lvlJc w:val="left"/>
      <w:pPr>
        <w:tabs>
          <w:tab w:val="left" w:leader="none" w:pos="2160"/>
        </w:tabs>
        <w:ind w:left="2160" w:hanging="420"/>
      </w:pPr>
      <w:rPr>
        <w:rFonts w:ascii="Wingdings" w:hAnsi="Wingdings" w:hint="default"/>
      </w:rPr>
    </w:lvl>
    <w:lvl w:ilvl="4">
      <w:start w:val="1"/>
      <w:numFmt w:val="bullet"/>
      <w:lvlText w:val=""/>
      <w:lvlJc w:val="left"/>
      <w:pPr>
        <w:tabs>
          <w:tab w:val="left" w:leader="none" w:pos="2580"/>
        </w:tabs>
        <w:ind w:left="2580" w:hanging="420"/>
      </w:pPr>
      <w:rPr>
        <w:rFonts w:ascii="Wingdings" w:hAnsi="Wingdings" w:hint="default"/>
      </w:rPr>
    </w:lvl>
    <w:lvl w:ilvl="5">
      <w:start w:val="1"/>
      <w:numFmt w:val="bullet"/>
      <w:lvlText w:val=""/>
      <w:lvlJc w:val="left"/>
      <w:pPr>
        <w:tabs>
          <w:tab w:val="left" w:leader="none" w:pos="3000"/>
        </w:tabs>
        <w:ind w:left="3000" w:hanging="420"/>
      </w:pPr>
      <w:rPr>
        <w:rFonts w:ascii="Wingdings" w:hAnsi="Wingdings" w:hint="default"/>
      </w:rPr>
    </w:lvl>
    <w:lvl w:ilvl="6">
      <w:start w:val="1"/>
      <w:numFmt w:val="bullet"/>
      <w:lvlText w:val=""/>
      <w:lvlJc w:val="left"/>
      <w:pPr>
        <w:tabs>
          <w:tab w:val="left" w:leader="none" w:pos="3420"/>
        </w:tabs>
        <w:ind w:left="3420" w:hanging="420"/>
      </w:pPr>
      <w:rPr>
        <w:rFonts w:ascii="Wingdings" w:hAnsi="Wingdings" w:hint="default"/>
      </w:rPr>
    </w:lvl>
    <w:lvl w:ilvl="7">
      <w:start w:val="1"/>
      <w:numFmt w:val="bullet"/>
      <w:lvlText w:val=""/>
      <w:lvlJc w:val="left"/>
      <w:pPr>
        <w:tabs>
          <w:tab w:val="left" w:leader="none" w:pos="3840"/>
        </w:tabs>
        <w:ind w:left="3840" w:hanging="420"/>
      </w:pPr>
      <w:rPr>
        <w:rFonts w:ascii="Wingdings" w:hAnsi="Wingdings" w:hint="default"/>
      </w:rPr>
    </w:lvl>
    <w:lvl w:ilvl="8">
      <w:start w:val="1"/>
      <w:numFmt w:val="bullet"/>
      <w:lvlText w:val=""/>
      <w:lvlJc w:val="left"/>
      <w:pPr>
        <w:tabs>
          <w:tab w:val="left" w:leader="none" w:pos="4260"/>
        </w:tabs>
        <w:ind w:left="4260" w:hanging="420"/>
      </w:pPr>
      <w:rPr>
        <w:rFonts w:ascii="Wingdings" w:hAnsi="Wingdings" w:hint="default"/>
      </w:rPr>
    </w:lvl>
  </w:abstractNum>
  <w:abstractNum w:abstractNumId="15">
    <w:nsid w:val="0000000F"/>
    <w:multiLevelType w:val="multilevel"/>
    <w:tmpl w:val="26640B7C"/>
    <w:lvl w:ilvl="0">
      <w:start w:val="1"/>
      <w:numFmt w:val="upperLetter"/>
      <w:pStyle w:val="style5108"/>
      <w:lvlText w:val="%1、"/>
      <w:lvlJc w:val="left"/>
      <w:pPr>
        <w:tabs>
          <w:tab w:val="left" w:leader="none" w:pos="1720"/>
        </w:tabs>
        <w:ind w:left="920" w:firstLine="400"/>
      </w:pPr>
      <w:rPr>
        <w:rFonts w:hint="eastAsia"/>
      </w:rPr>
    </w:lvl>
    <w:lvl w:ilvl="1">
      <w:start w:val="1"/>
      <w:numFmt w:val="upperLetter"/>
      <w:pStyle w:val="style4346"/>
      <w:lvlText w:val="%2."/>
      <w:lvlJc w:val="left"/>
      <w:pPr>
        <w:tabs>
          <w:tab w:val="left" w:leader="none" w:pos="840"/>
        </w:tabs>
        <w:ind w:left="840" w:hanging="420"/>
      </w:pPr>
      <w:rPr>
        <w:rFonts w:hint="eastAsia"/>
      </w:rPr>
    </w:lvl>
    <w:lvl w:ilvl="2">
      <w:start w:val="1"/>
      <w:numFmt w:val="lowerRoman"/>
      <w:lvlText w:val="%3."/>
      <w:lvlJc w:val="right"/>
      <w:pPr>
        <w:tabs>
          <w:tab w:val="left" w:leader="none" w:pos="1260"/>
        </w:tabs>
        <w:ind w:left="1260" w:hanging="420"/>
      </w:pPr>
    </w:lvl>
    <w:lvl w:ilvl="3">
      <w:start w:val="1"/>
      <w:numFmt w:val="decimal"/>
      <w:lvlText w:val="%4."/>
      <w:lvlJc w:val="left"/>
      <w:pPr>
        <w:tabs>
          <w:tab w:val="left" w:leader="none" w:pos="1680"/>
        </w:tabs>
        <w:ind w:left="1680" w:hanging="420"/>
      </w:pPr>
    </w:lvl>
    <w:lvl w:ilvl="4">
      <w:start w:val="1"/>
      <w:numFmt w:val="lowerLetter"/>
      <w:lvlText w:val="%5)"/>
      <w:lvlJc w:val="left"/>
      <w:pPr>
        <w:tabs>
          <w:tab w:val="left" w:leader="none" w:pos="2100"/>
        </w:tabs>
        <w:ind w:left="2100" w:hanging="420"/>
      </w:pPr>
    </w:lvl>
    <w:lvl w:ilvl="5">
      <w:start w:val="1"/>
      <w:numFmt w:val="lowerRoman"/>
      <w:lvlText w:val="%6."/>
      <w:lvlJc w:val="right"/>
      <w:pPr>
        <w:tabs>
          <w:tab w:val="left" w:leader="none" w:pos="2520"/>
        </w:tabs>
        <w:ind w:left="2520" w:hanging="420"/>
      </w:pPr>
    </w:lvl>
    <w:lvl w:ilvl="6">
      <w:start w:val="1"/>
      <w:numFmt w:val="decimal"/>
      <w:lvlText w:val="%7."/>
      <w:lvlJc w:val="left"/>
      <w:pPr>
        <w:tabs>
          <w:tab w:val="left" w:leader="none" w:pos="2940"/>
        </w:tabs>
        <w:ind w:left="2940" w:hanging="420"/>
      </w:pPr>
    </w:lvl>
    <w:lvl w:ilvl="7">
      <w:start w:val="1"/>
      <w:numFmt w:val="lowerLetter"/>
      <w:lvlText w:val="%8)"/>
      <w:lvlJc w:val="left"/>
      <w:pPr>
        <w:tabs>
          <w:tab w:val="left" w:leader="none" w:pos="3360"/>
        </w:tabs>
        <w:ind w:left="3360" w:hanging="420"/>
      </w:pPr>
    </w:lvl>
    <w:lvl w:ilvl="8">
      <w:start w:val="1"/>
      <w:numFmt w:val="lowerRoman"/>
      <w:lvlText w:val="%9."/>
      <w:lvlJc w:val="right"/>
      <w:pPr>
        <w:tabs>
          <w:tab w:val="left" w:leader="none" w:pos="3780"/>
        </w:tabs>
        <w:ind w:left="3780" w:hanging="420"/>
      </w:pPr>
    </w:lvl>
  </w:abstractNum>
  <w:abstractNum w:abstractNumId="16">
    <w:nsid w:val="00000010"/>
    <w:multiLevelType w:val="multilevel"/>
    <w:tmpl w:val="27953345"/>
    <w:lvl w:ilvl="0">
      <w:start w:val="1"/>
      <w:numFmt w:val="bullet"/>
      <w:pStyle w:val="style4495"/>
      <w:lvlText w:val=""/>
      <w:lvlJc w:val="left"/>
      <w:pPr>
        <w:tabs>
          <w:tab w:val="left" w:leader="none" w:pos="756"/>
        </w:tabs>
        <w:ind w:left="756" w:hanging="420"/>
      </w:pPr>
      <w:rPr>
        <w:rFonts w:ascii="Wingdings" w:hAnsi="Wingdings" w:hint="default"/>
      </w:rPr>
    </w:lvl>
    <w:lvl w:ilvl="1">
      <w:start w:val="1"/>
      <w:numFmt w:val="bullet"/>
      <w:pStyle w:val="style4403"/>
      <w:lvlText w:val=""/>
      <w:lvlJc w:val="left"/>
      <w:pPr>
        <w:tabs>
          <w:tab w:val="left" w:leader="none" w:pos="609"/>
        </w:tabs>
        <w:ind w:left="609" w:hanging="420"/>
      </w:pPr>
      <w:rPr>
        <w:rFonts w:ascii="Wingdings" w:hAnsi="Wingdings" w:hint="default"/>
      </w:rPr>
    </w:lvl>
    <w:lvl w:ilvl="2">
      <w:start w:val="1"/>
      <w:numFmt w:val="bullet"/>
      <w:pStyle w:val="style4317"/>
      <w:lvlText w:val=""/>
      <w:lvlJc w:val="left"/>
      <w:pPr>
        <w:tabs>
          <w:tab w:val="left" w:leader="none" w:pos="1029"/>
        </w:tabs>
        <w:ind w:left="1029" w:hanging="420"/>
      </w:pPr>
      <w:rPr>
        <w:rFonts w:ascii="Wingdings" w:hAnsi="Wingdings" w:hint="default"/>
      </w:rPr>
    </w:lvl>
    <w:lvl w:ilvl="3">
      <w:start w:val="1"/>
      <w:numFmt w:val="bullet"/>
      <w:pStyle w:val="style4335"/>
      <w:lvlText w:val=""/>
      <w:lvlJc w:val="left"/>
      <w:pPr>
        <w:tabs>
          <w:tab w:val="left" w:leader="none" w:pos="1449"/>
        </w:tabs>
        <w:ind w:left="1449" w:hanging="420"/>
      </w:pPr>
      <w:rPr>
        <w:rFonts w:ascii="Wingdings" w:hAnsi="Wingdings" w:hint="default"/>
      </w:rPr>
    </w:lvl>
    <w:lvl w:ilvl="4">
      <w:start w:val="1"/>
      <w:numFmt w:val="bullet"/>
      <w:lvlText w:val=""/>
      <w:lvlJc w:val="left"/>
      <w:pPr>
        <w:tabs>
          <w:tab w:val="left" w:leader="none" w:pos="1869"/>
        </w:tabs>
        <w:ind w:left="1869" w:hanging="420"/>
      </w:pPr>
      <w:rPr>
        <w:rFonts w:ascii="Wingdings" w:hAnsi="Wingdings" w:hint="default"/>
      </w:rPr>
    </w:lvl>
    <w:lvl w:ilvl="5">
      <w:start w:val="1"/>
      <w:numFmt w:val="bullet"/>
      <w:lvlText w:val=""/>
      <w:lvlJc w:val="left"/>
      <w:pPr>
        <w:tabs>
          <w:tab w:val="left" w:leader="none" w:pos="2289"/>
        </w:tabs>
        <w:ind w:left="2289" w:hanging="420"/>
      </w:pPr>
      <w:rPr>
        <w:rFonts w:ascii="Wingdings" w:hAnsi="Wingdings" w:hint="default"/>
      </w:rPr>
    </w:lvl>
    <w:lvl w:ilvl="6">
      <w:start w:val="1"/>
      <w:numFmt w:val="bullet"/>
      <w:lvlText w:val=""/>
      <w:lvlJc w:val="left"/>
      <w:pPr>
        <w:tabs>
          <w:tab w:val="left" w:leader="none" w:pos="2709"/>
        </w:tabs>
        <w:ind w:left="2709" w:hanging="420"/>
      </w:pPr>
      <w:rPr>
        <w:rFonts w:ascii="Wingdings" w:hAnsi="Wingdings" w:hint="default"/>
      </w:rPr>
    </w:lvl>
    <w:lvl w:ilvl="7">
      <w:start w:val="1"/>
      <w:numFmt w:val="bullet"/>
      <w:lvlText w:val=""/>
      <w:lvlJc w:val="left"/>
      <w:pPr>
        <w:tabs>
          <w:tab w:val="left" w:leader="none" w:pos="3129"/>
        </w:tabs>
        <w:ind w:left="3129" w:hanging="420"/>
      </w:pPr>
      <w:rPr>
        <w:rFonts w:ascii="Wingdings" w:hAnsi="Wingdings" w:hint="default"/>
      </w:rPr>
    </w:lvl>
    <w:lvl w:ilvl="8">
      <w:start w:val="1"/>
      <w:numFmt w:val="bullet"/>
      <w:lvlText w:val=""/>
      <w:lvlJc w:val="left"/>
      <w:pPr>
        <w:tabs>
          <w:tab w:val="left" w:leader="none" w:pos="3549"/>
        </w:tabs>
        <w:ind w:left="3549" w:hanging="420"/>
      </w:pPr>
      <w:rPr>
        <w:rFonts w:ascii="Wingdings" w:hAnsi="Wingdings" w:hint="default"/>
      </w:rPr>
    </w:lvl>
  </w:abstractNum>
  <w:abstractNum w:abstractNumId="17">
    <w:nsid w:val="00000011"/>
    <w:multiLevelType w:val="multilevel"/>
    <w:tmpl w:val="28F86C05"/>
    <w:lvl w:ilvl="0">
      <w:start w:val="1"/>
      <w:numFmt w:val="decimal"/>
      <w:pStyle w:val="style4614"/>
      <w:lvlText w:val="%1."/>
      <w:lvlJc w:val="left"/>
      <w:pPr>
        <w:tabs>
          <w:tab w:val="left" w:leader="none" w:pos="1050"/>
        </w:tabs>
        <w:ind w:left="1050" w:hanging="420"/>
      </w:pPr>
    </w:lvl>
    <w:lvl w:ilvl="1">
      <w:start w:val="1"/>
      <w:numFmt w:val="lowerLetter"/>
      <w:lvlText w:val="%2)"/>
      <w:lvlJc w:val="left"/>
      <w:pPr>
        <w:tabs>
          <w:tab w:val="left" w:leader="none" w:pos="1470"/>
        </w:tabs>
        <w:ind w:left="1470" w:hanging="420"/>
      </w:pPr>
    </w:lvl>
    <w:lvl w:ilvl="2">
      <w:start w:val="1"/>
      <w:numFmt w:val="lowerRoman"/>
      <w:lvlText w:val="%3."/>
      <w:lvlJc w:val="right"/>
      <w:pPr>
        <w:tabs>
          <w:tab w:val="left" w:leader="none" w:pos="1890"/>
        </w:tabs>
        <w:ind w:left="1890" w:hanging="420"/>
      </w:pPr>
    </w:lvl>
    <w:lvl w:ilvl="3">
      <w:start w:val="1"/>
      <w:numFmt w:val="decimal"/>
      <w:lvlText w:val="%4."/>
      <w:lvlJc w:val="left"/>
      <w:pPr>
        <w:tabs>
          <w:tab w:val="left" w:leader="none" w:pos="2310"/>
        </w:tabs>
        <w:ind w:left="2310" w:hanging="420"/>
      </w:pPr>
    </w:lvl>
    <w:lvl w:ilvl="4">
      <w:start w:val="1"/>
      <w:numFmt w:val="lowerLetter"/>
      <w:lvlText w:val="%5)"/>
      <w:lvlJc w:val="left"/>
      <w:pPr>
        <w:tabs>
          <w:tab w:val="left" w:leader="none" w:pos="2730"/>
        </w:tabs>
        <w:ind w:left="2730" w:hanging="420"/>
      </w:pPr>
    </w:lvl>
    <w:lvl w:ilvl="5">
      <w:start w:val="1"/>
      <w:numFmt w:val="lowerRoman"/>
      <w:lvlText w:val="%6."/>
      <w:lvlJc w:val="right"/>
      <w:pPr>
        <w:tabs>
          <w:tab w:val="left" w:leader="none" w:pos="3150"/>
        </w:tabs>
        <w:ind w:left="3150" w:hanging="420"/>
      </w:pPr>
    </w:lvl>
    <w:lvl w:ilvl="6">
      <w:start w:val="1"/>
      <w:numFmt w:val="decimal"/>
      <w:lvlText w:val="%7."/>
      <w:lvlJc w:val="left"/>
      <w:pPr>
        <w:tabs>
          <w:tab w:val="left" w:leader="none" w:pos="3570"/>
        </w:tabs>
        <w:ind w:left="3570" w:hanging="420"/>
      </w:pPr>
    </w:lvl>
    <w:lvl w:ilvl="7">
      <w:start w:val="1"/>
      <w:numFmt w:val="lowerLetter"/>
      <w:lvlText w:val="%8)"/>
      <w:lvlJc w:val="left"/>
      <w:pPr>
        <w:tabs>
          <w:tab w:val="left" w:leader="none" w:pos="3990"/>
        </w:tabs>
        <w:ind w:left="3990" w:hanging="420"/>
      </w:pPr>
    </w:lvl>
    <w:lvl w:ilvl="8">
      <w:start w:val="1"/>
      <w:numFmt w:val="lowerRoman"/>
      <w:lvlText w:val="%9."/>
      <w:lvlJc w:val="right"/>
      <w:pPr>
        <w:tabs>
          <w:tab w:val="left" w:leader="none" w:pos="4410"/>
        </w:tabs>
        <w:ind w:left="4410" w:hanging="420"/>
      </w:pPr>
    </w:lvl>
  </w:abstractNum>
  <w:abstractNum w:abstractNumId="18">
    <w:nsid w:val="00000012"/>
    <w:multiLevelType w:val="multilevel"/>
    <w:tmpl w:val="31CC254B"/>
    <w:lvl w:ilvl="0">
      <w:start w:val="4"/>
      <w:numFmt w:val="decimal"/>
      <w:pStyle w:val="style4287"/>
      <w:lvlText w:val="%1"/>
      <w:lvlJc w:val="left"/>
      <w:pPr>
        <w:tabs>
          <w:tab w:val="left" w:leader="none" w:pos="360"/>
        </w:tabs>
        <w:ind w:left="0" w:firstLine="0"/>
      </w:pPr>
      <w:rPr>
        <w:rFonts w:ascii="黑体" w:eastAsia="黑体" w:hint="eastAsia"/>
        <w:b w:val="false"/>
        <w:i w:val="false"/>
        <w:sz w:val="24"/>
      </w:rPr>
    </w:lvl>
    <w:lvl w:ilvl="1">
      <w:start w:val="1"/>
      <w:numFmt w:val="none"/>
      <w:lvlText w:val="6.1"/>
      <w:lvlJc w:val="left"/>
      <w:pPr>
        <w:tabs>
          <w:tab w:val="left" w:leader="none" w:pos="360"/>
        </w:tabs>
        <w:ind w:left="0" w:firstLine="0"/>
      </w:pPr>
      <w:rPr>
        <w:rFonts w:ascii="黑体" w:eastAsia="黑体" w:hint="eastAsia"/>
        <w:b w:val="false"/>
        <w:i w:val="false"/>
        <w:sz w:val="24"/>
      </w:rPr>
    </w:lvl>
    <w:lvl w:ilvl="2">
      <w:start w:val="1"/>
      <w:numFmt w:val="decimal"/>
      <w:lvlText w:val="%1.%2.%3"/>
      <w:lvlJc w:val="left"/>
      <w:pPr>
        <w:tabs>
          <w:tab w:val="left" w:leader="none" w:pos="0"/>
        </w:tabs>
        <w:ind w:left="0" w:firstLine="0"/>
      </w:pPr>
      <w:rPr>
        <w:rFonts w:ascii="黑体" w:eastAsia="黑体" w:hint="eastAsia"/>
        <w:b w:val="false"/>
        <w:i w:val="false"/>
        <w:sz w:val="24"/>
      </w:rPr>
    </w:lvl>
    <w:lvl w:ilvl="3">
      <w:start w:val="1"/>
      <w:numFmt w:val="decimal"/>
      <w:lvlText w:val="%1.%2.%3.%4"/>
      <w:lvlJc w:val="left"/>
      <w:pPr>
        <w:tabs>
          <w:tab w:val="left" w:leader="none" w:pos="0"/>
        </w:tabs>
        <w:ind w:left="0" w:firstLine="0"/>
      </w:pPr>
      <w:rPr>
        <w:rFonts w:ascii="黑体" w:eastAsia="黑体" w:hint="eastAsia"/>
        <w:b w:val="false"/>
        <w:i w:val="false"/>
        <w:sz w:val="24"/>
      </w:rPr>
    </w:lvl>
    <w:lvl w:ilvl="4">
      <w:start w:val="1"/>
      <w:numFmt w:val="decimal"/>
      <w:lvlText w:val="%1.%2.%3.%4.%5"/>
      <w:lvlJc w:val="left"/>
      <w:pPr>
        <w:tabs>
          <w:tab w:val="left" w:leader="none" w:pos="0"/>
        </w:tabs>
        <w:ind w:left="0" w:firstLine="0"/>
      </w:pPr>
      <w:rPr>
        <w:rFonts w:ascii="黑体" w:eastAsia="黑体" w:hint="eastAsia"/>
        <w:b w:val="false"/>
        <w:i w:val="false"/>
        <w:sz w:val="24"/>
      </w:rPr>
    </w:lvl>
    <w:lvl w:ilvl="5">
      <w:start w:val="1"/>
      <w:numFmt w:val="decimal"/>
      <w:lvlText w:val="%1.%2.%3.%4.%5.%6"/>
      <w:lvlJc w:val="left"/>
      <w:pPr>
        <w:tabs>
          <w:tab w:val="left" w:leader="none" w:pos="0"/>
        </w:tabs>
        <w:ind w:left="0" w:firstLine="0"/>
      </w:pPr>
      <w:rPr>
        <w:rFonts w:ascii="黑体" w:eastAsia="黑体" w:hint="eastAsia"/>
        <w:b w:val="false"/>
        <w:i w:val="false"/>
        <w:sz w:val="24"/>
      </w:rPr>
    </w:lvl>
    <w:lvl w:ilvl="6">
      <w:start w:val="1"/>
      <w:numFmt w:val="decimal"/>
      <w:lvlText w:val="    （%7）"/>
      <w:lvlJc w:val="left"/>
      <w:pPr>
        <w:tabs>
          <w:tab w:val="left" w:leader="none" w:pos="0"/>
        </w:tabs>
        <w:ind w:left="1196" w:hanging="1196"/>
      </w:pPr>
      <w:rPr>
        <w:rFonts w:ascii="黑体" w:eastAsia="黑体" w:hint="eastAsia"/>
        <w:b w:val="false"/>
        <w:i w:val="false"/>
        <w:sz w:val="24"/>
      </w:rPr>
    </w:lvl>
    <w:lvl w:ilvl="7">
      <w:start w:val="1"/>
      <w:numFmt w:val="lowerLetter"/>
      <w:lvlText w:val="（%8）"/>
      <w:lvlJc w:val="left"/>
      <w:pPr>
        <w:tabs>
          <w:tab w:val="left" w:leader="none" w:pos="0"/>
        </w:tabs>
        <w:ind w:left="1933" w:hanging="737"/>
      </w:pPr>
      <w:rPr>
        <w:rFonts w:ascii="黑体" w:eastAsia="黑体" w:hint="eastAsia"/>
        <w:b w:val="false"/>
        <w:i w:val="false"/>
        <w:sz w:val="24"/>
      </w:rPr>
    </w:lvl>
    <w:lvl w:ilvl="8">
      <w:start w:val="1"/>
      <w:numFmt w:val="lowerRoman"/>
      <w:lvlText w:val="（%9）"/>
      <w:lvlJc w:val="left"/>
      <w:pPr>
        <w:tabs>
          <w:tab w:val="left" w:leader="none" w:pos="0"/>
        </w:tabs>
        <w:ind w:left="2670" w:hanging="737"/>
      </w:pPr>
      <w:rPr>
        <w:rFonts w:ascii="黑体" w:eastAsia="黑体" w:hint="eastAsia"/>
        <w:b w:val="false"/>
        <w:i w:val="false"/>
        <w:sz w:val="24"/>
      </w:rPr>
    </w:lvl>
  </w:abstractNum>
  <w:abstractNum w:abstractNumId="19">
    <w:nsid w:val="00000013"/>
    <w:multiLevelType w:val="multilevel"/>
    <w:tmpl w:val="34D811E9"/>
    <w:lvl w:ilvl="0">
      <w:start w:val="1"/>
      <w:numFmt w:val="chineseCountingThousand"/>
      <w:pStyle w:val="style4449"/>
      <w:lvlText w:val="%1、"/>
      <w:lvlJc w:val="left"/>
      <w:pPr>
        <w:tabs>
          <w:tab w:val="left" w:leader="none" w:pos="425"/>
        </w:tabs>
        <w:ind w:left="0" w:firstLine="0"/>
      </w:pPr>
      <w:rPr>
        <w:rFonts w:hint="eastAsia"/>
      </w:rPr>
    </w:lvl>
    <w:lvl w:ilvl="1">
      <w:start w:val="1"/>
      <w:numFmt w:val="decimal"/>
      <w:lvlText w:val="%2."/>
      <w:lvlJc w:val="left"/>
      <w:pPr>
        <w:tabs>
          <w:tab w:val="left" w:leader="none" w:pos="1276"/>
        </w:tabs>
        <w:ind w:left="851" w:firstLine="0"/>
      </w:pPr>
      <w:rPr>
        <w:rFonts w:hint="eastAsia"/>
      </w:rPr>
    </w:lvl>
    <w:lvl w:ilvl="2">
      <w:start w:val="1"/>
      <w:numFmt w:val="decimal"/>
      <w:lvlText w:val="(%3)"/>
      <w:lvlJc w:val="left"/>
      <w:pPr>
        <w:tabs>
          <w:tab w:val="left" w:leader="none" w:pos="2126"/>
        </w:tabs>
        <w:ind w:left="1701" w:firstLine="0"/>
      </w:pPr>
      <w:rPr>
        <w:rFonts w:hint="eastAsia"/>
      </w:rPr>
    </w:lvl>
    <w:lvl w:ilvl="3">
      <w:start w:val="1"/>
      <w:numFmt w:val="decimal"/>
      <w:lvlText w:val="%4)"/>
      <w:lvlJc w:val="left"/>
      <w:pPr>
        <w:tabs>
          <w:tab w:val="left" w:leader="none" w:pos="2976"/>
        </w:tabs>
        <w:ind w:left="2551" w:firstLine="0"/>
      </w:pPr>
      <w:rPr>
        <w:rFonts w:hint="eastAsia"/>
      </w:rPr>
    </w:lvl>
    <w:lvl w:ilvl="4">
      <w:start w:val="1"/>
      <w:numFmt w:val="upperLetter"/>
      <w:lvlText w:val="%5."/>
      <w:lvlJc w:val="left"/>
      <w:pPr>
        <w:tabs>
          <w:tab w:val="left" w:leader="none" w:pos="3827"/>
        </w:tabs>
        <w:ind w:left="3402" w:firstLine="0"/>
      </w:pPr>
      <w:rPr>
        <w:rFonts w:hint="eastAsia"/>
      </w:rPr>
    </w:lvl>
    <w:lvl w:ilvl="5">
      <w:start w:val="1"/>
      <w:numFmt w:val="lowerLetter"/>
      <w:lvlText w:val="(%6)"/>
      <w:lvlJc w:val="left"/>
      <w:pPr>
        <w:tabs>
          <w:tab w:val="left" w:leader="none" w:pos="4677"/>
        </w:tabs>
        <w:ind w:left="4252" w:firstLine="0"/>
      </w:pPr>
      <w:rPr>
        <w:rFonts w:hint="eastAsia"/>
      </w:rPr>
    </w:lvl>
    <w:lvl w:ilvl="6">
      <w:start w:val="1"/>
      <w:numFmt w:val="lowerRoman"/>
      <w:lvlText w:val="(%7)"/>
      <w:lvlJc w:val="left"/>
      <w:pPr>
        <w:tabs>
          <w:tab w:val="left" w:leader="none" w:pos="5528"/>
        </w:tabs>
        <w:ind w:left="5102" w:firstLine="0"/>
      </w:pPr>
      <w:rPr>
        <w:rFonts w:hint="eastAsia"/>
      </w:rPr>
    </w:lvl>
    <w:lvl w:ilvl="7">
      <w:start w:val="1"/>
      <w:numFmt w:val="lowerLetter"/>
      <w:lvlText w:val="(%8)"/>
      <w:lvlJc w:val="left"/>
      <w:pPr>
        <w:tabs>
          <w:tab w:val="left" w:leader="none" w:pos="6378"/>
        </w:tabs>
        <w:ind w:left="5953" w:firstLine="0"/>
      </w:pPr>
      <w:rPr>
        <w:rFonts w:hint="eastAsia"/>
      </w:rPr>
    </w:lvl>
    <w:lvl w:ilvl="8">
      <w:start w:val="1"/>
      <w:numFmt w:val="lowerRoman"/>
      <w:lvlText w:val="(%9)"/>
      <w:lvlJc w:val="left"/>
      <w:pPr>
        <w:tabs>
          <w:tab w:val="left" w:leader="none" w:pos="7228"/>
        </w:tabs>
        <w:ind w:left="6803" w:firstLine="0"/>
      </w:pPr>
      <w:rPr>
        <w:rFonts w:hint="eastAsia"/>
      </w:rPr>
    </w:lvl>
  </w:abstractNum>
  <w:abstractNum w:abstractNumId="20">
    <w:nsid w:val="00000014"/>
    <w:multiLevelType w:val="multilevel"/>
    <w:tmpl w:val="435E3953"/>
    <w:lvl w:ilvl="0">
      <w:start w:val="1"/>
      <w:numFmt w:val="decimal"/>
      <w:pStyle w:val="style5102"/>
      <w:lvlText w:val="%1."/>
      <w:lvlJc w:val="left"/>
      <w:pPr>
        <w:tabs>
          <w:tab w:val="left" w:leader="none" w:pos="420"/>
        </w:tabs>
        <w:ind w:left="420" w:hanging="420"/>
      </w:pPr>
      <w:rPr>
        <w:rFonts w:hint="eastAsia"/>
      </w:rPr>
    </w:lvl>
    <w:lvl w:ilvl="1">
      <w:start w:val="1"/>
      <w:numFmt w:val="bullet"/>
      <w:pStyle w:val="style4321"/>
      <w:lvlText w:val=""/>
      <w:lvlJc w:val="left"/>
      <w:pPr>
        <w:tabs>
          <w:tab w:val="left" w:leader="none" w:pos="845"/>
        </w:tabs>
        <w:ind w:left="845" w:hanging="425"/>
      </w:pPr>
      <w:rPr>
        <w:rFonts w:ascii="Wingdings" w:hAnsi="Wingdings" w:hint="default"/>
        <w:sz w:val="18"/>
      </w:rPr>
    </w:lvl>
    <w:lvl w:ilvl="2">
      <w:start w:val="1"/>
      <w:numFmt w:val="bullet"/>
      <w:lvlText w:val=""/>
      <w:lvlJc w:val="left"/>
      <w:pPr>
        <w:tabs>
          <w:tab w:val="left" w:leader="none" w:pos="1260"/>
        </w:tabs>
        <w:ind w:left="1260" w:hanging="420"/>
      </w:pPr>
      <w:rPr>
        <w:rFonts w:ascii="Wingdings" w:hAnsi="Wingdings" w:hint="default"/>
      </w:rPr>
    </w:lvl>
    <w:lvl w:ilvl="3">
      <w:start w:val="1"/>
      <w:numFmt w:val="decimal"/>
      <w:lvlText w:val="%4."/>
      <w:lvlJc w:val="left"/>
      <w:pPr>
        <w:tabs>
          <w:tab w:val="left" w:leader="none" w:pos="1680"/>
        </w:tabs>
        <w:ind w:left="1680" w:hanging="420"/>
      </w:pPr>
    </w:lvl>
    <w:lvl w:ilvl="4">
      <w:start w:val="1"/>
      <w:numFmt w:val="lowerLetter"/>
      <w:lvlText w:val="%5)"/>
      <w:lvlJc w:val="left"/>
      <w:pPr>
        <w:tabs>
          <w:tab w:val="left" w:leader="none" w:pos="2100"/>
        </w:tabs>
        <w:ind w:left="2100" w:hanging="420"/>
      </w:pPr>
    </w:lvl>
    <w:lvl w:ilvl="5">
      <w:start w:val="1"/>
      <w:numFmt w:val="lowerRoman"/>
      <w:lvlText w:val="%6."/>
      <w:lvlJc w:val="right"/>
      <w:pPr>
        <w:tabs>
          <w:tab w:val="left" w:leader="none" w:pos="2520"/>
        </w:tabs>
        <w:ind w:left="2520" w:hanging="420"/>
      </w:pPr>
    </w:lvl>
    <w:lvl w:ilvl="6">
      <w:start w:val="1"/>
      <w:numFmt w:val="decimal"/>
      <w:lvlText w:val="%7."/>
      <w:lvlJc w:val="left"/>
      <w:pPr>
        <w:tabs>
          <w:tab w:val="left" w:leader="none" w:pos="2940"/>
        </w:tabs>
        <w:ind w:left="2940" w:hanging="420"/>
      </w:pPr>
    </w:lvl>
    <w:lvl w:ilvl="7">
      <w:start w:val="1"/>
      <w:numFmt w:val="lowerLetter"/>
      <w:lvlText w:val="%8)"/>
      <w:lvlJc w:val="left"/>
      <w:pPr>
        <w:tabs>
          <w:tab w:val="left" w:leader="none" w:pos="3360"/>
        </w:tabs>
        <w:ind w:left="3360" w:hanging="420"/>
      </w:pPr>
    </w:lvl>
    <w:lvl w:ilvl="8">
      <w:start w:val="1"/>
      <w:numFmt w:val="lowerRoman"/>
      <w:lvlText w:val="%9."/>
      <w:lvlJc w:val="right"/>
      <w:pPr>
        <w:tabs>
          <w:tab w:val="left" w:leader="none" w:pos="3780"/>
        </w:tabs>
        <w:ind w:left="3780" w:hanging="420"/>
      </w:pPr>
    </w:lvl>
  </w:abstractNum>
  <w:abstractNum w:abstractNumId="21">
    <w:nsid w:val="00000015"/>
    <w:multiLevelType w:val="multilevel"/>
    <w:tmpl w:val="44121AA6"/>
    <w:lvl w:ilvl="0">
      <w:start w:val="1"/>
      <w:numFmt w:val="decimal"/>
      <w:pStyle w:val="style4399"/>
      <w:lvlText w:val="(%1)"/>
      <w:lvlJc w:val="left"/>
      <w:pPr>
        <w:tabs>
          <w:tab w:val="left" w:leader="none" w:pos="397"/>
        </w:tabs>
        <w:ind w:left="397" w:hanging="397"/>
      </w:pPr>
      <w:rPr>
        <w:rFonts w:ascii="Arial" w:eastAsia="宋体" w:hAnsi="Arial" w:hint="default"/>
        <w:b w:val="false"/>
        <w:i w:val="false"/>
        <w:color w:val="auto"/>
        <w:sz w:val="18"/>
        <w:szCs w:val="18"/>
      </w:rPr>
    </w:lvl>
    <w:lvl w:ilvl="1">
      <w:start w:val="1"/>
      <w:numFmt w:val="lowerLetter"/>
      <w:lvlText w:val="%2)"/>
      <w:lvlJc w:val="left"/>
      <w:pPr>
        <w:tabs>
          <w:tab w:val="left" w:leader="none" w:pos="840"/>
        </w:tabs>
        <w:ind w:left="840" w:hanging="420"/>
      </w:pPr>
    </w:lvl>
    <w:lvl w:ilvl="2">
      <w:start w:val="1"/>
      <w:numFmt w:val="lowerRoman"/>
      <w:lvlText w:val="%3."/>
      <w:lvlJc w:val="right"/>
      <w:pPr>
        <w:tabs>
          <w:tab w:val="left" w:leader="none" w:pos="1260"/>
        </w:tabs>
        <w:ind w:left="1260" w:hanging="420"/>
      </w:pPr>
    </w:lvl>
    <w:lvl w:ilvl="3">
      <w:start w:val="1"/>
      <w:numFmt w:val="decimal"/>
      <w:lvlText w:val="%4."/>
      <w:lvlJc w:val="left"/>
      <w:pPr>
        <w:tabs>
          <w:tab w:val="left" w:leader="none" w:pos="1680"/>
        </w:tabs>
        <w:ind w:left="1680" w:hanging="420"/>
      </w:pPr>
    </w:lvl>
    <w:lvl w:ilvl="4">
      <w:start w:val="1"/>
      <w:numFmt w:val="lowerLetter"/>
      <w:lvlText w:val="%5)"/>
      <w:lvlJc w:val="left"/>
      <w:pPr>
        <w:tabs>
          <w:tab w:val="left" w:leader="none" w:pos="2100"/>
        </w:tabs>
        <w:ind w:left="2100" w:hanging="420"/>
      </w:pPr>
    </w:lvl>
    <w:lvl w:ilvl="5">
      <w:start w:val="1"/>
      <w:numFmt w:val="lowerRoman"/>
      <w:lvlText w:val="%6."/>
      <w:lvlJc w:val="right"/>
      <w:pPr>
        <w:tabs>
          <w:tab w:val="left" w:leader="none" w:pos="2520"/>
        </w:tabs>
        <w:ind w:left="2520" w:hanging="420"/>
      </w:pPr>
    </w:lvl>
    <w:lvl w:ilvl="6">
      <w:start w:val="1"/>
      <w:numFmt w:val="decimal"/>
      <w:lvlText w:val="%7."/>
      <w:lvlJc w:val="left"/>
      <w:pPr>
        <w:tabs>
          <w:tab w:val="left" w:leader="none" w:pos="2940"/>
        </w:tabs>
        <w:ind w:left="2940" w:hanging="420"/>
      </w:pPr>
    </w:lvl>
    <w:lvl w:ilvl="7">
      <w:start w:val="1"/>
      <w:numFmt w:val="lowerLetter"/>
      <w:lvlText w:val="%8)"/>
      <w:lvlJc w:val="left"/>
      <w:pPr>
        <w:tabs>
          <w:tab w:val="left" w:leader="none" w:pos="3360"/>
        </w:tabs>
        <w:ind w:left="3360" w:hanging="420"/>
      </w:pPr>
    </w:lvl>
    <w:lvl w:ilvl="8">
      <w:start w:val="1"/>
      <w:numFmt w:val="lowerRoman"/>
      <w:lvlText w:val="%9."/>
      <w:lvlJc w:val="right"/>
      <w:pPr>
        <w:tabs>
          <w:tab w:val="left" w:leader="none" w:pos="3780"/>
        </w:tabs>
        <w:ind w:left="3780" w:hanging="420"/>
      </w:pPr>
    </w:lvl>
  </w:abstractNum>
  <w:abstractNum w:abstractNumId="22">
    <w:nsid w:val="00000016"/>
    <w:multiLevelType w:val="multilevel"/>
    <w:tmpl w:val="4FD96EE5"/>
    <w:lvl w:ilvl="0">
      <w:start w:val="6"/>
      <w:numFmt w:val="decimal"/>
      <w:pStyle w:val="style48"/>
      <w:lvlText w:val="第%1章"/>
      <w:lvlJc w:val="left"/>
      <w:pPr>
        <w:tabs>
          <w:tab w:val="left" w:leader="none" w:pos="1770"/>
        </w:tabs>
        <w:ind w:left="1770" w:hanging="1770"/>
      </w:pPr>
      <w:rPr>
        <w:rFonts w:hint="eastAsia"/>
      </w:rPr>
    </w:lvl>
    <w:lvl w:ilvl="1">
      <w:start w:val="1"/>
      <w:numFmt w:val="lowerLetter"/>
      <w:lvlText w:val="%2)"/>
      <w:lvlJc w:val="left"/>
      <w:pPr>
        <w:tabs>
          <w:tab w:val="left" w:leader="none" w:pos="840"/>
        </w:tabs>
        <w:ind w:left="840" w:hanging="420"/>
      </w:pPr>
    </w:lvl>
    <w:lvl w:ilvl="2">
      <w:start w:val="1"/>
      <w:numFmt w:val="lowerRoman"/>
      <w:lvlText w:val="%3."/>
      <w:lvlJc w:val="right"/>
      <w:pPr>
        <w:tabs>
          <w:tab w:val="left" w:leader="none" w:pos="1260"/>
        </w:tabs>
        <w:ind w:left="1260" w:hanging="420"/>
      </w:pPr>
    </w:lvl>
    <w:lvl w:ilvl="3">
      <w:start w:val="1"/>
      <w:numFmt w:val="decimal"/>
      <w:pStyle w:val="style4291"/>
      <w:lvlText w:val="%4."/>
      <w:lvlJc w:val="left"/>
      <w:pPr>
        <w:tabs>
          <w:tab w:val="left" w:leader="none" w:pos="1680"/>
        </w:tabs>
        <w:ind w:left="1680" w:hanging="420"/>
      </w:pPr>
    </w:lvl>
    <w:lvl w:ilvl="4">
      <w:start w:val="1"/>
      <w:numFmt w:val="lowerLetter"/>
      <w:lvlText w:val="%5)"/>
      <w:lvlJc w:val="left"/>
      <w:pPr>
        <w:tabs>
          <w:tab w:val="left" w:leader="none" w:pos="2100"/>
        </w:tabs>
        <w:ind w:left="2100" w:hanging="420"/>
      </w:pPr>
    </w:lvl>
    <w:lvl w:ilvl="5">
      <w:start w:val="1"/>
      <w:numFmt w:val="lowerRoman"/>
      <w:lvlText w:val="%6."/>
      <w:lvlJc w:val="right"/>
      <w:pPr>
        <w:tabs>
          <w:tab w:val="left" w:leader="none" w:pos="2520"/>
        </w:tabs>
        <w:ind w:left="2520" w:hanging="420"/>
      </w:pPr>
    </w:lvl>
    <w:lvl w:ilvl="6">
      <w:start w:val="1"/>
      <w:numFmt w:val="decimal"/>
      <w:lvlText w:val="%7."/>
      <w:lvlJc w:val="left"/>
      <w:pPr>
        <w:tabs>
          <w:tab w:val="left" w:leader="none" w:pos="2940"/>
        </w:tabs>
        <w:ind w:left="2940" w:hanging="420"/>
      </w:pPr>
    </w:lvl>
    <w:lvl w:ilvl="7">
      <w:start w:val="1"/>
      <w:numFmt w:val="lowerLetter"/>
      <w:lvlText w:val="%8)"/>
      <w:lvlJc w:val="left"/>
      <w:pPr>
        <w:tabs>
          <w:tab w:val="left" w:leader="none" w:pos="3360"/>
        </w:tabs>
        <w:ind w:left="3360" w:hanging="420"/>
      </w:pPr>
    </w:lvl>
    <w:lvl w:ilvl="8">
      <w:start w:val="1"/>
      <w:numFmt w:val="lowerRoman"/>
      <w:lvlText w:val="%9."/>
      <w:lvlJc w:val="right"/>
      <w:pPr>
        <w:tabs>
          <w:tab w:val="left" w:leader="none" w:pos="3780"/>
        </w:tabs>
        <w:ind w:left="3780" w:hanging="420"/>
      </w:pPr>
    </w:lvl>
  </w:abstractNum>
  <w:abstractNum w:abstractNumId="23">
    <w:nsid w:val="00000017"/>
    <w:multiLevelType w:val="multilevel"/>
    <w:tmpl w:val="546143A9"/>
    <w:lvl w:ilvl="0">
      <w:start w:val="1"/>
      <w:numFmt w:val="decimal"/>
      <w:pStyle w:val="style4509"/>
      <w:suff w:val="space"/>
      <w:lvlText w:val="%1 "/>
      <w:lvlJc w:val="left"/>
      <w:pPr>
        <w:ind w:left="284" w:firstLine="0"/>
      </w:pPr>
      <w:rPr>
        <w:rFonts w:ascii="Arial" w:cs="Arial" w:eastAsia="黑体" w:hAnsi="Arial" w:hint="default"/>
        <w:sz w:val="28"/>
      </w:rPr>
    </w:lvl>
    <w:lvl w:ilvl="1">
      <w:start w:val="1"/>
      <w:numFmt w:val="decimal"/>
      <w:pStyle w:val="style4484"/>
      <w:suff w:val="space"/>
      <w:lvlText w:val="%1.%2 "/>
      <w:lvlJc w:val="left"/>
      <w:pPr>
        <w:ind w:left="0" w:firstLine="0"/>
      </w:pPr>
      <w:rPr>
        <w:rFonts w:ascii="Arial" w:cs="Arial" w:hAnsi="Arial" w:hint="default"/>
        <w:b w:val="false"/>
        <w:bCs w:val="false"/>
        <w:i w:val="false"/>
        <w:iCs w:val="false"/>
        <w:caps w:val="false"/>
        <w:smallCaps w:val="false"/>
        <w:snapToGrid w:val="false"/>
        <w:vanish w:val="false"/>
        <w:color w:val="000000"/>
        <w:spacing w:val="0"/>
        <w:w w:val="0"/>
        <w:kern w:val="0"/>
        <w:position w:val="0"/>
        <w:szCs w:val="0"/>
        <w:u w:val="none"/>
        <w:vertAlign w:val="baseline"/>
      </w:rPr>
    </w:lvl>
    <w:lvl w:ilvl="2">
      <w:start w:val="1"/>
      <w:numFmt w:val="bullet"/>
      <w:lvlText w:val=""/>
      <w:lvlJc w:val="left"/>
      <w:pPr>
        <w:ind w:left="0" w:firstLine="0"/>
      </w:pPr>
      <w:rPr>
        <w:rFonts w:ascii="Wingdings" w:hAnsi="Wingdings" w:hint="default"/>
        <w:b w:val="false"/>
        <w:color w:val="000000"/>
        <w:sz w:val="24"/>
        <w:szCs w:val="32"/>
        <w:lang w:val="en-US" w:bidi="en-US" w:eastAsia="zh-CN"/>
      </w:rPr>
    </w:lvl>
    <w:lvl w:ilvl="3">
      <w:start w:val="1"/>
      <w:numFmt w:val="decimal"/>
      <w:suff w:val="space"/>
      <w:lvlText w:val="%4(%1)"/>
      <w:lvlJc w:val="left"/>
      <w:pPr>
        <w:ind w:left="0" w:firstLine="0"/>
      </w:pPr>
      <w:rPr>
        <w:rFonts w:hint="eastAsia"/>
      </w:rPr>
    </w:lvl>
    <w:lvl w:ilvl="4">
      <w:start w:val="1"/>
      <w:numFmt w:val="decimal"/>
      <w:suff w:val="space"/>
      <w:lvlText w:val="%1)"/>
      <w:lvlJc w:val="left"/>
      <w:pPr>
        <w:ind w:left="0" w:firstLine="0"/>
      </w:pPr>
      <w:rPr>
        <w:rFonts w:ascii="Times New Roman" w:cs="Times New Roman" w:hAnsi="Times New Roman" w:hint="eastAsia"/>
        <w:b w:val="false"/>
        <w:bCs w:val="false"/>
        <w:i w:val="false"/>
        <w:iCs w:val="false"/>
        <w:caps w:val="false"/>
        <w:smallCaps w:val="false"/>
        <w:snapToGrid w:val="false"/>
        <w:vanish w:val="false"/>
        <w:color w:val="000000"/>
        <w:spacing w:val="0"/>
        <w:w w:val="0"/>
        <w:kern w:val="0"/>
        <w:position w:val="0"/>
        <w:szCs w:val="0"/>
        <w:u w:val="none"/>
        <w:vertAlign w:val="baseline"/>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24">
    <w:nsid w:val="00000018"/>
    <w:multiLevelType w:val="singleLevel"/>
    <w:tmpl w:val="58093BDA"/>
    <w:lvl w:ilvl="0">
      <w:start w:val="2"/>
      <w:numFmt w:val="chineseCounting"/>
      <w:suff w:val="space"/>
      <w:lvlText w:val="第%1章"/>
      <w:lvlJc w:val="left"/>
      <w:pPr/>
      <w:rPr>
        <w:rFonts w:hint="eastAsia"/>
      </w:rPr>
    </w:lvl>
  </w:abstractNum>
  <w:abstractNum w:abstractNumId="25">
    <w:nsid w:val="00000019"/>
    <w:multiLevelType w:val="singleLevel"/>
    <w:tmpl w:val="59EE9626"/>
    <w:lvl w:ilvl="0">
      <w:start w:val="1"/>
      <w:numFmt w:val="decimal"/>
      <w:suff w:val="nothing"/>
      <w:lvlText w:val="%1．"/>
      <w:lvlJc w:val="left"/>
      <w:pPr/>
    </w:lvl>
  </w:abstractNum>
  <w:abstractNum w:abstractNumId="26">
    <w:nsid w:val="0000001A"/>
    <w:multiLevelType w:val="multilevel"/>
    <w:tmpl w:val="5B7B527F"/>
    <w:lvl w:ilvl="0">
      <w:start w:val="1"/>
      <w:numFmt w:val="decimal"/>
      <w:pStyle w:val="style4256"/>
      <w:lvlText w:val="%1、"/>
      <w:lvlJc w:val="left"/>
      <w:pPr>
        <w:tabs>
          <w:tab w:val="left" w:leader="none" w:pos="1240"/>
        </w:tabs>
        <w:ind w:left="440" w:firstLine="400"/>
      </w:pPr>
      <w:rPr>
        <w:rFonts w:hint="eastAsia"/>
      </w:rPr>
    </w:lvl>
    <w:lvl w:ilvl="1">
      <w:start w:val="1"/>
      <w:numFmt w:val="upperLetter"/>
      <w:lvlText w:val="%2."/>
      <w:lvlJc w:val="left"/>
      <w:pPr>
        <w:tabs>
          <w:tab w:val="left" w:leader="none" w:pos="840"/>
        </w:tabs>
        <w:ind w:left="840" w:hanging="420"/>
      </w:pPr>
      <w:rPr>
        <w:rFonts w:hint="eastAsia"/>
      </w:rPr>
    </w:lvl>
    <w:lvl w:ilvl="2">
      <w:start w:val="1"/>
      <w:numFmt w:val="lowerRoman"/>
      <w:lvlText w:val="%3."/>
      <w:lvlJc w:val="right"/>
      <w:pPr>
        <w:tabs>
          <w:tab w:val="left" w:leader="none" w:pos="1260"/>
        </w:tabs>
        <w:ind w:left="1260" w:hanging="420"/>
      </w:pPr>
    </w:lvl>
    <w:lvl w:ilvl="3">
      <w:start w:val="1"/>
      <w:numFmt w:val="decimal"/>
      <w:lvlText w:val="%4."/>
      <w:lvlJc w:val="left"/>
      <w:pPr>
        <w:tabs>
          <w:tab w:val="left" w:leader="none" w:pos="1680"/>
        </w:tabs>
        <w:ind w:left="1680" w:hanging="420"/>
      </w:pPr>
    </w:lvl>
    <w:lvl w:ilvl="4">
      <w:start w:val="1"/>
      <w:numFmt w:val="lowerLetter"/>
      <w:lvlText w:val="%5)"/>
      <w:lvlJc w:val="left"/>
      <w:pPr>
        <w:tabs>
          <w:tab w:val="left" w:leader="none" w:pos="2100"/>
        </w:tabs>
        <w:ind w:left="2100" w:hanging="420"/>
      </w:pPr>
    </w:lvl>
    <w:lvl w:ilvl="5">
      <w:start w:val="1"/>
      <w:numFmt w:val="lowerRoman"/>
      <w:lvlText w:val="%6."/>
      <w:lvlJc w:val="right"/>
      <w:pPr>
        <w:tabs>
          <w:tab w:val="left" w:leader="none" w:pos="2520"/>
        </w:tabs>
        <w:ind w:left="2520" w:hanging="420"/>
      </w:pPr>
    </w:lvl>
    <w:lvl w:ilvl="6">
      <w:start w:val="1"/>
      <w:numFmt w:val="decimal"/>
      <w:lvlText w:val="%7."/>
      <w:lvlJc w:val="left"/>
      <w:pPr>
        <w:tabs>
          <w:tab w:val="left" w:leader="none" w:pos="2940"/>
        </w:tabs>
        <w:ind w:left="2940" w:hanging="420"/>
      </w:pPr>
    </w:lvl>
    <w:lvl w:ilvl="7">
      <w:start w:val="1"/>
      <w:numFmt w:val="lowerLetter"/>
      <w:lvlText w:val="%8)"/>
      <w:lvlJc w:val="left"/>
      <w:pPr>
        <w:tabs>
          <w:tab w:val="left" w:leader="none" w:pos="3360"/>
        </w:tabs>
        <w:ind w:left="3360" w:hanging="420"/>
      </w:pPr>
    </w:lvl>
    <w:lvl w:ilvl="8">
      <w:start w:val="1"/>
      <w:numFmt w:val="lowerRoman"/>
      <w:lvlText w:val="%9."/>
      <w:lvlJc w:val="right"/>
      <w:pPr>
        <w:tabs>
          <w:tab w:val="left" w:leader="none" w:pos="3780"/>
        </w:tabs>
        <w:ind w:left="3780" w:hanging="420"/>
      </w:pPr>
    </w:lvl>
  </w:abstractNum>
  <w:abstractNum w:abstractNumId="27">
    <w:nsid w:val="0000001B"/>
    <w:multiLevelType w:val="multilevel"/>
    <w:tmpl w:val="62EB1965"/>
    <w:lvl w:ilvl="0">
      <w:start w:val="1"/>
      <w:numFmt w:val="lowerLetter"/>
      <w:pStyle w:val="style4940"/>
      <w:lvlText w:val="%1."/>
      <w:lvlJc w:val="left"/>
      <w:pPr>
        <w:tabs>
          <w:tab w:val="left" w:leader="none" w:pos="1320"/>
        </w:tabs>
        <w:ind w:left="1320" w:hanging="420"/>
      </w:pPr>
      <w:rPr>
        <w:rFonts w:hint="eastAsia"/>
      </w:rPr>
    </w:lvl>
    <w:lvl w:ilvl="1">
      <w:start w:val="1"/>
      <w:numFmt w:val="lowerLetter"/>
      <w:pStyle w:val="style4254"/>
      <w:lvlText w:val="%2."/>
      <w:lvlJc w:val="left"/>
      <w:pPr>
        <w:tabs>
          <w:tab w:val="left" w:leader="none" w:pos="1320"/>
        </w:tabs>
        <w:ind w:left="1320" w:hanging="420"/>
      </w:pPr>
      <w:rPr>
        <w:rFonts w:hint="eastAsia"/>
      </w:rPr>
    </w:lvl>
    <w:lvl w:ilvl="2">
      <w:start w:val="1"/>
      <w:numFmt w:val="lowerRoman"/>
      <w:lvlText w:val="%3."/>
      <w:lvlJc w:val="right"/>
      <w:pPr>
        <w:tabs>
          <w:tab w:val="left" w:leader="none" w:pos="1740"/>
        </w:tabs>
        <w:ind w:left="1740" w:hanging="420"/>
      </w:pPr>
    </w:lvl>
    <w:lvl w:ilvl="3">
      <w:start w:val="1"/>
      <w:numFmt w:val="decimal"/>
      <w:lvlText w:val="%4."/>
      <w:lvlJc w:val="left"/>
      <w:pPr>
        <w:tabs>
          <w:tab w:val="left" w:leader="none" w:pos="2160"/>
        </w:tabs>
        <w:ind w:left="2160" w:hanging="420"/>
      </w:pPr>
    </w:lvl>
    <w:lvl w:ilvl="4">
      <w:start w:val="1"/>
      <w:numFmt w:val="lowerLetter"/>
      <w:lvlText w:val="%5)"/>
      <w:lvlJc w:val="left"/>
      <w:pPr>
        <w:tabs>
          <w:tab w:val="left" w:leader="none" w:pos="2580"/>
        </w:tabs>
        <w:ind w:left="2580" w:hanging="420"/>
      </w:pPr>
    </w:lvl>
    <w:lvl w:ilvl="5">
      <w:start w:val="1"/>
      <w:numFmt w:val="lowerRoman"/>
      <w:lvlText w:val="%6."/>
      <w:lvlJc w:val="right"/>
      <w:pPr>
        <w:tabs>
          <w:tab w:val="left" w:leader="none" w:pos="3000"/>
        </w:tabs>
        <w:ind w:left="3000" w:hanging="420"/>
      </w:pPr>
    </w:lvl>
    <w:lvl w:ilvl="6">
      <w:start w:val="1"/>
      <w:numFmt w:val="decimal"/>
      <w:lvlText w:val="%7."/>
      <w:lvlJc w:val="left"/>
      <w:pPr>
        <w:tabs>
          <w:tab w:val="left" w:leader="none" w:pos="3420"/>
        </w:tabs>
        <w:ind w:left="3420" w:hanging="420"/>
      </w:pPr>
    </w:lvl>
    <w:lvl w:ilvl="7">
      <w:start w:val="1"/>
      <w:numFmt w:val="lowerLetter"/>
      <w:lvlText w:val="%8)"/>
      <w:lvlJc w:val="left"/>
      <w:pPr>
        <w:tabs>
          <w:tab w:val="left" w:leader="none" w:pos="3840"/>
        </w:tabs>
        <w:ind w:left="3840" w:hanging="420"/>
      </w:pPr>
    </w:lvl>
    <w:lvl w:ilvl="8">
      <w:start w:val="1"/>
      <w:numFmt w:val="lowerRoman"/>
      <w:lvlText w:val="%9."/>
      <w:lvlJc w:val="right"/>
      <w:pPr>
        <w:tabs>
          <w:tab w:val="left" w:leader="none" w:pos="4260"/>
        </w:tabs>
        <w:ind w:left="4260" w:hanging="420"/>
      </w:pPr>
    </w:lvl>
  </w:abstractNum>
  <w:abstractNum w:abstractNumId="28">
    <w:nsid w:val="0000001C"/>
    <w:multiLevelType w:val="singleLevel"/>
    <w:tmpl w:val="67DE6F90"/>
    <w:lvl w:ilvl="0">
      <w:start w:val="1"/>
      <w:numFmt w:val="bullet"/>
      <w:pStyle w:val="style4627"/>
      <w:lvlText w:val=""/>
      <w:lvlJc w:val="left"/>
      <w:pPr>
        <w:tabs>
          <w:tab w:val="left" w:leader="none" w:pos="1080"/>
        </w:tabs>
        <w:ind w:left="1080" w:hanging="360"/>
      </w:pPr>
      <w:rPr>
        <w:rFonts w:ascii="Symbol" w:hAnsi="Symbol" w:hint="default"/>
        <w:b w:val="false"/>
        <w:i w:val="false"/>
        <w:sz w:val="24"/>
      </w:rPr>
    </w:lvl>
  </w:abstractNum>
  <w:abstractNum w:abstractNumId="29">
    <w:nsid w:val="0000001D"/>
    <w:multiLevelType w:val="multilevel"/>
    <w:tmpl w:val="68804DFB"/>
    <w:lvl w:ilvl="0">
      <w:start w:val="1"/>
      <w:numFmt w:val="decimal"/>
      <w:pStyle w:val="style4630"/>
      <w:lvlText w:val="%1."/>
      <w:lvlJc w:val="left"/>
      <w:pPr>
        <w:tabs>
          <w:tab w:val="left" w:leader="none" w:pos="438"/>
        </w:tabs>
        <w:ind w:left="438" w:hanging="360"/>
      </w:pPr>
      <w:rPr>
        <w:rFonts w:hint="default"/>
      </w:rPr>
    </w:lvl>
    <w:lvl w:ilvl="1">
      <w:start w:val="1"/>
      <w:numFmt w:val="decimal"/>
      <w:pStyle w:val="style4631"/>
      <w:lvlText w:val="%1.%2."/>
      <w:lvlJc w:val="left"/>
      <w:pPr>
        <w:tabs>
          <w:tab w:val="left" w:leader="none" w:pos="1080"/>
        </w:tabs>
        <w:ind w:left="720" w:hanging="360"/>
      </w:pPr>
      <w:rPr>
        <w:rFonts w:hint="default"/>
      </w:rPr>
    </w:lvl>
    <w:lvl w:ilvl="2">
      <w:start w:val="1"/>
      <w:numFmt w:val="decimal"/>
      <w:pStyle w:val="style4632"/>
      <w:lvlText w:val="%1.%2.%3."/>
      <w:lvlJc w:val="left"/>
      <w:pPr>
        <w:tabs>
          <w:tab w:val="left" w:leader="none" w:pos="1440"/>
        </w:tabs>
        <w:ind w:left="1080" w:hanging="360"/>
      </w:pPr>
      <w:rPr>
        <w:rFonts w:hint="default"/>
      </w:rPr>
    </w:lvl>
    <w:lvl w:ilvl="3">
      <w:start w:val="1"/>
      <w:numFmt w:val="decimal"/>
      <w:pStyle w:val="style4633"/>
      <w:lvlText w:val="%1.%2.%3.%4."/>
      <w:lvlJc w:val="left"/>
      <w:pPr>
        <w:tabs>
          <w:tab w:val="left" w:leader="none" w:pos="2160"/>
        </w:tabs>
        <w:ind w:left="1440" w:hanging="360"/>
      </w:pPr>
      <w:rPr>
        <w:rFonts w:hint="default"/>
      </w:rPr>
    </w:lvl>
    <w:lvl w:ilvl="4">
      <w:start w:val="1"/>
      <w:numFmt w:val="lowerLetter"/>
      <w:lvlText w:val="(%5)"/>
      <w:lvlJc w:val="left"/>
      <w:pPr>
        <w:tabs>
          <w:tab w:val="left" w:leader="none" w:pos="1800"/>
        </w:tabs>
        <w:ind w:left="1800" w:hanging="360"/>
      </w:pPr>
      <w:rPr>
        <w:rFonts w:hint="default"/>
      </w:rPr>
    </w:lvl>
    <w:lvl w:ilvl="5">
      <w:start w:val="1"/>
      <w:numFmt w:val="lowerRoman"/>
      <w:lvlText w:val="(%6)"/>
      <w:lvlJc w:val="left"/>
      <w:pPr>
        <w:tabs>
          <w:tab w:val="left" w:leader="none" w:pos="2160"/>
        </w:tabs>
        <w:ind w:left="2160" w:hanging="360"/>
      </w:pPr>
      <w:rPr>
        <w:rFonts w:hint="default"/>
      </w:rPr>
    </w:lvl>
    <w:lvl w:ilvl="6">
      <w:start w:val="1"/>
      <w:numFmt w:val="decimal"/>
      <w:lvlText w:val="%7."/>
      <w:lvlJc w:val="left"/>
      <w:pPr>
        <w:tabs>
          <w:tab w:val="left" w:leader="none" w:pos="2520"/>
        </w:tabs>
        <w:ind w:left="2520" w:hanging="360"/>
      </w:pPr>
      <w:rPr>
        <w:rFonts w:hint="default"/>
      </w:rPr>
    </w:lvl>
    <w:lvl w:ilvl="7">
      <w:start w:val="1"/>
      <w:numFmt w:val="lowerLetter"/>
      <w:lvlText w:val="%8."/>
      <w:lvlJc w:val="left"/>
      <w:pPr>
        <w:tabs>
          <w:tab w:val="left" w:leader="none" w:pos="2880"/>
        </w:tabs>
        <w:ind w:left="2880" w:hanging="360"/>
      </w:pPr>
      <w:rPr>
        <w:rFonts w:hint="default"/>
      </w:rPr>
    </w:lvl>
    <w:lvl w:ilvl="8">
      <w:start w:val="1"/>
      <w:numFmt w:val="lowerRoman"/>
      <w:lvlText w:val="%9."/>
      <w:lvlJc w:val="left"/>
      <w:pPr>
        <w:tabs>
          <w:tab w:val="left" w:leader="none" w:pos="3240"/>
        </w:tabs>
        <w:ind w:left="3240" w:hanging="360"/>
      </w:pPr>
      <w:rPr>
        <w:rFonts w:hint="default"/>
      </w:rPr>
    </w:lvl>
  </w:abstractNum>
  <w:abstractNum w:abstractNumId="30">
    <w:nsid w:val="0000001E"/>
    <w:multiLevelType w:val="multilevel"/>
    <w:tmpl w:val="6B7E110E"/>
    <w:lvl w:ilvl="0">
      <w:start w:val="1"/>
      <w:numFmt w:val="chineseCountingThousand"/>
      <w:pStyle w:val="style4432"/>
      <w:lvlText w:val="%1、"/>
      <w:lvlJc w:val="left"/>
      <w:pPr>
        <w:tabs>
          <w:tab w:val="left" w:leader="none" w:pos="526"/>
        </w:tabs>
        <w:ind w:left="526" w:firstLine="0"/>
      </w:pPr>
      <w:rPr>
        <w:rFonts w:hint="default"/>
        <w:lang w:val="en-US"/>
      </w:rPr>
    </w:lvl>
    <w:lvl w:ilvl="1">
      <w:start w:val="1"/>
      <w:numFmt w:val="lowerLetter"/>
      <w:lvlText w:val="%2)"/>
      <w:lvlJc w:val="left"/>
      <w:pPr>
        <w:tabs>
          <w:tab w:val="left" w:leader="none" w:pos="1066"/>
        </w:tabs>
        <w:ind w:left="1066" w:hanging="420"/>
      </w:pPr>
    </w:lvl>
    <w:lvl w:ilvl="2">
      <w:start w:val="1"/>
      <w:numFmt w:val="lowerRoman"/>
      <w:lvlText w:val="%3."/>
      <w:lvlJc w:val="right"/>
      <w:pPr>
        <w:tabs>
          <w:tab w:val="left" w:leader="none" w:pos="1486"/>
        </w:tabs>
        <w:ind w:left="1486" w:hanging="420"/>
      </w:pPr>
    </w:lvl>
    <w:lvl w:ilvl="3">
      <w:start w:val="1"/>
      <w:numFmt w:val="decimal"/>
      <w:lvlText w:val="%4."/>
      <w:lvlJc w:val="left"/>
      <w:pPr>
        <w:tabs>
          <w:tab w:val="left" w:leader="none" w:pos="1906"/>
        </w:tabs>
        <w:ind w:left="1906" w:hanging="420"/>
      </w:pPr>
    </w:lvl>
    <w:lvl w:ilvl="4">
      <w:start w:val="1"/>
      <w:numFmt w:val="lowerLetter"/>
      <w:lvlText w:val="%5)"/>
      <w:lvlJc w:val="left"/>
      <w:pPr>
        <w:tabs>
          <w:tab w:val="left" w:leader="none" w:pos="2326"/>
        </w:tabs>
        <w:ind w:left="2326" w:hanging="420"/>
      </w:pPr>
    </w:lvl>
    <w:lvl w:ilvl="5">
      <w:start w:val="1"/>
      <w:numFmt w:val="lowerRoman"/>
      <w:lvlText w:val="%6."/>
      <w:lvlJc w:val="right"/>
      <w:pPr>
        <w:tabs>
          <w:tab w:val="left" w:leader="none" w:pos="2746"/>
        </w:tabs>
        <w:ind w:left="2746" w:hanging="420"/>
      </w:pPr>
    </w:lvl>
    <w:lvl w:ilvl="6">
      <w:start w:val="1"/>
      <w:numFmt w:val="decimal"/>
      <w:lvlText w:val="%7."/>
      <w:lvlJc w:val="left"/>
      <w:pPr>
        <w:tabs>
          <w:tab w:val="left" w:leader="none" w:pos="3166"/>
        </w:tabs>
        <w:ind w:left="3166" w:hanging="420"/>
      </w:pPr>
    </w:lvl>
    <w:lvl w:ilvl="7">
      <w:start w:val="1"/>
      <w:numFmt w:val="lowerLetter"/>
      <w:lvlText w:val="%8)"/>
      <w:lvlJc w:val="left"/>
      <w:pPr>
        <w:tabs>
          <w:tab w:val="left" w:leader="none" w:pos="3586"/>
        </w:tabs>
        <w:ind w:left="3586" w:hanging="420"/>
      </w:pPr>
    </w:lvl>
    <w:lvl w:ilvl="8">
      <w:start w:val="1"/>
      <w:numFmt w:val="lowerRoman"/>
      <w:lvlText w:val="%9."/>
      <w:lvlJc w:val="right"/>
      <w:pPr>
        <w:tabs>
          <w:tab w:val="left" w:leader="none" w:pos="4006"/>
        </w:tabs>
        <w:ind w:left="4006" w:hanging="420"/>
      </w:pPr>
    </w:lvl>
  </w:abstractNum>
  <w:abstractNum w:abstractNumId="31">
    <w:nsid w:val="0000001F"/>
    <w:multiLevelType w:val="multilevel"/>
    <w:tmpl w:val="6FC653F4"/>
    <w:lvl w:ilvl="0">
      <w:start w:val="1"/>
      <w:numFmt w:val="decimal"/>
      <w:pStyle w:val="style4459"/>
      <w:suff w:val="space"/>
      <w:lvlText w:val="PART %1"/>
      <w:lvlJc w:val="left"/>
      <w:pPr>
        <w:ind w:left="600" w:firstLine="0"/>
      </w:pPr>
    </w:lvl>
    <w:lvl w:ilvl="1">
      <w:start w:val="1"/>
      <w:numFmt w:val="decimal"/>
      <w:pStyle w:val="style4520"/>
      <w:lvlText w:val="%1.%2"/>
      <w:lvlJc w:val="left"/>
      <w:pPr>
        <w:tabs>
          <w:tab w:val="left" w:leader="none" w:pos="720"/>
        </w:tabs>
        <w:ind w:left="720" w:hanging="720"/>
      </w:pPr>
    </w:lvl>
    <w:lvl w:ilvl="2">
      <w:start w:val="1"/>
      <w:numFmt w:val="upperLetter"/>
      <w:pStyle w:val="style4441"/>
      <w:lvlText w:val="%3."/>
      <w:lvlJc w:val="left"/>
      <w:pPr>
        <w:tabs>
          <w:tab w:val="left" w:leader="none" w:pos="1440"/>
        </w:tabs>
        <w:ind w:left="1440" w:hanging="720"/>
      </w:pPr>
    </w:lvl>
    <w:lvl w:ilvl="3">
      <w:start w:val="1"/>
      <w:numFmt w:val="decimal"/>
      <w:pStyle w:val="style4510"/>
      <w:lvlText w:val="%4."/>
      <w:lvlJc w:val="left"/>
      <w:pPr>
        <w:tabs>
          <w:tab w:val="left" w:leader="none" w:pos="2160"/>
        </w:tabs>
        <w:ind w:left="2160" w:hanging="720"/>
      </w:pPr>
    </w:lvl>
    <w:lvl w:ilvl="4">
      <w:start w:val="1"/>
      <w:numFmt w:val="lowerLetter"/>
      <w:pStyle w:val="style4435"/>
      <w:lvlText w:val="%5."/>
      <w:lvlJc w:val="left"/>
      <w:pPr>
        <w:tabs>
          <w:tab w:val="left" w:leader="none" w:pos="2880"/>
        </w:tabs>
        <w:ind w:left="2880" w:hanging="720"/>
      </w:pPr>
    </w:lvl>
    <w:lvl w:ilvl="5">
      <w:start w:val="1"/>
      <w:numFmt w:val="decimal"/>
      <w:pStyle w:val="style4524"/>
      <w:lvlText w:val="%6)"/>
      <w:lvlJc w:val="left"/>
      <w:pPr>
        <w:tabs>
          <w:tab w:val="left" w:leader="none" w:pos="3600"/>
        </w:tabs>
        <w:ind w:left="3600" w:hanging="720"/>
      </w:pPr>
    </w:lvl>
    <w:lvl w:ilvl="6">
      <w:start w:val="1"/>
      <w:numFmt w:val="lowerLetter"/>
      <w:pStyle w:val="style4323"/>
      <w:lvlText w:val="%7)"/>
      <w:lvlJc w:val="left"/>
      <w:pPr>
        <w:tabs>
          <w:tab w:val="left" w:leader="none" w:pos="4320"/>
        </w:tabs>
        <w:ind w:left="4320" w:hanging="720"/>
      </w:pPr>
    </w:lvl>
    <w:lvl w:ilvl="7">
      <w:start w:val="1"/>
      <w:numFmt w:val="decimal"/>
      <w:pStyle w:val="style4305"/>
      <w:lvlText w:val="(%8)"/>
      <w:lvlJc w:val="left"/>
      <w:pPr>
        <w:tabs>
          <w:tab w:val="left" w:leader="none" w:pos="5040"/>
        </w:tabs>
        <w:ind w:left="5040" w:hanging="720"/>
      </w:pPr>
    </w:lvl>
    <w:lvl w:ilvl="8">
      <w:start w:val="1"/>
      <w:numFmt w:val="lowerLetter"/>
      <w:lvlText w:val="(%9)"/>
      <w:lvlJc w:val="left"/>
      <w:pPr>
        <w:tabs>
          <w:tab w:val="left" w:leader="none" w:pos="5760"/>
        </w:tabs>
        <w:ind w:left="5760" w:hanging="720"/>
      </w:pPr>
    </w:lvl>
  </w:abstractNum>
  <w:abstractNum w:abstractNumId="32">
    <w:nsid w:val="00000020"/>
    <w:multiLevelType w:val="multilevel"/>
    <w:tmpl w:val="71C429FD"/>
    <w:lvl w:ilvl="0">
      <w:start w:val="1"/>
      <w:numFmt w:val="chineseCountingThousand"/>
      <w:lvlText w:val="%1、"/>
      <w:lvlJc w:val="left"/>
      <w:pPr>
        <w:tabs>
          <w:tab w:val="left" w:leader="none" w:pos="425"/>
        </w:tabs>
        <w:ind w:left="0" w:firstLine="0"/>
      </w:pPr>
      <w:rPr>
        <w:rFonts w:hint="eastAsia"/>
      </w:rPr>
    </w:lvl>
    <w:lvl w:ilvl="1">
      <w:start w:val="1"/>
      <w:numFmt w:val="decimal"/>
      <w:lvlText w:val="%2."/>
      <w:lvlJc w:val="left"/>
      <w:pPr>
        <w:tabs>
          <w:tab w:val="left" w:leader="none" w:pos="1276"/>
        </w:tabs>
        <w:ind w:left="850" w:firstLine="0"/>
      </w:pPr>
      <w:rPr>
        <w:rFonts w:hint="eastAsia"/>
      </w:rPr>
    </w:lvl>
    <w:lvl w:ilvl="2">
      <w:start w:val="1"/>
      <w:numFmt w:val="decimal"/>
      <w:lvlText w:val="(%3)"/>
      <w:lvlJc w:val="left"/>
      <w:pPr>
        <w:tabs>
          <w:tab w:val="left" w:leader="none" w:pos="2126"/>
        </w:tabs>
        <w:ind w:left="1701" w:firstLine="0"/>
      </w:pPr>
      <w:rPr>
        <w:rFonts w:hint="eastAsia"/>
      </w:rPr>
    </w:lvl>
    <w:lvl w:ilvl="3">
      <w:start w:val="1"/>
      <w:numFmt w:val="decimal"/>
      <w:pStyle w:val="style4294"/>
      <w:lvlText w:val="%4)"/>
      <w:lvlJc w:val="left"/>
      <w:pPr>
        <w:tabs>
          <w:tab w:val="left" w:leader="none" w:pos="2976"/>
        </w:tabs>
        <w:ind w:left="2551" w:firstLine="0"/>
      </w:pPr>
      <w:rPr>
        <w:rFonts w:hint="eastAsia"/>
      </w:rPr>
    </w:lvl>
    <w:lvl w:ilvl="4">
      <w:start w:val="1"/>
      <w:numFmt w:val="upperLetter"/>
      <w:lvlText w:val="%5."/>
      <w:lvlJc w:val="left"/>
      <w:pPr>
        <w:tabs>
          <w:tab w:val="left" w:leader="none" w:pos="3827"/>
        </w:tabs>
        <w:ind w:left="3402" w:firstLine="0"/>
      </w:pPr>
      <w:rPr>
        <w:rFonts w:hint="eastAsia"/>
      </w:rPr>
    </w:lvl>
    <w:lvl w:ilvl="5">
      <w:start w:val="1"/>
      <w:numFmt w:val="lowerLetter"/>
      <w:lvlText w:val="(%6)"/>
      <w:lvlJc w:val="left"/>
      <w:pPr>
        <w:tabs>
          <w:tab w:val="left" w:leader="none" w:pos="4677"/>
        </w:tabs>
        <w:ind w:left="4252" w:firstLine="0"/>
      </w:pPr>
      <w:rPr>
        <w:rFonts w:hint="eastAsia"/>
      </w:rPr>
    </w:lvl>
    <w:lvl w:ilvl="6">
      <w:start w:val="1"/>
      <w:numFmt w:val="lowerRoman"/>
      <w:pStyle w:val="style5005"/>
      <w:lvlText w:val="(%7)"/>
      <w:lvlJc w:val="left"/>
      <w:pPr>
        <w:tabs>
          <w:tab w:val="left" w:leader="none" w:pos="5528"/>
        </w:tabs>
        <w:ind w:left="5102" w:firstLine="0"/>
      </w:pPr>
      <w:rPr>
        <w:rFonts w:hint="eastAsia"/>
      </w:rPr>
    </w:lvl>
    <w:lvl w:ilvl="7">
      <w:start w:val="1"/>
      <w:numFmt w:val="lowerLetter"/>
      <w:lvlText w:val="(%8)"/>
      <w:lvlJc w:val="left"/>
      <w:pPr>
        <w:tabs>
          <w:tab w:val="left" w:leader="none" w:pos="6378"/>
        </w:tabs>
        <w:ind w:left="5953" w:firstLine="0"/>
      </w:pPr>
      <w:rPr>
        <w:rFonts w:hint="eastAsia"/>
      </w:rPr>
    </w:lvl>
    <w:lvl w:ilvl="8">
      <w:start w:val="1"/>
      <w:numFmt w:val="lowerRoman"/>
      <w:lvlText w:val="(%9)"/>
      <w:lvlJc w:val="left"/>
      <w:pPr>
        <w:tabs>
          <w:tab w:val="left" w:leader="none" w:pos="7228"/>
        </w:tabs>
        <w:ind w:left="6803" w:firstLine="0"/>
      </w:pPr>
      <w:rPr>
        <w:rFonts w:hint="eastAsia"/>
      </w:rPr>
    </w:lvl>
  </w:abstractNum>
  <w:abstractNum w:abstractNumId="33">
    <w:nsid w:val="00000021"/>
    <w:multiLevelType w:val="singleLevel"/>
    <w:tmpl w:val="78601CC0"/>
    <w:lvl w:ilvl="0">
      <w:start w:val="1"/>
      <w:numFmt w:val="decimal"/>
      <w:suff w:val="nothing"/>
      <w:lvlText w:val="（%1）"/>
      <w:lvlJc w:val="left"/>
      <w:pPr/>
    </w:lvl>
  </w:abstractNum>
  <w:abstractNum w:abstractNumId="34">
    <w:nsid w:val="00000022"/>
    <w:multiLevelType w:val="multilevel"/>
    <w:tmpl w:val="78861097"/>
    <w:lvl w:ilvl="0">
      <w:start w:val="1"/>
      <w:numFmt w:val="decimal"/>
      <w:lvlText w:val="%1"/>
      <w:lvlJc w:val="left"/>
      <w:pPr>
        <w:tabs>
          <w:tab w:val="left" w:leader="none" w:pos="-426"/>
        </w:tabs>
        <w:ind w:left="-426" w:hanging="425"/>
      </w:pPr>
      <w:rPr>
        <w:rFonts w:hint="eastAsia"/>
      </w:rPr>
    </w:lvl>
    <w:lvl w:ilvl="1">
      <w:start w:val="1"/>
      <w:numFmt w:val="decimal"/>
      <w:lvlText w:val="%1.%2"/>
      <w:lvlJc w:val="left"/>
      <w:pPr>
        <w:tabs>
          <w:tab w:val="left" w:leader="none" w:pos="141"/>
        </w:tabs>
        <w:ind w:left="141" w:hanging="567"/>
      </w:pPr>
      <w:rPr>
        <w:rFonts w:hint="eastAsia"/>
      </w:rPr>
    </w:lvl>
    <w:lvl w:ilvl="2">
      <w:start w:val="1"/>
      <w:numFmt w:val="decimal"/>
      <w:pStyle w:val="style4453"/>
      <w:lvlText w:val="%1.%2.%3"/>
      <w:lvlJc w:val="left"/>
      <w:pPr>
        <w:tabs>
          <w:tab w:val="left" w:leader="none" w:pos="720"/>
        </w:tabs>
        <w:ind w:left="0" w:firstLine="0"/>
      </w:pPr>
      <w:rPr>
        <w:rFonts w:hint="eastAsia"/>
      </w:rPr>
    </w:lvl>
    <w:lvl w:ilvl="3">
      <w:start w:val="1"/>
      <w:numFmt w:val="decimal"/>
      <w:lvlText w:val="%1.%2.%3.%4"/>
      <w:lvlJc w:val="left"/>
      <w:pPr>
        <w:tabs>
          <w:tab w:val="left" w:leader="none" w:pos="1133"/>
        </w:tabs>
        <w:ind w:left="1133" w:hanging="708"/>
      </w:pPr>
      <w:rPr>
        <w:rFonts w:hint="eastAsia"/>
      </w:rPr>
    </w:lvl>
    <w:lvl w:ilvl="4">
      <w:start w:val="1"/>
      <w:numFmt w:val="decimal"/>
      <w:lvlText w:val="%1.%2.%3.%4.%5"/>
      <w:lvlJc w:val="left"/>
      <w:pPr>
        <w:tabs>
          <w:tab w:val="left" w:leader="none" w:pos="1700"/>
        </w:tabs>
        <w:ind w:left="1700" w:hanging="850"/>
      </w:pPr>
      <w:rPr>
        <w:rFonts w:hint="eastAsia"/>
      </w:rPr>
    </w:lvl>
    <w:lvl w:ilvl="5">
      <w:start w:val="1"/>
      <w:numFmt w:val="decimal"/>
      <w:lvlText w:val="%1.%2.%3.%4.%5.%6"/>
      <w:lvlJc w:val="left"/>
      <w:pPr>
        <w:tabs>
          <w:tab w:val="left" w:leader="none" w:pos="2409"/>
        </w:tabs>
        <w:ind w:left="2409" w:hanging="1134"/>
      </w:pPr>
      <w:rPr>
        <w:rFonts w:hint="eastAsia"/>
      </w:rPr>
    </w:lvl>
    <w:lvl w:ilvl="6">
      <w:start w:val="1"/>
      <w:numFmt w:val="decimal"/>
      <w:lvlText w:val="%1.%2.%3.%4.%5.%6.%7"/>
      <w:lvlJc w:val="left"/>
      <w:pPr>
        <w:tabs>
          <w:tab w:val="left" w:leader="none" w:pos="2976"/>
        </w:tabs>
        <w:ind w:left="2976" w:hanging="1276"/>
      </w:pPr>
      <w:rPr>
        <w:rFonts w:hint="eastAsia"/>
      </w:rPr>
    </w:lvl>
    <w:lvl w:ilvl="7">
      <w:start w:val="1"/>
      <w:numFmt w:val="decimal"/>
      <w:lvlText w:val="%1.%2.%3.%4.%5.%6.%7.%8"/>
      <w:lvlJc w:val="left"/>
      <w:pPr>
        <w:tabs>
          <w:tab w:val="left" w:leader="none" w:pos="3543"/>
        </w:tabs>
        <w:ind w:left="3543" w:hanging="1418"/>
      </w:pPr>
      <w:rPr>
        <w:rFonts w:hint="eastAsia"/>
      </w:rPr>
    </w:lvl>
    <w:lvl w:ilvl="8">
      <w:start w:val="1"/>
      <w:numFmt w:val="decimal"/>
      <w:lvlText w:val="%1.%2.%3.%4.%5.%6.%7.%8.%9"/>
      <w:lvlJc w:val="left"/>
      <w:pPr>
        <w:tabs>
          <w:tab w:val="left" w:leader="none" w:pos="4251"/>
        </w:tabs>
        <w:ind w:left="4251" w:hanging="1700"/>
      </w:pPr>
      <w:rPr>
        <w:rFonts w:hint="eastAsia"/>
      </w:rPr>
    </w:lvl>
  </w:abstractNum>
  <w:abstractNum w:abstractNumId="35">
    <w:nsid w:val="00000023"/>
    <w:multiLevelType w:val="multilevel"/>
    <w:tmpl w:val="7C0D596E"/>
    <w:lvl w:ilvl="0">
      <w:start w:val="1"/>
      <w:numFmt w:val="lowerLetter"/>
      <w:pStyle w:val="style4505"/>
      <w:lvlText w:val="%1."/>
      <w:lvlJc w:val="left"/>
      <w:pPr>
        <w:tabs>
          <w:tab w:val="left" w:leader="none" w:pos="1380"/>
        </w:tabs>
        <w:ind w:left="1380" w:hanging="420"/>
      </w:pPr>
      <w:rPr>
        <w:rFonts w:hint="eastAsia"/>
      </w:rPr>
    </w:lvl>
    <w:lvl w:ilvl="1">
      <w:start w:val="1"/>
      <w:numFmt w:val="lowerLetter"/>
      <w:lvlText w:val="%2)"/>
      <w:lvlJc w:val="left"/>
      <w:pPr>
        <w:tabs>
          <w:tab w:val="left" w:leader="none" w:pos="1320"/>
        </w:tabs>
        <w:ind w:left="1320" w:hanging="420"/>
      </w:pPr>
    </w:lvl>
    <w:lvl w:ilvl="2">
      <w:start w:val="1"/>
      <w:numFmt w:val="lowerRoman"/>
      <w:lvlText w:val="%3."/>
      <w:lvlJc w:val="right"/>
      <w:pPr>
        <w:tabs>
          <w:tab w:val="left" w:leader="none" w:pos="1740"/>
        </w:tabs>
        <w:ind w:left="1740" w:hanging="420"/>
      </w:pPr>
    </w:lvl>
    <w:lvl w:ilvl="3">
      <w:start w:val="1"/>
      <w:numFmt w:val="decimal"/>
      <w:lvlText w:val="%4."/>
      <w:lvlJc w:val="left"/>
      <w:pPr>
        <w:tabs>
          <w:tab w:val="left" w:leader="none" w:pos="2160"/>
        </w:tabs>
        <w:ind w:left="2160" w:hanging="420"/>
      </w:pPr>
    </w:lvl>
    <w:lvl w:ilvl="4">
      <w:start w:val="1"/>
      <w:numFmt w:val="lowerLetter"/>
      <w:lvlText w:val="%5)"/>
      <w:lvlJc w:val="left"/>
      <w:pPr>
        <w:tabs>
          <w:tab w:val="left" w:leader="none" w:pos="2580"/>
        </w:tabs>
        <w:ind w:left="2580" w:hanging="420"/>
      </w:pPr>
    </w:lvl>
    <w:lvl w:ilvl="5">
      <w:start w:val="1"/>
      <w:numFmt w:val="lowerRoman"/>
      <w:lvlText w:val="%6."/>
      <w:lvlJc w:val="right"/>
      <w:pPr>
        <w:tabs>
          <w:tab w:val="left" w:leader="none" w:pos="3000"/>
        </w:tabs>
        <w:ind w:left="3000" w:hanging="420"/>
      </w:pPr>
    </w:lvl>
    <w:lvl w:ilvl="6">
      <w:start w:val="1"/>
      <w:numFmt w:val="decimal"/>
      <w:lvlText w:val="%7."/>
      <w:lvlJc w:val="left"/>
      <w:pPr>
        <w:tabs>
          <w:tab w:val="left" w:leader="none" w:pos="3420"/>
        </w:tabs>
        <w:ind w:left="3420" w:hanging="420"/>
      </w:pPr>
    </w:lvl>
    <w:lvl w:ilvl="7">
      <w:start w:val="1"/>
      <w:numFmt w:val="lowerLetter"/>
      <w:lvlText w:val="%8)"/>
      <w:lvlJc w:val="left"/>
      <w:pPr>
        <w:tabs>
          <w:tab w:val="left" w:leader="none" w:pos="3840"/>
        </w:tabs>
        <w:ind w:left="3840" w:hanging="420"/>
      </w:pPr>
    </w:lvl>
    <w:lvl w:ilvl="8">
      <w:start w:val="1"/>
      <w:numFmt w:val="lowerRoman"/>
      <w:lvlText w:val="%9."/>
      <w:lvlJc w:val="right"/>
      <w:pPr>
        <w:tabs>
          <w:tab w:val="left" w:leader="none" w:pos="4260"/>
        </w:tabs>
        <w:ind w:left="4260" w:hanging="420"/>
      </w:pPr>
    </w:lvl>
  </w:abstractNum>
  <w:num w:numId="1">
    <w:abstractNumId w:val="2"/>
  </w:num>
  <w:num w:numId="2">
    <w:abstractNumId w:val="4"/>
  </w:num>
  <w:num w:numId="3">
    <w:abstractNumId w:val="22"/>
  </w:num>
  <w:num w:numId="4">
    <w:abstractNumId w:val="27"/>
  </w:num>
  <w:num w:numId="5">
    <w:abstractNumId w:val="26"/>
  </w:num>
  <w:num w:numId="6">
    <w:abstractNumId w:val="18"/>
  </w:num>
  <w:num w:numId="7">
    <w:abstractNumId w:val="32"/>
  </w:num>
  <w:num w:numId="8">
    <w:abstractNumId w:val="31"/>
  </w:num>
  <w:num w:numId="9">
    <w:abstractNumId w:val="16"/>
  </w:num>
  <w:num w:numId="10">
    <w:abstractNumId w:val="20"/>
  </w:num>
  <w:num w:numId="11">
    <w:abstractNumId w:val="15"/>
  </w:num>
  <w:num w:numId="12">
    <w:abstractNumId w:val="9"/>
  </w:num>
  <w:num w:numId="13">
    <w:abstractNumId w:val="10"/>
  </w:num>
  <w:num w:numId="14">
    <w:abstractNumId w:val="21"/>
  </w:num>
  <w:num w:numId="15">
    <w:abstractNumId w:val="12"/>
  </w:num>
  <w:num w:numId="16">
    <w:abstractNumId w:val="30"/>
  </w:num>
  <w:num w:numId="17">
    <w:abstractNumId w:val="19"/>
  </w:num>
  <w:num w:numId="18">
    <w:abstractNumId w:val="34"/>
  </w:num>
  <w:num w:numId="19">
    <w:abstractNumId w:val="14"/>
  </w:num>
  <w:num w:numId="20">
    <w:abstractNumId w:val="23"/>
  </w:num>
  <w:num w:numId="21">
    <w:abstractNumId w:val="8"/>
  </w:num>
  <w:num w:numId="22">
    <w:abstractNumId w:val="13"/>
  </w:num>
  <w:num w:numId="23">
    <w:abstractNumId w:val="35"/>
  </w:num>
  <w:num w:numId="24">
    <w:abstractNumId w:val="11"/>
  </w:num>
  <w:num w:numId="25">
    <w:abstractNumId w:val="6"/>
  </w:num>
  <w:num w:numId="26">
    <w:abstractNumId w:val="5"/>
  </w:num>
  <w:num w:numId="27">
    <w:abstractNumId w:val="17"/>
  </w:num>
  <w:num w:numId="28">
    <w:abstractNumId w:val="28"/>
  </w:num>
  <w:num w:numId="29">
    <w:abstractNumId w:val="29"/>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1"/>
  </w:num>
  <w:num w:numId="33">
    <w:abstractNumId w:val="0"/>
  </w:num>
  <w:num w:numId="34">
    <w:abstractNumId w:val="33"/>
  </w:num>
  <w:num w:numId="35">
    <w:abstractNumId w:val="24"/>
  </w:num>
  <w:num w:numId="36">
    <w:abstractNumId w:val="25"/>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40"/>
  <w:displayBackgroundShape/>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HorizontalSpacing w:val="120"/>
  <w:drawingGridVerticalSpacing w:val="16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4097"/>
    <w:qFormat/>
    <w:uiPriority w:val="0"/>
    <w:pPr>
      <w:widowControl w:val="false"/>
      <w:adjustRightInd w:val="false"/>
      <w:spacing w:lineRule="auto" w:line="360"/>
      <w:jc w:val="both"/>
      <w:textAlignment w:val="baseline"/>
    </w:pPr>
    <w:rPr>
      <w:sz w:val="24"/>
      <w:lang w:val="en-US" w:bidi="ar-SA" w:eastAsia="zh-CN"/>
    </w:rPr>
  </w:style>
  <w:style w:type="paragraph" w:styleId="style1">
    <w:name w:val="heading 1"/>
    <w:basedOn w:val="style0"/>
    <w:next w:val="style0"/>
    <w:link w:val="style4099"/>
    <w:qFormat/>
    <w:uiPriority w:val="9"/>
    <w:pPr>
      <w:keepNext/>
      <w:keepLines/>
      <w:spacing w:before="340" w:after="330" w:lineRule="auto" w:line="576"/>
      <w:outlineLvl w:val="0"/>
    </w:pPr>
    <w:rPr>
      <w:b/>
      <w:bCs/>
      <w:kern w:val="44"/>
      <w:sz w:val="44"/>
      <w:szCs w:val="44"/>
    </w:rPr>
  </w:style>
  <w:style w:type="paragraph" w:styleId="style2">
    <w:name w:val="heading 2"/>
    <w:basedOn w:val="style0"/>
    <w:next w:val="style28"/>
    <w:link w:val="style4100"/>
    <w:qFormat/>
    <w:uiPriority w:val="0"/>
    <w:pPr>
      <w:keepNext/>
      <w:keepLines/>
      <w:spacing w:before="260" w:after="260" w:lineRule="auto" w:line="413"/>
      <w:outlineLvl w:val="1"/>
    </w:pPr>
    <w:rPr>
      <w:rFonts w:ascii="Arial" w:eastAsia="黑体" w:hAnsi="Arial"/>
      <w:b/>
      <w:bCs/>
      <w:sz w:val="32"/>
      <w:szCs w:val="32"/>
    </w:rPr>
  </w:style>
  <w:style w:type="paragraph" w:styleId="style3">
    <w:name w:val="heading 3"/>
    <w:basedOn w:val="style0"/>
    <w:next w:val="style0"/>
    <w:link w:val="style4102"/>
    <w:qFormat/>
    <w:uiPriority w:val="0"/>
    <w:pPr>
      <w:keepNext/>
      <w:keepLines/>
      <w:numPr>
        <w:ilvl w:val="0"/>
        <w:numId w:val="1"/>
      </w:numPr>
      <w:spacing w:before="260" w:after="260" w:lineRule="auto" w:line="413"/>
      <w:outlineLvl w:val="2"/>
    </w:pPr>
    <w:rPr>
      <w:b/>
      <w:bCs/>
      <w:sz w:val="32"/>
      <w:szCs w:val="32"/>
    </w:rPr>
  </w:style>
  <w:style w:type="paragraph" w:styleId="style4">
    <w:name w:val="heading 4"/>
    <w:basedOn w:val="style3"/>
    <w:next w:val="style0"/>
    <w:link w:val="style4103"/>
    <w:qFormat/>
    <w:uiPriority w:val="9"/>
    <w:pPr>
      <w:spacing w:before="280" w:after="290" w:lineRule="auto" w:line="372"/>
      <w:outlineLvl w:val="3"/>
    </w:pPr>
    <w:rPr>
      <w:rFonts w:ascii="Arial" w:eastAsia="黑体" w:hAnsi="Arial"/>
      <w:sz w:val="28"/>
      <w:szCs w:val="28"/>
    </w:rPr>
  </w:style>
  <w:style w:type="paragraph" w:styleId="style5">
    <w:name w:val="heading 5"/>
    <w:basedOn w:val="style0"/>
    <w:next w:val="style0"/>
    <w:link w:val="style4104"/>
    <w:qFormat/>
    <w:uiPriority w:val="9"/>
    <w:pPr>
      <w:keepNext/>
      <w:keepLines/>
      <w:tabs>
        <w:tab w:val="left" w:leader="none" w:pos="544"/>
      </w:tabs>
      <w:adjustRightInd/>
      <w:spacing w:lineRule="atLeast" w:line="400"/>
      <w:ind w:left="544" w:hanging="544"/>
      <w:textAlignment w:val="auto"/>
      <w:outlineLvl w:val="4"/>
    </w:pPr>
    <w:rPr>
      <w:b/>
      <w:spacing w:val="20"/>
      <w:kern w:val="2"/>
    </w:rPr>
  </w:style>
  <w:style w:type="paragraph" w:styleId="style6">
    <w:name w:val="heading 6"/>
    <w:basedOn w:val="style0"/>
    <w:next w:val="style0"/>
    <w:link w:val="style4105"/>
    <w:qFormat/>
    <w:uiPriority w:val="9"/>
    <w:pPr>
      <w:keepNext/>
      <w:keepLines/>
      <w:spacing w:before="240" w:after="64" w:lineRule="auto" w:line="317"/>
      <w:outlineLvl w:val="5"/>
    </w:pPr>
    <w:rPr>
      <w:rFonts w:ascii="Arial" w:eastAsia="黑体" w:hAnsi="Arial"/>
      <w:b/>
      <w:bCs/>
      <w:szCs w:val="24"/>
    </w:rPr>
  </w:style>
  <w:style w:type="paragraph" w:styleId="style7">
    <w:name w:val="heading 7"/>
    <w:basedOn w:val="style0"/>
    <w:next w:val="style0"/>
    <w:link w:val="style4106"/>
    <w:qFormat/>
    <w:uiPriority w:val="9"/>
    <w:pPr>
      <w:keepNext/>
      <w:keepLines/>
      <w:adjustRightInd/>
      <w:spacing w:before="240" w:after="64" w:lineRule="auto" w:line="317"/>
      <w:textAlignment w:val="auto"/>
      <w:outlineLvl w:val="6"/>
    </w:pPr>
    <w:rPr>
      <w:b/>
      <w:bCs/>
      <w:kern w:val="2"/>
      <w:szCs w:val="24"/>
    </w:rPr>
  </w:style>
  <w:style w:type="paragraph" w:styleId="style8">
    <w:name w:val="heading 8"/>
    <w:basedOn w:val="style0"/>
    <w:next w:val="style28"/>
    <w:link w:val="style4107"/>
    <w:qFormat/>
    <w:uiPriority w:val="9"/>
    <w:pPr>
      <w:keepNext/>
      <w:keepLines/>
      <w:adjustRightInd/>
      <w:spacing w:before="240" w:after="64" w:lineRule="auto" w:line="317"/>
      <w:textAlignment w:val="auto"/>
      <w:outlineLvl w:val="7"/>
    </w:pPr>
    <w:rPr>
      <w:rFonts w:ascii="Arial" w:eastAsia="黑体" w:hAnsi="Arial"/>
      <w:kern w:val="2"/>
    </w:rPr>
  </w:style>
  <w:style w:type="paragraph" w:styleId="style9">
    <w:name w:val="heading 9"/>
    <w:basedOn w:val="style0"/>
    <w:next w:val="style28"/>
    <w:link w:val="style4108"/>
    <w:qFormat/>
    <w:uiPriority w:val="9"/>
    <w:pPr>
      <w:keepNext/>
      <w:keepLines/>
      <w:adjustRightInd/>
      <w:spacing w:before="240" w:after="64" w:lineRule="auto" w:line="317"/>
      <w:textAlignment w:val="auto"/>
      <w:outlineLvl w:val="8"/>
    </w:pPr>
    <w:rPr>
      <w:rFonts w:ascii="Arial" w:eastAsia="黑体" w:hAnsi="Arial"/>
      <w:kern w:val="2"/>
      <w:sz w:val="21"/>
    </w:rPr>
  </w:style>
  <w:style w:type="character" w:default="1" w:styleId="style65">
    <w:name w:val="Default Paragraph Font"/>
    <w:next w:val="style65"/>
    <w:uiPriority w:val="1"/>
  </w:style>
  <w:style w:type="table" w:default="1" w:styleId="style105">
    <w:name w:val="Normal Table"/>
    <w:next w:val="style105"/>
    <w:uiPriority w:val="99"/>
    <w:pPr/>
    <w:rPr/>
    <w:tblPr>
      <w:tblCellMar>
        <w:top w:w="0" w:type="dxa"/>
        <w:left w:w="108" w:type="dxa"/>
        <w:bottom w:w="0" w:type="dxa"/>
        <w:right w:w="108" w:type="dxa"/>
      </w:tblCellMar>
    </w:tblPr>
    <w:tcPr>
      <w:tcBorders/>
    </w:tcPr>
  </w:style>
  <w:style w:type="paragraph" w:customStyle="1" w:styleId="style4097">
    <w:name w:val="Default"/>
    <w:next w:val="style4098"/>
    <w:qFormat/>
    <w:uiPriority w:val="0"/>
    <w:pPr>
      <w:widowControl w:val="false"/>
      <w:autoSpaceDE w:val="false"/>
      <w:autoSpaceDN w:val="false"/>
      <w:adjustRightInd w:val="false"/>
    </w:pPr>
    <w:rPr>
      <w:rFonts w:ascii="Museo Sans For Dell 300" w:cs="Museo Sans For Dell 300" w:eastAsia="Museo Sans For Dell 300" w:hAnsi="Calibri"/>
      <w:color w:val="000000"/>
      <w:sz w:val="24"/>
      <w:szCs w:val="24"/>
      <w:lang w:val="en-US" w:bidi="ar-SA" w:eastAsia="zh-CN"/>
    </w:rPr>
  </w:style>
  <w:style w:type="paragraph" w:customStyle="1" w:styleId="style4098">
    <w:name w:val="图标"/>
    <w:basedOn w:val="style0"/>
    <w:next w:val="style0"/>
    <w:qFormat/>
    <w:uiPriority w:val="0"/>
    <w:pPr>
      <w:tabs>
        <w:tab w:val="left" w:leader="none" w:pos="420"/>
        <w:tab w:val="left" w:leader="none" w:pos="567"/>
        <w:tab w:val="left" w:leader="none" w:pos="720"/>
      </w:tabs>
      <w:autoSpaceDE w:val="false"/>
      <w:autoSpaceDN w:val="false"/>
      <w:snapToGrid w:val="false"/>
      <w:spacing w:before="120" w:after="120" w:lineRule="atLeast" w:line="320"/>
      <w:ind w:left="420" w:hanging="420"/>
      <w:jc w:val="center"/>
    </w:pPr>
    <w:rPr>
      <w:rFonts w:eastAsia="仿宋_GB2312"/>
    </w:rPr>
  </w:style>
  <w:style w:type="paragraph" w:styleId="style28">
    <w:name w:val="Normal Indent"/>
    <w:basedOn w:val="style0"/>
    <w:next w:val="style28"/>
    <w:link w:val="style4101"/>
    <w:qFormat/>
    <w:uiPriority w:val="0"/>
    <w:pPr>
      <w:adjustRightInd/>
      <w:spacing w:lineRule="auto" w:line="240"/>
      <w:ind w:firstLine="420"/>
      <w:textAlignment w:val="auto"/>
    </w:pPr>
    <w:rPr>
      <w:kern w:val="2"/>
      <w:sz w:val="21"/>
    </w:rPr>
  </w:style>
  <w:style w:type="paragraph" w:styleId="style51">
    <w:name w:val="List 3"/>
    <w:basedOn w:val="style0"/>
    <w:next w:val="style51"/>
    <w:qFormat/>
    <w:uiPriority w:val="0"/>
    <w:pPr>
      <w:adjustRightInd/>
      <w:spacing w:lineRule="auto" w:line="240"/>
      <w:ind w:left="100" w:leftChars="400" w:hanging="200" w:hangingChars="200"/>
      <w:textAlignment w:val="auto"/>
    </w:pPr>
    <w:rPr>
      <w:kern w:val="2"/>
      <w:sz w:val="21"/>
    </w:rPr>
  </w:style>
  <w:style w:type="paragraph" w:styleId="style25">
    <w:name w:val="toc 7"/>
    <w:basedOn w:val="style0"/>
    <w:next w:val="style0"/>
    <w:qFormat/>
    <w:uiPriority w:val="0"/>
    <w:pPr>
      <w:adjustRightInd/>
      <w:spacing w:lineRule="auto" w:line="240"/>
      <w:ind w:left="1050"/>
      <w:jc w:val="left"/>
      <w:textAlignment w:val="auto"/>
    </w:pPr>
    <w:rPr>
      <w:kern w:val="2"/>
      <w:sz w:val="20"/>
    </w:rPr>
  </w:style>
  <w:style w:type="paragraph" w:styleId="style58">
    <w:name w:val="List Number 2"/>
    <w:basedOn w:val="style0"/>
    <w:next w:val="style58"/>
    <w:qFormat/>
    <w:uiPriority w:val="0"/>
    <w:pPr>
      <w:tabs>
        <w:tab w:val="left" w:leader="none" w:pos="360"/>
      </w:tabs>
      <w:adjustRightInd/>
      <w:ind w:left="780" w:hanging="360"/>
      <w:textAlignment w:val="auto"/>
    </w:pPr>
    <w:rPr>
      <w:spacing w:val="20"/>
      <w:kern w:val="2"/>
      <w:sz w:val="21"/>
    </w:rPr>
  </w:style>
  <w:style w:type="paragraph" w:styleId="style44">
    <w:name w:val="table of authorities"/>
    <w:basedOn w:val="style0"/>
    <w:next w:val="style0"/>
    <w:qFormat/>
    <w:uiPriority w:val="0"/>
    <w:pPr>
      <w:adjustRightInd/>
      <w:spacing w:lineRule="auto" w:line="240"/>
      <w:ind w:left="420" w:firstLine="454"/>
      <w:textAlignment w:val="auto"/>
    </w:pPr>
    <w:rPr>
      <w:kern w:val="2"/>
      <w:sz w:val="21"/>
    </w:rPr>
  </w:style>
  <w:style w:type="paragraph" w:styleId="style56">
    <w:name w:val="List Bullet 4"/>
    <w:basedOn w:val="style0"/>
    <w:next w:val="style56"/>
    <w:qFormat/>
    <w:uiPriority w:val="0"/>
    <w:pPr>
      <w:numPr>
        <w:ilvl w:val="0"/>
        <w:numId w:val="2"/>
      </w:numPr>
      <w:adjustRightInd/>
      <w:spacing w:lineRule="exact" w:line="420"/>
      <w:textAlignment w:val="auto"/>
    </w:pPr>
    <w:rPr>
      <w:kern w:val="2"/>
      <w:szCs w:val="24"/>
    </w:rPr>
  </w:style>
  <w:style w:type="paragraph" w:styleId="style49">
    <w:name w:val="List Number"/>
    <w:basedOn w:val="style0"/>
    <w:next w:val="style49"/>
    <w:qFormat/>
    <w:uiPriority w:val="0"/>
    <w:pPr>
      <w:tabs>
        <w:tab w:val="left" w:leader="none" w:pos="360"/>
      </w:tabs>
      <w:adjustRightInd/>
      <w:spacing w:lineRule="auto" w:line="240"/>
      <w:textAlignment w:val="auto"/>
    </w:pPr>
    <w:rPr>
      <w:kern w:val="2"/>
      <w:sz w:val="21"/>
      <w:szCs w:val="24"/>
    </w:rPr>
  </w:style>
  <w:style w:type="paragraph" w:styleId="style34">
    <w:name w:val="caption"/>
    <w:basedOn w:val="style0"/>
    <w:next w:val="style0"/>
    <w:link w:val="style4109"/>
    <w:qFormat/>
    <w:uiPriority w:val="0"/>
    <w:pPr>
      <w:spacing w:before="152" w:after="160" w:lineRule="atLeast" w:line="360"/>
      <w:jc w:val="left"/>
    </w:pPr>
    <w:rPr>
      <w:rFonts w:ascii="Arial" w:eastAsia="黑体" w:hAnsi="Arial"/>
    </w:rPr>
  </w:style>
  <w:style w:type="paragraph" w:styleId="style48">
    <w:name w:val="List Bullet"/>
    <w:basedOn w:val="style0"/>
    <w:next w:val="style48"/>
    <w:qFormat/>
    <w:uiPriority w:val="0"/>
    <w:pPr>
      <w:numPr>
        <w:ilvl w:val="0"/>
        <w:numId w:val="3"/>
      </w:numPr>
      <w:adjustRightInd/>
      <w:spacing w:lineRule="auto" w:line="240"/>
      <w:textAlignment w:val="auto"/>
    </w:pPr>
    <w:rPr>
      <w:kern w:val="2"/>
      <w:sz w:val="21"/>
    </w:rPr>
  </w:style>
  <w:style w:type="paragraph" w:styleId="style89">
    <w:name w:val="Document Map"/>
    <w:basedOn w:val="style0"/>
    <w:next w:val="style89"/>
    <w:link w:val="style4110"/>
    <w:qFormat/>
    <w:uiPriority w:val="0"/>
    <w:pPr>
      <w:shd w:val="clear" w:color="auto" w:fill="000080"/>
      <w:adjustRightInd/>
      <w:spacing w:lineRule="auto" w:line="240"/>
      <w:textAlignment w:val="auto"/>
    </w:pPr>
    <w:rPr>
      <w:kern w:val="2"/>
      <w:sz w:val="21"/>
      <w:szCs w:val="24"/>
    </w:rPr>
  </w:style>
  <w:style w:type="paragraph" w:styleId="style46">
    <w:name w:val="toa heading"/>
    <w:basedOn w:val="style0"/>
    <w:next w:val="style0"/>
    <w:qFormat/>
    <w:uiPriority w:val="0"/>
    <w:pPr>
      <w:spacing w:lineRule="atLeast" w:line="360"/>
      <w:jc w:val="center"/>
    </w:pPr>
    <w:rPr>
      <w:rFonts w:ascii="Arial" w:eastAsia="黑体" w:hAnsi="Arial"/>
      <w:sz w:val="36"/>
    </w:rPr>
  </w:style>
  <w:style w:type="paragraph" w:styleId="style30">
    <w:name w:val="annotation text"/>
    <w:basedOn w:val="style0"/>
    <w:next w:val="style30"/>
    <w:link w:val="style4111"/>
    <w:qFormat/>
    <w:uiPriority w:val="0"/>
    <w:pPr>
      <w:jc w:val="left"/>
    </w:pPr>
    <w:rPr/>
  </w:style>
  <w:style w:type="paragraph" w:styleId="style15">
    <w:name w:val="index 6"/>
    <w:basedOn w:val="style0"/>
    <w:next w:val="style0"/>
    <w:qFormat/>
    <w:uiPriority w:val="0"/>
    <w:pPr>
      <w:widowControl/>
      <w:spacing w:lineRule="auto" w:line="240"/>
      <w:ind w:left="1200" w:hanging="200"/>
      <w:jc w:val="left"/>
    </w:pPr>
    <w:rPr>
      <w:sz w:val="20"/>
    </w:rPr>
  </w:style>
  <w:style w:type="paragraph" w:styleId="style75">
    <w:name w:val="Salutation"/>
    <w:basedOn w:val="style0"/>
    <w:next w:val="style0"/>
    <w:link w:val="style4112"/>
    <w:qFormat/>
    <w:uiPriority w:val="0"/>
    <w:pPr>
      <w:adjustRightInd/>
      <w:spacing w:lineRule="auto" w:line="240"/>
      <w:textAlignment w:val="auto"/>
    </w:pPr>
    <w:rPr>
      <w:kern w:val="2"/>
      <w:sz w:val="21"/>
    </w:rPr>
  </w:style>
  <w:style w:type="paragraph" w:styleId="style81">
    <w:name w:val="Body Text 3"/>
    <w:basedOn w:val="style0"/>
    <w:next w:val="style81"/>
    <w:link w:val="style4113"/>
    <w:qFormat/>
    <w:uiPriority w:val="0"/>
    <w:pPr>
      <w:widowControl/>
      <w:overflowPunct w:val="false"/>
      <w:autoSpaceDE w:val="false"/>
      <w:autoSpaceDN w:val="false"/>
      <w:spacing w:after="120"/>
      <w:jc w:val="left"/>
    </w:pPr>
    <w:rPr>
      <w:sz w:val="16"/>
      <w:szCs w:val="16"/>
    </w:rPr>
  </w:style>
  <w:style w:type="paragraph" w:styleId="style55">
    <w:name w:val="List Bullet 3"/>
    <w:basedOn w:val="style0"/>
    <w:next w:val="style55"/>
    <w:qFormat/>
    <w:uiPriority w:val="0"/>
    <w:pPr>
      <w:tabs>
        <w:tab w:val="left" w:leader="none" w:pos="0"/>
        <w:tab w:val="left" w:leader="none" w:pos="1200"/>
      </w:tabs>
      <w:adjustRightInd/>
      <w:spacing w:lineRule="auto" w:line="240"/>
      <w:ind w:left="1200" w:leftChars="400" w:hanging="360" w:hangingChars="200"/>
      <w:textAlignment w:val="auto"/>
    </w:pPr>
    <w:rPr>
      <w:kern w:val="2"/>
      <w:sz w:val="21"/>
    </w:rPr>
  </w:style>
  <w:style w:type="paragraph" w:styleId="style66">
    <w:name w:val="Body Text"/>
    <w:basedOn w:val="style0"/>
    <w:next w:val="style66"/>
    <w:link w:val="style4114"/>
    <w:qFormat/>
    <w:uiPriority w:val="0"/>
    <w:pPr>
      <w:adjustRightInd/>
      <w:spacing w:after="120" w:lineRule="auto" w:line="240"/>
      <w:textAlignment w:val="auto"/>
    </w:pPr>
    <w:rPr>
      <w:kern w:val="2"/>
      <w:sz w:val="21"/>
    </w:rPr>
  </w:style>
  <w:style w:type="paragraph" w:styleId="style67">
    <w:name w:val="Body Text Indent"/>
    <w:basedOn w:val="style0"/>
    <w:next w:val="style67"/>
    <w:link w:val="style4115"/>
    <w:qFormat/>
    <w:uiPriority w:val="0"/>
    <w:pPr>
      <w:spacing w:after="120"/>
      <w:ind w:left="420" w:leftChars="200"/>
    </w:pPr>
    <w:rPr/>
  </w:style>
  <w:style w:type="paragraph" w:styleId="style50">
    <w:name w:val="List 2"/>
    <w:basedOn w:val="style0"/>
    <w:next w:val="style50"/>
    <w:qFormat/>
    <w:uiPriority w:val="0"/>
    <w:pPr>
      <w:ind w:left="100" w:leftChars="200" w:hanging="200" w:hangingChars="200"/>
    </w:pPr>
    <w:rPr/>
  </w:style>
  <w:style w:type="paragraph" w:styleId="style84">
    <w:name w:val="Block Text"/>
    <w:basedOn w:val="style0"/>
    <w:next w:val="style84"/>
    <w:qFormat/>
    <w:uiPriority w:val="0"/>
    <w:pPr>
      <w:widowControl/>
      <w:adjustRightInd/>
      <w:spacing w:lineRule="exact" w:line="460"/>
      <w:ind w:left="900" w:right="-130" w:firstLine="285"/>
      <w:jc w:val="left"/>
      <w:textAlignment w:val="auto"/>
    </w:pPr>
    <w:rPr>
      <w:rFonts w:ascii="宋体"/>
      <w:szCs w:val="24"/>
    </w:rPr>
  </w:style>
  <w:style w:type="paragraph" w:styleId="style54">
    <w:name w:val="List Bullet 2"/>
    <w:basedOn w:val="style0"/>
    <w:next w:val="style54"/>
    <w:qFormat/>
    <w:uiPriority w:val="0"/>
    <w:pPr>
      <w:snapToGrid w:val="false"/>
      <w:ind w:firstLine="479" w:firstLineChars="228"/>
      <w:textAlignment w:val="auto"/>
    </w:pPr>
    <w:rPr>
      <w:kern w:val="2"/>
      <w:szCs w:val="24"/>
    </w:rPr>
  </w:style>
  <w:style w:type="paragraph" w:styleId="style96">
    <w:name w:val="HTML Address"/>
    <w:basedOn w:val="style0"/>
    <w:next w:val="style96"/>
    <w:link w:val="style4116"/>
    <w:qFormat/>
    <w:uiPriority w:val="0"/>
    <w:pPr>
      <w:adjustRightInd/>
      <w:spacing w:lineRule="auto" w:line="240"/>
      <w:textAlignment w:val="auto"/>
    </w:pPr>
    <w:rPr>
      <w:i/>
      <w:iCs/>
      <w:sz w:val="20"/>
      <w:szCs w:val="24"/>
    </w:rPr>
  </w:style>
  <w:style w:type="paragraph" w:styleId="style23">
    <w:name w:val="toc 5"/>
    <w:basedOn w:val="style0"/>
    <w:next w:val="style0"/>
    <w:qFormat/>
    <w:uiPriority w:val="0"/>
    <w:pPr>
      <w:adjustRightInd/>
      <w:spacing w:lineRule="auto" w:line="240"/>
      <w:ind w:left="630"/>
      <w:jc w:val="left"/>
      <w:textAlignment w:val="auto"/>
    </w:pPr>
    <w:rPr>
      <w:kern w:val="2"/>
      <w:sz w:val="20"/>
    </w:rPr>
  </w:style>
  <w:style w:type="paragraph" w:styleId="style21">
    <w:name w:val="toc 3"/>
    <w:basedOn w:val="style0"/>
    <w:next w:val="style0"/>
    <w:qFormat/>
    <w:uiPriority w:val="0"/>
    <w:pPr>
      <w:adjustRightInd/>
      <w:spacing w:lineRule="auto" w:line="240"/>
      <w:ind w:left="210"/>
      <w:jc w:val="left"/>
      <w:textAlignment w:val="auto"/>
    </w:pPr>
    <w:rPr>
      <w:kern w:val="2"/>
      <w:sz w:val="20"/>
    </w:rPr>
  </w:style>
  <w:style w:type="paragraph" w:styleId="style90">
    <w:name w:val="Plain Text"/>
    <w:basedOn w:val="style0"/>
    <w:next w:val="style90"/>
    <w:link w:val="style4117"/>
    <w:qFormat/>
    <w:uiPriority w:val="0"/>
    <w:pPr>
      <w:adjustRightInd/>
      <w:spacing w:lineRule="auto" w:line="240"/>
      <w:textAlignment w:val="auto"/>
    </w:pPr>
    <w:rPr>
      <w:rFonts w:ascii="宋体" w:hAnsi="Courier New"/>
      <w:kern w:val="2"/>
      <w:sz w:val="21"/>
    </w:rPr>
  </w:style>
  <w:style w:type="paragraph" w:styleId="style26">
    <w:name w:val="toc 8"/>
    <w:basedOn w:val="style0"/>
    <w:next w:val="style0"/>
    <w:qFormat/>
    <w:uiPriority w:val="0"/>
    <w:pPr>
      <w:adjustRightInd/>
      <w:spacing w:lineRule="auto" w:line="240"/>
      <w:ind w:left="1260"/>
      <w:jc w:val="left"/>
      <w:textAlignment w:val="auto"/>
    </w:pPr>
    <w:rPr>
      <w:kern w:val="2"/>
      <w:sz w:val="20"/>
    </w:rPr>
  </w:style>
  <w:style w:type="paragraph" w:styleId="style12">
    <w:name w:val="index 3"/>
    <w:basedOn w:val="style0"/>
    <w:next w:val="style0"/>
    <w:qFormat/>
    <w:uiPriority w:val="0"/>
    <w:pPr>
      <w:adjustRightInd/>
      <w:spacing w:lineRule="auto" w:line="240"/>
      <w:ind w:left="400" w:leftChars="400"/>
      <w:textAlignment w:val="auto"/>
    </w:pPr>
    <w:rPr>
      <w:rFonts w:eastAsia="华文中宋"/>
      <w:kern w:val="2"/>
    </w:rPr>
  </w:style>
  <w:style w:type="paragraph" w:styleId="style76">
    <w:name w:val="Date"/>
    <w:basedOn w:val="style0"/>
    <w:next w:val="style0"/>
    <w:link w:val="style4118"/>
    <w:qFormat/>
    <w:uiPriority w:val="0"/>
    <w:pPr>
      <w:adjustRightInd/>
      <w:spacing w:lineRule="auto" w:line="240"/>
      <w:ind w:left="100" w:leftChars="2500"/>
      <w:textAlignment w:val="auto"/>
    </w:pPr>
    <w:rPr>
      <w:kern w:val="2"/>
      <w:sz w:val="21"/>
    </w:rPr>
  </w:style>
  <w:style w:type="paragraph" w:styleId="style82">
    <w:name w:val="Body Text Indent 2"/>
    <w:basedOn w:val="style0"/>
    <w:next w:val="style82"/>
    <w:link w:val="style4119"/>
    <w:qFormat/>
    <w:uiPriority w:val="0"/>
    <w:pPr>
      <w:spacing w:lineRule="atLeast" w:line="312"/>
      <w:ind w:left="616"/>
    </w:pPr>
    <w:rPr>
      <w:spacing w:val="5"/>
    </w:rPr>
  </w:style>
  <w:style w:type="paragraph" w:styleId="style43">
    <w:name w:val="endnote text"/>
    <w:basedOn w:val="style0"/>
    <w:next w:val="style43"/>
    <w:link w:val="style4120"/>
    <w:qFormat/>
    <w:uiPriority w:val="99"/>
    <w:pPr>
      <w:adjustRightInd/>
      <w:snapToGrid w:val="false"/>
      <w:spacing w:lineRule="auto" w:line="240"/>
      <w:jc w:val="left"/>
      <w:textAlignment w:val="auto"/>
    </w:pPr>
    <w:rPr>
      <w:snapToGrid/>
      <w:spacing w:val="-2"/>
    </w:rPr>
  </w:style>
  <w:style w:type="paragraph" w:styleId="style153">
    <w:name w:val="Balloon Text"/>
    <w:basedOn w:val="style0"/>
    <w:next w:val="style153"/>
    <w:link w:val="style4121"/>
    <w:qFormat/>
    <w:uiPriority w:val="0"/>
    <w:pPr>
      <w:spacing w:lineRule="auto" w:line="240"/>
    </w:pPr>
    <w:rPr>
      <w:sz w:val="18"/>
      <w:szCs w:val="18"/>
    </w:rPr>
  </w:style>
  <w:style w:type="paragraph" w:styleId="style32">
    <w:name w:val="footer"/>
    <w:basedOn w:val="style0"/>
    <w:next w:val="style32"/>
    <w:link w:val="style4122"/>
    <w:qFormat/>
    <w:uiPriority w:val="99"/>
    <w:pPr>
      <w:tabs>
        <w:tab w:val="center" w:leader="none" w:pos="4153"/>
        <w:tab w:val="right" w:leader="none" w:pos="8306"/>
      </w:tabs>
      <w:snapToGrid w:val="false"/>
      <w:jc w:val="left"/>
    </w:pPr>
    <w:rPr>
      <w:sz w:val="18"/>
      <w:szCs w:val="18"/>
    </w:rPr>
  </w:style>
  <w:style w:type="paragraph" w:styleId="style37">
    <w:name w:val="envelope return"/>
    <w:basedOn w:val="style0"/>
    <w:next w:val="style37"/>
    <w:qFormat/>
    <w:uiPriority w:val="0"/>
    <w:pPr>
      <w:widowControl/>
      <w:adjustRightInd/>
      <w:spacing w:lineRule="auto" w:line="240"/>
      <w:jc w:val="left"/>
      <w:textAlignment w:val="auto"/>
    </w:pPr>
    <w:rPr>
      <w:rFonts w:ascii="Garamond" w:hAnsi="Garamond"/>
      <w:sz w:val="22"/>
    </w:rPr>
  </w:style>
  <w:style w:type="paragraph" w:styleId="style31">
    <w:name w:val="header"/>
    <w:basedOn w:val="style0"/>
    <w:next w:val="style31"/>
    <w:link w:val="style4123"/>
    <w:qFormat/>
    <w:uiPriority w:val="99"/>
    <w:pPr>
      <w:pBdr>
        <w:bottom w:val="single" w:sz="6" w:space="1" w:color="auto"/>
      </w:pBdr>
      <w:tabs>
        <w:tab w:val="center" w:leader="none" w:pos="4153"/>
        <w:tab w:val="right" w:leader="none" w:pos="8306"/>
      </w:tabs>
      <w:snapToGrid w:val="false"/>
      <w:jc w:val="center"/>
    </w:pPr>
    <w:rPr>
      <w:sz w:val="18"/>
      <w:szCs w:val="18"/>
    </w:rPr>
  </w:style>
  <w:style w:type="paragraph" w:styleId="style64">
    <w:name w:val="Signature"/>
    <w:basedOn w:val="style0"/>
    <w:next w:val="style64"/>
    <w:link w:val="style4124"/>
    <w:qFormat/>
    <w:uiPriority w:val="0"/>
    <w:pPr>
      <w:adjustRightInd/>
      <w:ind w:left="4320" w:firstLine="567"/>
      <w:textAlignment w:val="auto"/>
    </w:pPr>
    <w:rPr>
      <w:kern w:val="2"/>
    </w:rPr>
  </w:style>
  <w:style w:type="paragraph" w:styleId="style19">
    <w:name w:val="toc 1"/>
    <w:basedOn w:val="style0"/>
    <w:next w:val="style0"/>
    <w:qFormat/>
    <w:uiPriority w:val="39"/>
    <w:pPr>
      <w:tabs>
        <w:tab w:val="right" w:leader="dot" w:pos="8303"/>
      </w:tabs>
    </w:pPr>
    <w:rPr>
      <w:rFonts w:ascii="宋体" w:hAnsi="宋体"/>
    </w:rPr>
  </w:style>
  <w:style w:type="paragraph" w:styleId="style71">
    <w:name w:val="List Continue 4"/>
    <w:basedOn w:val="style0"/>
    <w:next w:val="style71"/>
    <w:qFormat/>
    <w:uiPriority w:val="0"/>
    <w:pPr>
      <w:adjustRightInd/>
      <w:spacing w:after="120" w:lineRule="exact" w:line="420"/>
      <w:ind w:left="1680" w:leftChars="800" w:firstLine="471" w:firstLineChars="200"/>
      <w:textAlignment w:val="auto"/>
    </w:pPr>
    <w:rPr>
      <w:kern w:val="2"/>
      <w:szCs w:val="24"/>
    </w:rPr>
  </w:style>
  <w:style w:type="paragraph" w:styleId="style22">
    <w:name w:val="toc 4"/>
    <w:basedOn w:val="style0"/>
    <w:next w:val="style0"/>
    <w:qFormat/>
    <w:uiPriority w:val="0"/>
    <w:pPr>
      <w:adjustRightInd/>
      <w:spacing w:lineRule="auto" w:line="240"/>
      <w:ind w:left="420"/>
      <w:jc w:val="left"/>
      <w:textAlignment w:val="auto"/>
    </w:pPr>
    <w:rPr>
      <w:kern w:val="2"/>
      <w:sz w:val="20"/>
    </w:rPr>
  </w:style>
  <w:style w:type="paragraph" w:styleId="style74">
    <w:name w:val="Subtitle"/>
    <w:basedOn w:val="style0"/>
    <w:next w:val="style74"/>
    <w:link w:val="style4125"/>
    <w:qFormat/>
    <w:uiPriority w:val="11"/>
    <w:pPr>
      <w:widowControl/>
      <w:adjustRightInd/>
      <w:spacing w:after="480" w:lineRule="auto" w:line="276"/>
      <w:jc w:val="left"/>
      <w:textAlignment w:val="auto"/>
    </w:pPr>
    <w:rPr>
      <w:i/>
      <w:iCs/>
      <w:color w:val="424456"/>
      <w:szCs w:val="24"/>
    </w:rPr>
  </w:style>
  <w:style w:type="paragraph" w:styleId="style47">
    <w:name w:val="List"/>
    <w:basedOn w:val="style0"/>
    <w:next w:val="style47"/>
    <w:qFormat/>
    <w:uiPriority w:val="0"/>
    <w:pPr>
      <w:snapToGrid w:val="false"/>
      <w:spacing w:lineRule="auto" w:line="264"/>
      <w:ind w:right="1680" w:firstLine="480"/>
      <w:jc w:val="center"/>
      <w:textAlignment w:val="auto"/>
    </w:pPr>
    <w:rPr>
      <w:rFonts w:ascii="文鼎小标宋简" w:eastAsia="文鼎小标宋简" w:hAnsi="华文中宋"/>
      <w:bCs/>
      <w:snapToGrid/>
      <w:sz w:val="18"/>
      <w:szCs w:val="18"/>
    </w:rPr>
  </w:style>
  <w:style w:type="paragraph" w:styleId="style29">
    <w:name w:val="footnote text"/>
    <w:basedOn w:val="style0"/>
    <w:next w:val="style29"/>
    <w:link w:val="style4126"/>
    <w:qFormat/>
    <w:uiPriority w:val="0"/>
    <w:pPr>
      <w:adjustRightInd/>
      <w:snapToGrid w:val="false"/>
      <w:spacing w:lineRule="auto" w:line="240"/>
      <w:jc w:val="left"/>
      <w:textAlignment w:val="auto"/>
    </w:pPr>
    <w:rPr>
      <w:kern w:val="2"/>
      <w:sz w:val="18"/>
      <w:szCs w:val="18"/>
    </w:rPr>
  </w:style>
  <w:style w:type="paragraph" w:styleId="style24">
    <w:name w:val="toc 6"/>
    <w:basedOn w:val="style0"/>
    <w:next w:val="style0"/>
    <w:qFormat/>
    <w:uiPriority w:val="0"/>
    <w:pPr>
      <w:adjustRightInd/>
      <w:spacing w:lineRule="auto" w:line="240"/>
      <w:ind w:left="840"/>
      <w:jc w:val="left"/>
      <w:textAlignment w:val="auto"/>
    </w:pPr>
    <w:rPr>
      <w:kern w:val="2"/>
      <w:sz w:val="20"/>
    </w:rPr>
  </w:style>
  <w:style w:type="paragraph" w:styleId="style53">
    <w:name w:val="List 5"/>
    <w:basedOn w:val="style0"/>
    <w:next w:val="style53"/>
    <w:qFormat/>
    <w:uiPriority w:val="0"/>
    <w:pPr>
      <w:adjustRightInd/>
      <w:spacing w:lineRule="exact" w:line="420"/>
      <w:ind w:left="100" w:leftChars="800" w:hanging="200" w:hangingChars="200"/>
      <w:textAlignment w:val="auto"/>
    </w:pPr>
    <w:rPr>
      <w:kern w:val="2"/>
      <w:szCs w:val="24"/>
    </w:rPr>
  </w:style>
  <w:style w:type="paragraph" w:styleId="style83">
    <w:name w:val="Body Text Indent 3"/>
    <w:basedOn w:val="style0"/>
    <w:next w:val="style83"/>
    <w:link w:val="style4127"/>
    <w:qFormat/>
    <w:uiPriority w:val="0"/>
    <w:pPr>
      <w:spacing w:lineRule="atLeast" w:line="400"/>
      <w:ind w:firstLine="480"/>
    </w:pPr>
    <w:rPr>
      <w:rFonts w:ascii="宋体"/>
      <w:b/>
      <w:spacing w:val="20"/>
    </w:rPr>
  </w:style>
  <w:style w:type="paragraph" w:styleId="style35">
    <w:name w:val="table of figures"/>
    <w:basedOn w:val="style0"/>
    <w:next w:val="style0"/>
    <w:qFormat/>
    <w:uiPriority w:val="0"/>
    <w:pPr>
      <w:adjustRightInd/>
      <w:spacing w:lineRule="exact" w:line="420"/>
      <w:ind w:left="840" w:leftChars="200" w:hanging="420" w:hangingChars="200"/>
      <w:textAlignment w:val="auto"/>
    </w:pPr>
    <w:rPr>
      <w:kern w:val="2"/>
      <w:szCs w:val="24"/>
    </w:rPr>
  </w:style>
  <w:style w:type="paragraph" w:styleId="style20">
    <w:name w:val="toc 2"/>
    <w:basedOn w:val="style0"/>
    <w:next w:val="style0"/>
    <w:qFormat/>
    <w:uiPriority w:val="39"/>
    <w:pPr>
      <w:tabs>
        <w:tab w:val="right" w:leader="dot" w:pos="8280"/>
      </w:tabs>
    </w:pPr>
    <w:rPr>
      <w:rFonts w:ascii="宋体" w:hAnsi="宋体"/>
      <w:b/>
    </w:rPr>
  </w:style>
  <w:style w:type="paragraph" w:styleId="style27">
    <w:name w:val="toc 9"/>
    <w:basedOn w:val="style0"/>
    <w:next w:val="style0"/>
    <w:qFormat/>
    <w:uiPriority w:val="0"/>
    <w:pPr>
      <w:adjustRightInd/>
      <w:spacing w:lineRule="auto" w:line="240"/>
      <w:ind w:left="1470"/>
      <w:jc w:val="left"/>
      <w:textAlignment w:val="auto"/>
    </w:pPr>
    <w:rPr>
      <w:kern w:val="2"/>
      <w:sz w:val="20"/>
    </w:rPr>
  </w:style>
  <w:style w:type="paragraph" w:styleId="style80">
    <w:name w:val="Body Text 2"/>
    <w:basedOn w:val="style0"/>
    <w:next w:val="style80"/>
    <w:link w:val="style4128"/>
    <w:qFormat/>
    <w:uiPriority w:val="0"/>
    <w:pPr>
      <w:spacing w:after="120" w:lineRule="auto" w:line="480"/>
    </w:pPr>
    <w:rPr/>
  </w:style>
  <w:style w:type="paragraph" w:styleId="style52">
    <w:name w:val="List 4"/>
    <w:basedOn w:val="style0"/>
    <w:next w:val="style52"/>
    <w:qFormat/>
    <w:uiPriority w:val="0"/>
    <w:pPr>
      <w:adjustRightInd/>
      <w:spacing w:lineRule="exact" w:line="420"/>
      <w:ind w:left="100" w:leftChars="600" w:hanging="200" w:hangingChars="200"/>
      <w:textAlignment w:val="auto"/>
    </w:pPr>
    <w:rPr>
      <w:kern w:val="2"/>
      <w:szCs w:val="24"/>
    </w:rPr>
  </w:style>
  <w:style w:type="paragraph" w:styleId="style69">
    <w:name w:val="List Continue 2"/>
    <w:basedOn w:val="style0"/>
    <w:next w:val="style69"/>
    <w:qFormat/>
    <w:uiPriority w:val="0"/>
    <w:pPr>
      <w:adjustRightInd/>
      <w:spacing w:after="120" w:lineRule="exact" w:line="420"/>
      <w:ind w:left="840" w:leftChars="400" w:firstLine="471" w:firstLineChars="200"/>
      <w:textAlignment w:val="auto"/>
    </w:pPr>
    <w:rPr>
      <w:kern w:val="2"/>
      <w:szCs w:val="24"/>
    </w:rPr>
  </w:style>
  <w:style w:type="paragraph" w:styleId="style101">
    <w:name w:val="HTML Preformatted"/>
    <w:basedOn w:val="style0"/>
    <w:next w:val="style101"/>
    <w:link w:val="style4129"/>
    <w:qFormat/>
    <w:uiPriority w:val="0"/>
    <w:pPr>
      <w:widowControl/>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adjustRightInd/>
      <w:spacing w:lineRule="auto" w:line="240"/>
      <w:jc w:val="left"/>
      <w:textAlignment w:val="auto"/>
    </w:pPr>
    <w:rPr>
      <w:rFonts w:ascii="宋体" w:hAnsi="宋体"/>
      <w:szCs w:val="24"/>
    </w:rPr>
  </w:style>
  <w:style w:type="paragraph" w:styleId="style94">
    <w:name w:val="Normal (Web)"/>
    <w:basedOn w:val="style0"/>
    <w:next w:val="style94"/>
    <w:link w:val="style4130"/>
    <w:qFormat/>
    <w:uiPriority w:val="99"/>
    <w:pPr>
      <w:widowControl/>
      <w:adjustRightInd/>
      <w:spacing w:before="100" w:beforeAutospacing="true" w:after="100" w:afterAutospacing="true" w:lineRule="auto" w:line="240"/>
      <w:jc w:val="left"/>
      <w:textAlignment w:val="auto"/>
    </w:pPr>
    <w:rPr>
      <w:rFonts w:ascii="宋体" w:hAnsi="宋体"/>
      <w:color w:val="000000"/>
      <w:szCs w:val="24"/>
    </w:rPr>
  </w:style>
  <w:style w:type="paragraph" w:styleId="style70">
    <w:name w:val="List Continue 3"/>
    <w:basedOn w:val="style0"/>
    <w:next w:val="style70"/>
    <w:qFormat/>
    <w:uiPriority w:val="0"/>
    <w:pPr>
      <w:adjustRightInd/>
      <w:spacing w:after="120" w:lineRule="exact" w:line="420"/>
      <w:ind w:left="1260" w:leftChars="600" w:firstLine="471" w:firstLineChars="200"/>
      <w:textAlignment w:val="auto"/>
    </w:pPr>
    <w:rPr>
      <w:kern w:val="2"/>
      <w:szCs w:val="24"/>
    </w:rPr>
  </w:style>
  <w:style w:type="paragraph" w:styleId="style10">
    <w:name w:val="index 1"/>
    <w:basedOn w:val="style0"/>
    <w:next w:val="style0"/>
    <w:qFormat/>
    <w:uiPriority w:val="0"/>
    <w:pPr>
      <w:adjustRightInd/>
      <w:spacing w:lineRule="auto" w:line="240"/>
      <w:textAlignment w:val="auto"/>
    </w:pPr>
    <w:rPr>
      <w:kern w:val="2"/>
      <w:sz w:val="21"/>
      <w:szCs w:val="24"/>
    </w:rPr>
  </w:style>
  <w:style w:type="paragraph" w:styleId="style11">
    <w:name w:val="index 2"/>
    <w:basedOn w:val="style0"/>
    <w:next w:val="style0"/>
    <w:qFormat/>
    <w:uiPriority w:val="0"/>
    <w:pPr>
      <w:adjustRightInd/>
      <w:spacing w:lineRule="auto" w:line="240"/>
      <w:ind w:left="200" w:leftChars="200"/>
      <w:textAlignment w:val="auto"/>
    </w:pPr>
    <w:rPr>
      <w:rFonts w:eastAsia="华文中宋"/>
      <w:kern w:val="2"/>
    </w:rPr>
  </w:style>
  <w:style w:type="paragraph" w:styleId="style62">
    <w:name w:val="Title"/>
    <w:basedOn w:val="style0"/>
    <w:next w:val="style62"/>
    <w:link w:val="style4131"/>
    <w:qFormat/>
    <w:uiPriority w:val="0"/>
    <w:pPr>
      <w:widowControl/>
      <w:adjustRightInd/>
      <w:spacing w:before="400" w:after="200" w:lineRule="auto" w:line="276"/>
      <w:jc w:val="left"/>
      <w:textAlignment w:val="auto"/>
    </w:pPr>
    <w:rPr>
      <w:rFonts w:ascii="Trebuchet MS" w:eastAsia="方正姚体" w:hAnsi="Trebuchet MS"/>
      <w:color w:val="3e3e67"/>
      <w:sz w:val="56"/>
      <w:szCs w:val="56"/>
    </w:rPr>
  </w:style>
  <w:style w:type="paragraph" w:styleId="style106">
    <w:name w:val="annotation subject"/>
    <w:basedOn w:val="style30"/>
    <w:next w:val="style30"/>
    <w:link w:val="style4132"/>
    <w:qFormat/>
    <w:uiPriority w:val="99"/>
    <w:pPr/>
    <w:rPr>
      <w:b/>
      <w:bCs/>
    </w:rPr>
  </w:style>
  <w:style w:type="paragraph" w:styleId="style77">
    <w:name w:val="Body Text First Indent"/>
    <w:basedOn w:val="style66"/>
    <w:next w:val="style77"/>
    <w:link w:val="style4133"/>
    <w:qFormat/>
    <w:uiPriority w:val="0"/>
    <w:pPr>
      <w:adjustRightInd w:val="false"/>
      <w:spacing w:lineRule="atLeast" w:line="360"/>
      <w:ind w:firstLine="420" w:firstLineChars="100"/>
      <w:jc w:val="left"/>
      <w:textAlignment w:val="baseline"/>
    </w:pPr>
    <w:rPr>
      <w:sz w:val="24"/>
    </w:rPr>
  </w:style>
  <w:style w:type="paragraph" w:styleId="style78">
    <w:name w:val="Body Text First Indent 2"/>
    <w:basedOn w:val="style67"/>
    <w:next w:val="style78"/>
    <w:link w:val="style4134"/>
    <w:qFormat/>
    <w:uiPriority w:val="0"/>
    <w:pPr>
      <w:adjustRightInd/>
      <w:spacing w:lineRule="auto" w:line="240"/>
      <w:ind w:firstLine="420" w:firstLineChars="200"/>
      <w:textAlignment w:val="auto"/>
    </w:pPr>
    <w:rPr>
      <w:rFonts w:ascii="Calibri" w:hAnsi="Calibri"/>
      <w:kern w:val="2"/>
      <w:sz w:val="21"/>
      <w:szCs w:val="21"/>
    </w:rPr>
  </w:style>
  <w:style w:type="table" w:styleId="style154">
    <w:name w:val="Table Grid"/>
    <w:basedOn w:val="style105"/>
    <w:next w:val="style154"/>
    <w:qFormat/>
    <w:uiPriority w:val="59"/>
    <w:pPr/>
    <w:rPr>
      <w:rFonts w:ascii="Calibri" w:hAnsi="Calibri"/>
      <w:kern w:val="2"/>
      <w:sz w:val="21"/>
      <w:szCs w:val="22"/>
    </w:rPr>
    <w:tblPr>
      <w:tblStyle w:val="style105"/>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table" w:styleId="style125">
    <w:name w:val="Table Columns 5"/>
    <w:basedOn w:val="style105"/>
    <w:next w:val="style125"/>
    <w:qFormat/>
    <w:uiPriority w:val="0"/>
    <w:pPr>
      <w:widowControl w:val="false"/>
      <w:jc w:val="both"/>
    </w:pPr>
    <w:rPr/>
    <w:tblPr>
      <w:tblStyle w:val="style105"/>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pPr/>
      <w:rPr>
        <w:b/>
        <w:bCs/>
        <w:i/>
        <w:iCs/>
      </w:rPr>
      <w:tblPr>
        <w:tblStyle w:val="style105"/>
      </w:tblPr>
      <w:tcPr>
        <w:tcBorders>
          <w:tl2br w:val="nil"/>
          <w:tr2bl w:val="nil"/>
          <w:top w:val="nil"/>
          <w:left w:val="single" w:sz="6" w:space="0" w:color="808080"/>
          <w:bottom w:val="nil"/>
          <w:right w:val="nil"/>
          <w:insideH w:val="nil"/>
          <w:insideV w:val="nil"/>
        </w:tcBorders>
      </w:tcPr>
    </w:tblStylePr>
    <w:tblStylePr w:type="lastRow">
      <w:pPr/>
      <w:rPr>
        <w:b/>
        <w:bCs/>
      </w:rPr>
      <w:tblPr>
        <w:tblStyle w:val="style105"/>
      </w:tblPr>
      <w:tcPr>
        <w:tcBorders>
          <w:tl2br w:val="nil"/>
          <w:tr2bl w:val="nil"/>
          <w:top w:val="single" w:sz="6" w:space="0" w:color="808080"/>
          <w:left w:val="nil"/>
          <w:bottom w:val="nil"/>
          <w:right w:val="nil"/>
          <w:insideH w:val="nil"/>
          <w:insideV w:val="nil"/>
        </w:tcBorders>
      </w:tcPr>
    </w:tblStylePr>
    <w:tblStylePr w:type="firstCol">
      <w:pPr/>
      <w:rPr>
        <w:b/>
        <w:bCs/>
      </w:rPr>
      <w:tblPr>
        <w:tblStyle w:val="style105"/>
      </w:tblPr>
      <w:tcPr>
        <w:tcBorders>
          <w:tl2br w:val="nil"/>
          <w:tr2bl w:val="nil"/>
          <w:top w:val="nil"/>
          <w:left w:val="nil"/>
          <w:bottom w:val="nil"/>
          <w:right w:val="nil"/>
          <w:insideH w:val="nil"/>
          <w:insideV w:val="nil"/>
        </w:tcBorders>
      </w:tcPr>
    </w:tblStylePr>
    <w:tblStylePr w:type="lastCol">
      <w:pPr/>
      <w:rPr>
        <w:b/>
        <w:bCs/>
      </w:rPr>
      <w:tblPr>
        <w:tblStyle w:val="style105"/>
      </w:tblPr>
      <w:tcPr>
        <w:tcBorders>
          <w:tl2br w:val="nil"/>
          <w:tr2bl w:val="nil"/>
          <w:top w:val="nil"/>
          <w:left w:val="nil"/>
          <w:bottom w:val="nil"/>
          <w:right w:val="nil"/>
          <w:insideH w:val="nil"/>
          <w:insideV w:val="nil"/>
        </w:tcBorders>
      </w:tcPr>
    </w:tblStylePr>
    <w:tblStylePr w:type="band1Vert">
      <w:pPr/>
      <w:rPr>
        <w:color w:val="auto"/>
      </w:rPr>
      <w:tblPr>
        <w:tblStyle w:val="style105"/>
      </w:tblPr>
      <w:tcPr>
        <w:tcBorders/>
        <w:shd w:val="solid" w:color="c0c0c0" w:fill="ffffff"/>
      </w:tcPr>
    </w:tblStylePr>
    <w:tblStylePr w:type="band2Vert">
      <w:pPr/>
      <w:rPr>
        <w:color w:val="auto"/>
      </w:rPr>
      <w:tcPr>
        <w:tcBorders/>
      </w:tcPr>
    </w:tblStylePr>
    <w:tcPr>
      <w:tcBorders/>
    </w:tcPr>
  </w:style>
  <w:style w:type="character" w:styleId="style87">
    <w:name w:val="Strong"/>
    <w:next w:val="style87"/>
    <w:qFormat/>
    <w:uiPriority w:val="22"/>
    <w:rPr>
      <w:rFonts w:eastAsia="宋体"/>
      <w:b/>
      <w:bCs/>
      <w:kern w:val="2"/>
      <w:sz w:val="24"/>
      <w:szCs w:val="24"/>
      <w:lang w:val="en-US" w:bidi="ar-SA" w:eastAsia="zh-CN"/>
    </w:rPr>
  </w:style>
  <w:style w:type="character" w:styleId="style41">
    <w:name w:val="page number"/>
    <w:next w:val="style41"/>
    <w:qFormat/>
    <w:uiPriority w:val="0"/>
  </w:style>
  <w:style w:type="character" w:styleId="style86">
    <w:name w:val="FollowedHyperlink"/>
    <w:next w:val="style86"/>
    <w:qFormat/>
    <w:uiPriority w:val="0"/>
    <w:rPr>
      <w:color w:val="800080"/>
      <w:u w:val="single"/>
    </w:rPr>
  </w:style>
  <w:style w:type="character" w:styleId="style88">
    <w:name w:val="Emphasis"/>
    <w:next w:val="style88"/>
    <w:qFormat/>
    <w:uiPriority w:val="0"/>
    <w:rPr>
      <w:rFonts w:eastAsia="宋体"/>
      <w:color w:val="cc0000"/>
      <w:kern w:val="2"/>
      <w:sz w:val="24"/>
      <w:szCs w:val="24"/>
      <w:lang w:val="en-US" w:bidi="ar-SA" w:eastAsia="zh-CN"/>
    </w:rPr>
  </w:style>
  <w:style w:type="character" w:styleId="style40">
    <w:name w:val="line number"/>
    <w:next w:val="style40"/>
    <w:qFormat/>
    <w:uiPriority w:val="0"/>
  </w:style>
  <w:style w:type="character" w:styleId="style85">
    <w:name w:val="Hyperlink"/>
    <w:next w:val="style85"/>
    <w:qFormat/>
    <w:uiPriority w:val="99"/>
    <w:rPr>
      <w:color w:val="0000ff"/>
      <w:u w:val="single"/>
    </w:rPr>
  </w:style>
  <w:style w:type="character" w:styleId="style39">
    <w:name w:val="annotation reference"/>
    <w:next w:val="style39"/>
    <w:qFormat/>
    <w:uiPriority w:val="0"/>
    <w:rPr>
      <w:sz w:val="21"/>
      <w:szCs w:val="21"/>
    </w:rPr>
  </w:style>
  <w:style w:type="character" w:styleId="style38">
    <w:name w:val="footnote reference"/>
    <w:next w:val="style38"/>
    <w:qFormat/>
    <w:uiPriority w:val="99"/>
    <w:rPr>
      <w:vertAlign w:val="superscript"/>
    </w:rPr>
  </w:style>
  <w:style w:type="character" w:customStyle="1" w:styleId="style4099">
    <w:name w:val="标题 1 字符1"/>
    <w:next w:val="style4099"/>
    <w:link w:val="style1"/>
    <w:qFormat/>
    <w:uiPriority w:val="0"/>
    <w:rPr>
      <w:b/>
      <w:bCs/>
      <w:kern w:val="44"/>
      <w:sz w:val="44"/>
      <w:szCs w:val="44"/>
    </w:rPr>
  </w:style>
  <w:style w:type="character" w:customStyle="1" w:styleId="style4100">
    <w:name w:val="标题 2 字符1"/>
    <w:next w:val="style4100"/>
    <w:link w:val="style2"/>
    <w:qFormat/>
    <w:uiPriority w:val="0"/>
    <w:rPr>
      <w:rFonts w:ascii="Arial" w:eastAsia="黑体" w:hAnsi="Arial"/>
      <w:b/>
      <w:bCs/>
      <w:sz w:val="32"/>
      <w:szCs w:val="32"/>
    </w:rPr>
  </w:style>
  <w:style w:type="character" w:customStyle="1" w:styleId="style4101">
    <w:name w:val="正文缩进 字符"/>
    <w:next w:val="style4101"/>
    <w:link w:val="style28"/>
    <w:qFormat/>
    <w:uiPriority w:val="0"/>
    <w:rPr>
      <w:kern w:val="2"/>
      <w:sz w:val="21"/>
    </w:rPr>
  </w:style>
  <w:style w:type="character" w:customStyle="1" w:styleId="style4102">
    <w:name w:val="标题 3 字符1"/>
    <w:next w:val="style4102"/>
    <w:link w:val="style3"/>
    <w:qFormat/>
    <w:uiPriority w:val="0"/>
    <w:rPr>
      <w:b/>
      <w:bCs/>
      <w:sz w:val="32"/>
      <w:szCs w:val="32"/>
    </w:rPr>
  </w:style>
  <w:style w:type="character" w:customStyle="1" w:styleId="style4103">
    <w:name w:val="标题 4 字符"/>
    <w:next w:val="style4103"/>
    <w:link w:val="style4"/>
    <w:qFormat/>
    <w:uiPriority w:val="9"/>
    <w:rPr>
      <w:rFonts w:ascii="Arial" w:eastAsia="黑体" w:hAnsi="Arial"/>
      <w:b/>
      <w:bCs/>
      <w:sz w:val="28"/>
      <w:szCs w:val="28"/>
    </w:rPr>
  </w:style>
  <w:style w:type="character" w:customStyle="1" w:styleId="style4104">
    <w:name w:val="标题 5 字符1"/>
    <w:next w:val="style4104"/>
    <w:link w:val="style5"/>
    <w:qFormat/>
    <w:uiPriority w:val="0"/>
    <w:rPr>
      <w:b/>
      <w:spacing w:val="20"/>
      <w:kern w:val="2"/>
      <w:sz w:val="24"/>
    </w:rPr>
  </w:style>
  <w:style w:type="character" w:customStyle="1" w:styleId="style4105">
    <w:name w:val="标题 6 字符1"/>
    <w:next w:val="style4105"/>
    <w:link w:val="style6"/>
    <w:qFormat/>
    <w:uiPriority w:val="0"/>
    <w:rPr>
      <w:rFonts w:ascii="Arial" w:eastAsia="黑体" w:hAnsi="Arial"/>
      <w:b/>
      <w:bCs/>
      <w:sz w:val="24"/>
      <w:szCs w:val="24"/>
    </w:rPr>
  </w:style>
  <w:style w:type="character" w:customStyle="1" w:styleId="style4106">
    <w:name w:val="标题 7 字符1"/>
    <w:next w:val="style4106"/>
    <w:link w:val="style7"/>
    <w:qFormat/>
    <w:uiPriority w:val="0"/>
    <w:rPr>
      <w:b/>
      <w:bCs/>
      <w:kern w:val="2"/>
      <w:sz w:val="24"/>
      <w:szCs w:val="24"/>
    </w:rPr>
  </w:style>
  <w:style w:type="character" w:customStyle="1" w:styleId="style4107">
    <w:name w:val="标题 8 字符1"/>
    <w:next w:val="style4107"/>
    <w:link w:val="style8"/>
    <w:qFormat/>
    <w:uiPriority w:val="0"/>
    <w:rPr>
      <w:rFonts w:ascii="Arial" w:eastAsia="黑体" w:hAnsi="Arial"/>
      <w:kern w:val="2"/>
      <w:sz w:val="24"/>
    </w:rPr>
  </w:style>
  <w:style w:type="character" w:customStyle="1" w:styleId="style4108">
    <w:name w:val="标题 9 字符1"/>
    <w:next w:val="style4108"/>
    <w:link w:val="style9"/>
    <w:qFormat/>
    <w:uiPriority w:val="0"/>
    <w:rPr>
      <w:rFonts w:ascii="Arial" w:eastAsia="黑体" w:hAnsi="Arial"/>
      <w:kern w:val="2"/>
      <w:sz w:val="21"/>
    </w:rPr>
  </w:style>
  <w:style w:type="character" w:customStyle="1" w:styleId="style4109">
    <w:name w:val="题注 字符"/>
    <w:next w:val="style4109"/>
    <w:link w:val="style34"/>
    <w:qFormat/>
    <w:uiPriority w:val="0"/>
    <w:rPr>
      <w:rFonts w:ascii="Arial" w:eastAsia="黑体" w:hAnsi="Arial"/>
      <w:sz w:val="24"/>
    </w:rPr>
  </w:style>
  <w:style w:type="character" w:customStyle="1" w:styleId="style4110">
    <w:name w:val="文档结构图 字符1"/>
    <w:next w:val="style4110"/>
    <w:link w:val="style89"/>
    <w:qFormat/>
    <w:uiPriority w:val="0"/>
    <w:rPr>
      <w:kern w:val="2"/>
      <w:sz w:val="21"/>
      <w:szCs w:val="24"/>
      <w:shd w:val="clear" w:color="auto" w:fill="000080"/>
    </w:rPr>
  </w:style>
  <w:style w:type="character" w:customStyle="1" w:styleId="style4111">
    <w:name w:val="批注文字 字符"/>
    <w:next w:val="style4111"/>
    <w:link w:val="style30"/>
    <w:qFormat/>
    <w:uiPriority w:val="99"/>
    <w:rPr>
      <w:sz w:val="24"/>
    </w:rPr>
  </w:style>
  <w:style w:type="character" w:customStyle="1" w:styleId="style4112">
    <w:name w:val="称呼 字符"/>
    <w:next w:val="style4112"/>
    <w:link w:val="style75"/>
    <w:qFormat/>
    <w:uiPriority w:val="0"/>
    <w:rPr>
      <w:kern w:val="2"/>
      <w:sz w:val="21"/>
    </w:rPr>
  </w:style>
  <w:style w:type="character" w:customStyle="1" w:styleId="style4113">
    <w:name w:val="正文文本 3 字符1"/>
    <w:next w:val="style4113"/>
    <w:link w:val="style81"/>
    <w:qFormat/>
    <w:uiPriority w:val="99"/>
    <w:rPr>
      <w:sz w:val="16"/>
      <w:szCs w:val="16"/>
    </w:rPr>
  </w:style>
  <w:style w:type="character" w:customStyle="1" w:styleId="style4114">
    <w:name w:val="正文文本 字符1"/>
    <w:next w:val="style4114"/>
    <w:link w:val="style66"/>
    <w:qFormat/>
    <w:uiPriority w:val="0"/>
    <w:rPr>
      <w:kern w:val="2"/>
      <w:sz w:val="21"/>
    </w:rPr>
  </w:style>
  <w:style w:type="character" w:customStyle="1" w:styleId="style4115">
    <w:name w:val="正文文本缩进 字符1"/>
    <w:next w:val="style4115"/>
    <w:link w:val="style67"/>
    <w:qFormat/>
    <w:uiPriority w:val="99"/>
    <w:rPr>
      <w:sz w:val="24"/>
    </w:rPr>
  </w:style>
  <w:style w:type="character" w:customStyle="1" w:styleId="style4116">
    <w:name w:val="HTML 地址 字符1"/>
    <w:next w:val="style4116"/>
    <w:link w:val="style96"/>
    <w:qFormat/>
    <w:uiPriority w:val="0"/>
    <w:rPr>
      <w:i/>
      <w:iCs/>
      <w:szCs w:val="24"/>
    </w:rPr>
  </w:style>
  <w:style w:type="character" w:customStyle="1" w:styleId="style4117">
    <w:name w:val="纯文本 字符1"/>
    <w:next w:val="style4117"/>
    <w:link w:val="style90"/>
    <w:qFormat/>
    <w:uiPriority w:val="99"/>
    <w:rPr>
      <w:rFonts w:ascii="宋体" w:eastAsia="宋体" w:hAnsi="Courier New"/>
      <w:kern w:val="2"/>
      <w:sz w:val="21"/>
      <w:lang w:val="en-US" w:bidi="ar-SA" w:eastAsia="zh-CN"/>
    </w:rPr>
  </w:style>
  <w:style w:type="character" w:customStyle="1" w:styleId="style4118">
    <w:name w:val="日期 字符1"/>
    <w:next w:val="style4118"/>
    <w:link w:val="style76"/>
    <w:qFormat/>
    <w:uiPriority w:val="0"/>
    <w:rPr>
      <w:kern w:val="2"/>
      <w:sz w:val="21"/>
    </w:rPr>
  </w:style>
  <w:style w:type="character" w:customStyle="1" w:styleId="style4119">
    <w:name w:val="正文文本缩进 2 字符1"/>
    <w:next w:val="style4119"/>
    <w:link w:val="style82"/>
    <w:qFormat/>
    <w:uiPriority w:val="0"/>
    <w:rPr>
      <w:spacing w:val="5"/>
      <w:sz w:val="24"/>
    </w:rPr>
  </w:style>
  <w:style w:type="character" w:customStyle="1" w:styleId="style4120">
    <w:name w:val="尾注文本 字符"/>
    <w:next w:val="style4120"/>
    <w:link w:val="style43"/>
    <w:qFormat/>
    <w:uiPriority w:val="99"/>
    <w:rPr>
      <w:snapToGrid/>
      <w:spacing w:val="-2"/>
      <w:sz w:val="24"/>
    </w:rPr>
  </w:style>
  <w:style w:type="character" w:customStyle="1" w:styleId="style4121">
    <w:name w:val="批注框文本 字符1"/>
    <w:next w:val="style4121"/>
    <w:link w:val="style153"/>
    <w:qFormat/>
    <w:uiPriority w:val="0"/>
    <w:rPr>
      <w:sz w:val="18"/>
      <w:szCs w:val="18"/>
    </w:rPr>
  </w:style>
  <w:style w:type="character" w:customStyle="1" w:styleId="style4122">
    <w:name w:val="页脚 字符1"/>
    <w:next w:val="style4122"/>
    <w:link w:val="style32"/>
    <w:qFormat/>
    <w:uiPriority w:val="0"/>
    <w:rPr>
      <w:rFonts w:eastAsia="宋体"/>
      <w:sz w:val="18"/>
      <w:szCs w:val="18"/>
      <w:lang w:val="en-US" w:bidi="ar-SA" w:eastAsia="zh-CN"/>
    </w:rPr>
  </w:style>
  <w:style w:type="character" w:customStyle="1" w:styleId="style4123">
    <w:name w:val="页眉 字符1"/>
    <w:next w:val="style4123"/>
    <w:link w:val="style31"/>
    <w:qFormat/>
    <w:uiPriority w:val="0"/>
    <w:rPr>
      <w:sz w:val="18"/>
      <w:szCs w:val="18"/>
    </w:rPr>
  </w:style>
  <w:style w:type="character" w:customStyle="1" w:styleId="style4124">
    <w:name w:val="签名 字符"/>
    <w:next w:val="style4124"/>
    <w:link w:val="style64"/>
    <w:qFormat/>
    <w:uiPriority w:val="0"/>
    <w:rPr>
      <w:kern w:val="2"/>
      <w:sz w:val="24"/>
    </w:rPr>
  </w:style>
  <w:style w:type="character" w:customStyle="1" w:styleId="style4125">
    <w:name w:val="副标题 字符1"/>
    <w:next w:val="style4125"/>
    <w:link w:val="style74"/>
    <w:qFormat/>
    <w:uiPriority w:val="0"/>
    <w:rPr>
      <w:i/>
      <w:iCs/>
      <w:color w:val="424456"/>
      <w:sz w:val="24"/>
      <w:szCs w:val="24"/>
    </w:rPr>
  </w:style>
  <w:style w:type="character" w:customStyle="1" w:styleId="style4126">
    <w:name w:val="脚注文本 字符1"/>
    <w:next w:val="style4126"/>
    <w:link w:val="style29"/>
    <w:qFormat/>
    <w:uiPriority w:val="0"/>
    <w:rPr>
      <w:kern w:val="2"/>
      <w:sz w:val="18"/>
      <w:szCs w:val="18"/>
    </w:rPr>
  </w:style>
  <w:style w:type="character" w:customStyle="1" w:styleId="style4127">
    <w:name w:val="正文文本缩进 3 字符1"/>
    <w:next w:val="style4127"/>
    <w:link w:val="style83"/>
    <w:qFormat/>
    <w:uiPriority w:val="99"/>
    <w:rPr>
      <w:rFonts w:ascii="宋体"/>
      <w:b/>
      <w:spacing w:val="20"/>
      <w:sz w:val="24"/>
    </w:rPr>
  </w:style>
  <w:style w:type="character" w:customStyle="1" w:styleId="style4128">
    <w:name w:val="正文文本 2 字符1"/>
    <w:next w:val="style4128"/>
    <w:link w:val="style80"/>
    <w:qFormat/>
    <w:uiPriority w:val="99"/>
    <w:rPr>
      <w:sz w:val="24"/>
    </w:rPr>
  </w:style>
  <w:style w:type="character" w:customStyle="1" w:styleId="style4129">
    <w:name w:val="HTML 预设格式 字符"/>
    <w:next w:val="style4129"/>
    <w:link w:val="style101"/>
    <w:qFormat/>
    <w:uiPriority w:val="0"/>
    <w:rPr>
      <w:rFonts w:ascii="宋体" w:hAnsi="宋体"/>
      <w:sz w:val="24"/>
      <w:szCs w:val="24"/>
    </w:rPr>
  </w:style>
  <w:style w:type="character" w:customStyle="1" w:styleId="style4130">
    <w:name w:val="普通(网站) 字符"/>
    <w:next w:val="style4130"/>
    <w:link w:val="style94"/>
    <w:qFormat/>
    <w:uiPriority w:val="99"/>
    <w:rPr>
      <w:rFonts w:ascii="宋体" w:hAnsi="宋体"/>
      <w:color w:val="000000"/>
      <w:sz w:val="24"/>
      <w:szCs w:val="24"/>
    </w:rPr>
  </w:style>
  <w:style w:type="character" w:customStyle="1" w:styleId="style4131">
    <w:name w:val="标题 字符1"/>
    <w:next w:val="style4131"/>
    <w:link w:val="style62"/>
    <w:qFormat/>
    <w:uiPriority w:val="0"/>
    <w:rPr>
      <w:rFonts w:ascii="Trebuchet MS" w:eastAsia="方正姚体" w:hAnsi="Trebuchet MS"/>
      <w:color w:val="3e3e67"/>
      <w:sz w:val="56"/>
      <w:szCs w:val="56"/>
    </w:rPr>
  </w:style>
  <w:style w:type="character" w:customStyle="1" w:styleId="style4132">
    <w:name w:val="批注主题 字符"/>
    <w:next w:val="style4132"/>
    <w:link w:val="style106"/>
    <w:qFormat/>
    <w:uiPriority w:val="99"/>
    <w:rPr>
      <w:b/>
      <w:bCs/>
      <w:sz w:val="24"/>
    </w:rPr>
  </w:style>
  <w:style w:type="character" w:customStyle="1" w:styleId="style4133">
    <w:name w:val="正文文本首行缩进 字符"/>
    <w:next w:val="style4133"/>
    <w:link w:val="style77"/>
    <w:qFormat/>
    <w:uiPriority w:val="0"/>
    <w:rPr>
      <w:kern w:val="2"/>
      <w:sz w:val="24"/>
    </w:rPr>
  </w:style>
  <w:style w:type="character" w:customStyle="1" w:styleId="style4134">
    <w:name w:val="正文文本首行缩进 2 字符"/>
    <w:next w:val="style4134"/>
    <w:link w:val="style78"/>
    <w:qFormat/>
    <w:uiPriority w:val="0"/>
    <w:rPr>
      <w:rFonts w:ascii="Calibri" w:hAnsi="Calibri"/>
      <w:kern w:val="2"/>
      <w:sz w:val="21"/>
      <w:szCs w:val="21"/>
    </w:rPr>
  </w:style>
  <w:style w:type="paragraph" w:customStyle="1" w:styleId="style4135">
    <w:name w:val="正文（文本）"/>
    <w:basedOn w:val="style0"/>
    <w:next w:val="style24"/>
    <w:qFormat/>
    <w:uiPriority w:val="0"/>
    <w:pPr>
      <w:snapToGrid w:val="false"/>
      <w:spacing w:beforeLines="20" w:after="100" w:afterAutospacing="true"/>
      <w:jc w:val="center"/>
    </w:pPr>
    <w:rPr>
      <w:rFonts w:hAnsi="宋体"/>
      <w:sz w:val="28"/>
      <w:szCs w:val="28"/>
    </w:rPr>
  </w:style>
  <w:style w:type="table" w:customStyle="1" w:styleId="style4136">
    <w:name w:val="中等深浅网格 311"/>
    <w:basedOn w:val="style105"/>
    <w:next w:val="style4136"/>
    <w:qFormat/>
    <w:uiPriority w:val="0"/>
    <w:pPr/>
    <w:rPr/>
    <w:tblPr>
      <w:tblStyle w:val="style105"/>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c0c0c0"/>
    </w:tblPr>
    <w:tblStylePr w:type="firstRow">
      <w:pPr/>
      <w:rPr>
        <w:b/>
        <w:bCs/>
        <w:i w:val="false"/>
        <w:iCs w:val="false"/>
        <w:color w:val="ffffff"/>
      </w:rPr>
      <w:tblPr>
        <w:tblStyle w:val="style105"/>
      </w:tblPr>
      <w:tcPr>
        <w:tcBorders>
          <w:tl2br w:val="nil"/>
          <w:tr2bl w:val="nil"/>
          <w:top w:val="single" w:sz="8" w:space="0" w:color="cce8cf"/>
          <w:left w:val="single" w:sz="24" w:space="0" w:color="cce8cf"/>
          <w:bottom w:val="single" w:sz="8" w:space="0" w:color="cce8cf"/>
          <w:right w:val="single" w:sz="8" w:space="0" w:color="cce8cf"/>
          <w:insideH w:val="nil"/>
          <w:insideV w:val="single" w:sz="8" w:space="0" w:color="auto"/>
        </w:tcBorders>
        <w:shd w:val="clear" w:color="auto" w:fill="000000"/>
      </w:tcPr>
    </w:tblStylePr>
    <w:tblStylePr w:type="lastRow">
      <w:pPr/>
      <w:rPr>
        <w:b/>
        <w:bCs/>
        <w:i w:val="false"/>
        <w:iCs w:val="false"/>
        <w:color w:val="ffffff"/>
      </w:rPr>
      <w:tblPr>
        <w:tblStyle w:val="style105"/>
      </w:tblPr>
      <w:tcPr>
        <w:tcBorders>
          <w:tl2br w:val="nil"/>
          <w:tr2bl w:val="nil"/>
          <w:top w:val="single" w:sz="24" w:space="0" w:color="cce8cf"/>
          <w:left w:val="single" w:sz="8" w:space="0" w:color="cce8cf"/>
          <w:bottom w:val="single" w:sz="8" w:space="0" w:color="cce8cf"/>
          <w:right w:val="single" w:sz="8" w:space="0" w:color="cce8cf"/>
          <w:insideH w:val="nil"/>
          <w:insideV w:val="single" w:sz="8" w:space="0" w:color="auto"/>
        </w:tcBorders>
        <w:shd w:val="clear" w:color="auto" w:fill="000000"/>
      </w:tcPr>
    </w:tblStylePr>
    <w:tblStylePr w:type="band1Horz">
      <w:pPr/>
      <w:tblPr>
        <w:tblStyle w:val="style105"/>
      </w:tblPr>
      <w:tcPr>
        <w:tcBorders>
          <w:tl2br w:val="nil"/>
          <w:tr2bl w:val="nil"/>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808080"/>
      </w:tcPr>
    </w:tblStylePr>
    <w:tblStylePr w:type="firstCol">
      <w:pPr/>
      <w:rPr>
        <w:b/>
        <w:bCs/>
        <w:i w:val="false"/>
        <w:iCs w:val="false"/>
        <w:color w:val="ffffff"/>
      </w:rPr>
      <w:tblPr>
        <w:tblStyle w:val="style105"/>
      </w:tblPr>
      <w:tcPr>
        <w:tcBorders>
          <w:tl2br w:val="nil"/>
          <w:tr2bl w:val="nil"/>
          <w:top w:val="nil"/>
          <w:left w:val="nil"/>
          <w:bottom w:val="single" w:sz="8" w:space="0" w:color="cce8cf"/>
          <w:right w:val="single" w:sz="24" w:space="0" w:color="cce8cf"/>
          <w:insideH w:val="nil"/>
          <w:insideV w:val="nil"/>
        </w:tcBorders>
        <w:shd w:val="clear" w:color="auto" w:fill="000000"/>
      </w:tcPr>
    </w:tblStylePr>
    <w:tblStylePr w:type="lastCol">
      <w:pPr/>
      <w:rPr>
        <w:b/>
        <w:bCs/>
        <w:i w:val="false"/>
        <w:iCs w:val="false"/>
        <w:color w:val="ffffff"/>
      </w:rPr>
      <w:tblPr>
        <w:tblStyle w:val="style105"/>
      </w:tblPr>
      <w:tcPr>
        <w:tcBorders>
          <w:tl2br w:val="nil"/>
          <w:tr2bl w:val="nil"/>
          <w:top w:val="nil"/>
          <w:left w:val="nil"/>
          <w:bottom w:val="single" w:sz="24" w:space="0" w:color="cce8cf"/>
          <w:right w:val="nil"/>
          <w:insideH w:val="nil"/>
          <w:insideV w:val="nil"/>
        </w:tcBorders>
        <w:shd w:val="clear" w:color="auto" w:fill="000000"/>
      </w:tcPr>
    </w:tblStylePr>
    <w:tblStylePr w:type="band1Vert">
      <w:pPr/>
      <w:tblPr>
        <w:tblStyle w:val="style105"/>
      </w:tblPr>
      <w:tcPr>
        <w:tcBorders>
          <w:tl2br w:val="nil"/>
          <w:tr2bl w:val="nil"/>
          <w:top w:val="single" w:sz="8" w:space="0" w:color="cce8cf"/>
          <w:left w:val="single" w:sz="8" w:space="0" w:color="cce8cf"/>
          <w:bottom w:val="single" w:sz="8" w:space="0" w:color="cce8cf"/>
          <w:right w:val="single" w:sz="8" w:space="0" w:color="cce8cf"/>
          <w:insideH w:val="nil"/>
          <w:insideV w:val="nil"/>
        </w:tcBorders>
        <w:shd w:val="clear" w:color="auto" w:fill="808080"/>
      </w:tcPr>
    </w:tblStylePr>
    <w:tcPr>
      <w:tcBorders/>
      <w:shd w:val="clear" w:color="auto" w:fill="c0c0c0"/>
    </w:tcPr>
  </w:style>
  <w:style w:type="table" w:customStyle="1" w:styleId="style4137">
    <w:name w:val="中等深浅网格 3 - 强调文字颜色 11"/>
    <w:basedOn w:val="style105"/>
    <w:next w:val="style4137"/>
    <w:qFormat/>
    <w:uiPriority w:val="0"/>
    <w:pPr/>
    <w:rPr/>
    <w:tblPr>
      <w:tblStyle w:val="style105"/>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3dfee"/>
    </w:tblPr>
    <w:tblStylePr w:type="firstRow">
      <w:pPr/>
      <w:rPr>
        <w:b/>
        <w:bCs/>
        <w:i w:val="false"/>
        <w:iCs w:val="false"/>
        <w:color w:val="ffffff"/>
      </w:rPr>
      <w:tblPr>
        <w:tblStyle w:val="style105"/>
      </w:tblPr>
      <w:tcPr>
        <w:tcBorders>
          <w:tl2br w:val="nil"/>
          <w:tr2bl w:val="nil"/>
          <w:top w:val="single" w:sz="8" w:space="0" w:color="cce8cf"/>
          <w:left w:val="single" w:sz="24" w:space="0" w:color="cce8cf"/>
          <w:bottom w:val="single" w:sz="8" w:space="0" w:color="cce8cf"/>
          <w:right w:val="single" w:sz="8" w:space="0" w:color="cce8cf"/>
          <w:insideH w:val="nil"/>
          <w:insideV w:val="single" w:sz="8" w:space="0" w:color="auto"/>
        </w:tcBorders>
        <w:shd w:val="clear" w:color="auto" w:fill="4f81bd"/>
      </w:tcPr>
    </w:tblStylePr>
    <w:tblStylePr w:type="lastRow">
      <w:pPr/>
      <w:rPr>
        <w:b/>
        <w:bCs/>
        <w:i w:val="false"/>
        <w:iCs w:val="false"/>
        <w:color w:val="ffffff"/>
      </w:rPr>
      <w:tblPr>
        <w:tblStyle w:val="style105"/>
      </w:tblPr>
      <w:tcPr>
        <w:tcBorders>
          <w:tl2br w:val="nil"/>
          <w:tr2bl w:val="nil"/>
          <w:top w:val="single" w:sz="24" w:space="0" w:color="cce8cf"/>
          <w:left w:val="single" w:sz="8" w:space="0" w:color="cce8cf"/>
          <w:bottom w:val="single" w:sz="8" w:space="0" w:color="cce8cf"/>
          <w:right w:val="single" w:sz="8" w:space="0" w:color="cce8cf"/>
          <w:insideH w:val="nil"/>
          <w:insideV w:val="single" w:sz="8" w:space="0" w:color="auto"/>
        </w:tcBorders>
        <w:shd w:val="clear" w:color="auto" w:fill="4f81bd"/>
      </w:tcPr>
    </w:tblStylePr>
    <w:tblStylePr w:type="band1Horz">
      <w:pPr/>
      <w:tblPr>
        <w:tblStyle w:val="style105"/>
      </w:tblPr>
      <w:tcPr>
        <w:tcBorders>
          <w:tl2br w:val="nil"/>
          <w:tr2bl w:val="nil"/>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a7bfde"/>
      </w:tcPr>
    </w:tblStylePr>
    <w:tblStylePr w:type="firstCol">
      <w:pPr/>
      <w:rPr>
        <w:b/>
        <w:bCs/>
        <w:i w:val="false"/>
        <w:iCs w:val="false"/>
        <w:color w:val="ffffff"/>
      </w:rPr>
      <w:tblPr>
        <w:tblStyle w:val="style105"/>
      </w:tblPr>
      <w:tcPr>
        <w:tcBorders>
          <w:tl2br w:val="nil"/>
          <w:tr2bl w:val="nil"/>
          <w:top w:val="nil"/>
          <w:left w:val="nil"/>
          <w:bottom w:val="single" w:sz="8" w:space="0" w:color="cce8cf"/>
          <w:right w:val="single" w:sz="24" w:space="0" w:color="cce8cf"/>
          <w:insideH w:val="nil"/>
          <w:insideV w:val="nil"/>
        </w:tcBorders>
        <w:shd w:val="clear" w:color="auto" w:fill="4f81bd"/>
      </w:tcPr>
    </w:tblStylePr>
    <w:tblStylePr w:type="lastCol">
      <w:pPr/>
      <w:rPr>
        <w:b/>
        <w:bCs/>
        <w:i w:val="false"/>
        <w:iCs w:val="false"/>
        <w:color w:val="ffffff"/>
      </w:rPr>
      <w:tblPr>
        <w:tblStyle w:val="style105"/>
      </w:tblPr>
      <w:tcPr>
        <w:tcBorders>
          <w:tl2br w:val="nil"/>
          <w:tr2bl w:val="nil"/>
          <w:top w:val="nil"/>
          <w:left w:val="nil"/>
          <w:bottom w:val="single" w:sz="24" w:space="0" w:color="cce8cf"/>
          <w:right w:val="nil"/>
          <w:insideH w:val="nil"/>
          <w:insideV w:val="nil"/>
        </w:tcBorders>
        <w:shd w:val="clear" w:color="auto" w:fill="4f81bd"/>
      </w:tcPr>
    </w:tblStylePr>
    <w:tblStylePr w:type="band1Vert">
      <w:pPr/>
      <w:tblPr>
        <w:tblStyle w:val="style105"/>
      </w:tblPr>
      <w:tcPr>
        <w:tcBorders>
          <w:tl2br w:val="nil"/>
          <w:tr2bl w:val="nil"/>
          <w:top w:val="single" w:sz="8" w:space="0" w:color="cce8cf"/>
          <w:left w:val="single" w:sz="8" w:space="0" w:color="cce8cf"/>
          <w:bottom w:val="single" w:sz="8" w:space="0" w:color="cce8cf"/>
          <w:right w:val="single" w:sz="8" w:space="0" w:color="cce8cf"/>
          <w:insideH w:val="nil"/>
          <w:insideV w:val="nil"/>
        </w:tcBorders>
        <w:shd w:val="clear" w:color="auto" w:fill="a7bfde"/>
      </w:tcPr>
    </w:tblStylePr>
    <w:tcPr>
      <w:tcBorders/>
      <w:shd w:val="clear" w:color="auto" w:fill="d3dfee"/>
    </w:tcPr>
  </w:style>
  <w:style w:type="table" w:customStyle="1" w:styleId="style4138">
    <w:name w:val="中等深浅网格 3 - 强调文字颜色 21"/>
    <w:basedOn w:val="style105"/>
    <w:next w:val="style4138"/>
    <w:qFormat/>
    <w:uiPriority w:val="0"/>
    <w:pPr/>
    <w:rPr/>
    <w:tblPr>
      <w:tblStyle w:val="style105"/>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fd3d2"/>
    </w:tblPr>
    <w:tblStylePr w:type="firstRow">
      <w:pPr/>
      <w:rPr>
        <w:b/>
        <w:bCs/>
        <w:i w:val="false"/>
        <w:iCs w:val="false"/>
        <w:color w:val="ffffff"/>
      </w:rPr>
      <w:tblPr>
        <w:tblStyle w:val="style105"/>
      </w:tblPr>
      <w:tcPr>
        <w:tcBorders>
          <w:tl2br w:val="nil"/>
          <w:tr2bl w:val="nil"/>
          <w:top w:val="single" w:sz="8" w:space="0" w:color="cce8cf"/>
          <w:left w:val="single" w:sz="24" w:space="0" w:color="cce8cf"/>
          <w:bottom w:val="single" w:sz="8" w:space="0" w:color="cce8cf"/>
          <w:right w:val="single" w:sz="8" w:space="0" w:color="cce8cf"/>
          <w:insideH w:val="nil"/>
          <w:insideV w:val="single" w:sz="8" w:space="0" w:color="auto"/>
        </w:tcBorders>
        <w:shd w:val="clear" w:color="auto" w:fill="c0504d"/>
      </w:tcPr>
    </w:tblStylePr>
    <w:tblStylePr w:type="lastRow">
      <w:pPr/>
      <w:rPr>
        <w:b/>
        <w:bCs/>
        <w:i w:val="false"/>
        <w:iCs w:val="false"/>
        <w:color w:val="ffffff"/>
      </w:rPr>
      <w:tblPr>
        <w:tblStyle w:val="style105"/>
      </w:tblPr>
      <w:tcPr>
        <w:tcBorders>
          <w:tl2br w:val="nil"/>
          <w:tr2bl w:val="nil"/>
          <w:top w:val="single" w:sz="24" w:space="0" w:color="cce8cf"/>
          <w:left w:val="single" w:sz="8" w:space="0" w:color="cce8cf"/>
          <w:bottom w:val="single" w:sz="8" w:space="0" w:color="cce8cf"/>
          <w:right w:val="single" w:sz="8" w:space="0" w:color="cce8cf"/>
          <w:insideH w:val="nil"/>
          <w:insideV w:val="single" w:sz="8" w:space="0" w:color="auto"/>
        </w:tcBorders>
        <w:shd w:val="clear" w:color="auto" w:fill="c0504d"/>
      </w:tcPr>
    </w:tblStylePr>
    <w:tblStylePr w:type="band1Horz">
      <w:pPr/>
      <w:tblPr>
        <w:tblStyle w:val="style105"/>
      </w:tblPr>
      <w:tcPr>
        <w:tcBorders>
          <w:tl2br w:val="nil"/>
          <w:tr2bl w:val="nil"/>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dfa7a6"/>
      </w:tcPr>
    </w:tblStylePr>
    <w:tblStylePr w:type="firstCol">
      <w:pPr/>
      <w:rPr>
        <w:b/>
        <w:bCs/>
        <w:i w:val="false"/>
        <w:iCs w:val="false"/>
        <w:color w:val="ffffff"/>
      </w:rPr>
      <w:tblPr>
        <w:tblStyle w:val="style105"/>
      </w:tblPr>
      <w:tcPr>
        <w:tcBorders>
          <w:tl2br w:val="nil"/>
          <w:tr2bl w:val="nil"/>
          <w:top w:val="nil"/>
          <w:left w:val="nil"/>
          <w:bottom w:val="single" w:sz="8" w:space="0" w:color="cce8cf"/>
          <w:right w:val="single" w:sz="24" w:space="0" w:color="cce8cf"/>
          <w:insideH w:val="nil"/>
          <w:insideV w:val="nil"/>
        </w:tcBorders>
        <w:shd w:val="clear" w:color="auto" w:fill="c0504d"/>
      </w:tcPr>
    </w:tblStylePr>
    <w:tblStylePr w:type="lastCol">
      <w:pPr/>
      <w:rPr>
        <w:b/>
        <w:bCs/>
        <w:i w:val="false"/>
        <w:iCs w:val="false"/>
        <w:color w:val="ffffff"/>
      </w:rPr>
      <w:tblPr>
        <w:tblStyle w:val="style105"/>
      </w:tblPr>
      <w:tcPr>
        <w:tcBorders>
          <w:tl2br w:val="nil"/>
          <w:tr2bl w:val="nil"/>
          <w:top w:val="nil"/>
          <w:left w:val="nil"/>
          <w:bottom w:val="single" w:sz="24" w:space="0" w:color="cce8cf"/>
          <w:right w:val="nil"/>
          <w:insideH w:val="nil"/>
          <w:insideV w:val="nil"/>
        </w:tcBorders>
        <w:shd w:val="clear" w:color="auto" w:fill="c0504d"/>
      </w:tcPr>
    </w:tblStylePr>
    <w:tblStylePr w:type="band1Vert">
      <w:pPr/>
      <w:tblPr>
        <w:tblStyle w:val="style105"/>
      </w:tblPr>
      <w:tcPr>
        <w:tcBorders>
          <w:tl2br w:val="nil"/>
          <w:tr2bl w:val="nil"/>
          <w:top w:val="single" w:sz="8" w:space="0" w:color="cce8cf"/>
          <w:left w:val="single" w:sz="8" w:space="0" w:color="cce8cf"/>
          <w:bottom w:val="single" w:sz="8" w:space="0" w:color="cce8cf"/>
          <w:right w:val="single" w:sz="8" w:space="0" w:color="cce8cf"/>
          <w:insideH w:val="nil"/>
          <w:insideV w:val="nil"/>
        </w:tcBorders>
        <w:shd w:val="clear" w:color="auto" w:fill="dfa7a6"/>
      </w:tcPr>
    </w:tblStylePr>
    <w:tcPr>
      <w:tcBorders/>
      <w:shd w:val="clear" w:color="auto" w:fill="efd3d2"/>
    </w:tcPr>
  </w:style>
  <w:style w:type="table" w:customStyle="1" w:styleId="style4139">
    <w:name w:val="中等深浅网格 3 - 强调文字颜色 31"/>
    <w:basedOn w:val="style105"/>
    <w:next w:val="style4139"/>
    <w:qFormat/>
    <w:uiPriority w:val="0"/>
    <w:pPr/>
    <w:rPr/>
    <w:tblPr>
      <w:tblStyle w:val="style105"/>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6eed5"/>
    </w:tblPr>
    <w:tblStylePr w:type="firstRow">
      <w:pPr/>
      <w:rPr>
        <w:b/>
        <w:bCs/>
        <w:i w:val="false"/>
        <w:iCs w:val="false"/>
        <w:color w:val="ffffff"/>
      </w:rPr>
      <w:tblPr>
        <w:tblStyle w:val="style105"/>
      </w:tblPr>
      <w:tcPr>
        <w:tcBorders>
          <w:tl2br w:val="nil"/>
          <w:tr2bl w:val="nil"/>
          <w:top w:val="single" w:sz="8" w:space="0" w:color="cce8cf"/>
          <w:left w:val="single" w:sz="24" w:space="0" w:color="cce8cf"/>
          <w:bottom w:val="single" w:sz="8" w:space="0" w:color="cce8cf"/>
          <w:right w:val="single" w:sz="8" w:space="0" w:color="cce8cf"/>
          <w:insideH w:val="nil"/>
          <w:insideV w:val="single" w:sz="8" w:space="0" w:color="auto"/>
        </w:tcBorders>
        <w:shd w:val="clear" w:color="auto" w:fill="9bbb59"/>
      </w:tcPr>
    </w:tblStylePr>
    <w:tblStylePr w:type="lastRow">
      <w:pPr/>
      <w:rPr>
        <w:b/>
        <w:bCs/>
        <w:i w:val="false"/>
        <w:iCs w:val="false"/>
        <w:color w:val="ffffff"/>
      </w:rPr>
      <w:tblPr>
        <w:tblStyle w:val="style105"/>
      </w:tblPr>
      <w:tcPr>
        <w:tcBorders>
          <w:tl2br w:val="nil"/>
          <w:tr2bl w:val="nil"/>
          <w:top w:val="single" w:sz="24" w:space="0" w:color="cce8cf"/>
          <w:left w:val="single" w:sz="8" w:space="0" w:color="cce8cf"/>
          <w:bottom w:val="single" w:sz="8" w:space="0" w:color="cce8cf"/>
          <w:right w:val="single" w:sz="8" w:space="0" w:color="cce8cf"/>
          <w:insideH w:val="nil"/>
          <w:insideV w:val="single" w:sz="8" w:space="0" w:color="auto"/>
        </w:tcBorders>
        <w:shd w:val="clear" w:color="auto" w:fill="9bbb59"/>
      </w:tcPr>
    </w:tblStylePr>
    <w:tblStylePr w:type="band1Horz">
      <w:pPr/>
      <w:tblPr>
        <w:tblStyle w:val="style105"/>
      </w:tblPr>
      <w:tcPr>
        <w:tcBorders>
          <w:tl2br w:val="nil"/>
          <w:tr2bl w:val="nil"/>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cdddac"/>
      </w:tcPr>
    </w:tblStylePr>
    <w:tblStylePr w:type="firstCol">
      <w:pPr/>
      <w:rPr>
        <w:b/>
        <w:bCs/>
        <w:i w:val="false"/>
        <w:iCs w:val="false"/>
        <w:color w:val="ffffff"/>
      </w:rPr>
      <w:tblPr>
        <w:tblStyle w:val="style105"/>
      </w:tblPr>
      <w:tcPr>
        <w:tcBorders>
          <w:tl2br w:val="nil"/>
          <w:tr2bl w:val="nil"/>
          <w:top w:val="nil"/>
          <w:left w:val="nil"/>
          <w:bottom w:val="single" w:sz="8" w:space="0" w:color="cce8cf"/>
          <w:right w:val="single" w:sz="24" w:space="0" w:color="cce8cf"/>
          <w:insideH w:val="nil"/>
          <w:insideV w:val="nil"/>
        </w:tcBorders>
        <w:shd w:val="clear" w:color="auto" w:fill="9bbb59"/>
      </w:tcPr>
    </w:tblStylePr>
    <w:tblStylePr w:type="lastCol">
      <w:pPr/>
      <w:rPr>
        <w:b/>
        <w:bCs/>
        <w:i w:val="false"/>
        <w:iCs w:val="false"/>
        <w:color w:val="ffffff"/>
      </w:rPr>
      <w:tblPr>
        <w:tblStyle w:val="style105"/>
      </w:tblPr>
      <w:tcPr>
        <w:tcBorders>
          <w:tl2br w:val="nil"/>
          <w:tr2bl w:val="nil"/>
          <w:top w:val="nil"/>
          <w:left w:val="nil"/>
          <w:bottom w:val="single" w:sz="24" w:space="0" w:color="cce8cf"/>
          <w:right w:val="nil"/>
          <w:insideH w:val="nil"/>
          <w:insideV w:val="nil"/>
        </w:tcBorders>
        <w:shd w:val="clear" w:color="auto" w:fill="9bbb59"/>
      </w:tcPr>
    </w:tblStylePr>
    <w:tblStylePr w:type="band1Vert">
      <w:pPr/>
      <w:tblPr>
        <w:tblStyle w:val="style105"/>
      </w:tblPr>
      <w:tcPr>
        <w:tcBorders>
          <w:tl2br w:val="nil"/>
          <w:tr2bl w:val="nil"/>
          <w:top w:val="single" w:sz="8" w:space="0" w:color="cce8cf"/>
          <w:left w:val="single" w:sz="8" w:space="0" w:color="cce8cf"/>
          <w:bottom w:val="single" w:sz="8" w:space="0" w:color="cce8cf"/>
          <w:right w:val="single" w:sz="8" w:space="0" w:color="cce8cf"/>
          <w:insideH w:val="nil"/>
          <w:insideV w:val="nil"/>
        </w:tcBorders>
        <w:shd w:val="clear" w:color="auto" w:fill="cdddac"/>
      </w:tcPr>
    </w:tblStylePr>
    <w:tcPr>
      <w:tcBorders/>
      <w:shd w:val="clear" w:color="auto" w:fill="e6eed5"/>
    </w:tcPr>
  </w:style>
  <w:style w:type="table" w:customStyle="1" w:styleId="style4140">
    <w:name w:val="中等深浅网格 3 - 强调文字颜色 41"/>
    <w:basedOn w:val="style105"/>
    <w:next w:val="style4140"/>
    <w:qFormat/>
    <w:uiPriority w:val="0"/>
    <w:pPr/>
    <w:rPr/>
    <w:tblPr>
      <w:tblStyle w:val="style105"/>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fd8e8"/>
    </w:tblPr>
    <w:tblStylePr w:type="firstRow">
      <w:pPr/>
      <w:rPr>
        <w:b/>
        <w:bCs/>
        <w:i w:val="false"/>
        <w:iCs w:val="false"/>
        <w:color w:val="ffffff"/>
      </w:rPr>
      <w:tblPr>
        <w:tblStyle w:val="style105"/>
      </w:tblPr>
      <w:tcPr>
        <w:tcBorders>
          <w:tl2br w:val="nil"/>
          <w:tr2bl w:val="nil"/>
          <w:top w:val="single" w:sz="8" w:space="0" w:color="cce8cf"/>
          <w:left w:val="single" w:sz="24" w:space="0" w:color="cce8cf"/>
          <w:bottom w:val="single" w:sz="8" w:space="0" w:color="cce8cf"/>
          <w:right w:val="single" w:sz="8" w:space="0" w:color="cce8cf"/>
          <w:insideH w:val="nil"/>
          <w:insideV w:val="single" w:sz="8" w:space="0" w:color="auto"/>
        </w:tcBorders>
        <w:shd w:val="clear" w:color="auto" w:fill="8064a2"/>
      </w:tcPr>
    </w:tblStylePr>
    <w:tblStylePr w:type="lastRow">
      <w:pPr/>
      <w:rPr>
        <w:b/>
        <w:bCs/>
        <w:i w:val="false"/>
        <w:iCs w:val="false"/>
        <w:color w:val="ffffff"/>
      </w:rPr>
      <w:tblPr>
        <w:tblStyle w:val="style105"/>
      </w:tblPr>
      <w:tcPr>
        <w:tcBorders>
          <w:tl2br w:val="nil"/>
          <w:tr2bl w:val="nil"/>
          <w:top w:val="single" w:sz="24" w:space="0" w:color="cce8cf"/>
          <w:left w:val="single" w:sz="8" w:space="0" w:color="cce8cf"/>
          <w:bottom w:val="single" w:sz="8" w:space="0" w:color="cce8cf"/>
          <w:right w:val="single" w:sz="8" w:space="0" w:color="cce8cf"/>
          <w:insideH w:val="nil"/>
          <w:insideV w:val="single" w:sz="8" w:space="0" w:color="auto"/>
        </w:tcBorders>
        <w:shd w:val="clear" w:color="auto" w:fill="8064a2"/>
      </w:tcPr>
    </w:tblStylePr>
    <w:tblStylePr w:type="band1Horz">
      <w:pPr/>
      <w:tblPr>
        <w:tblStyle w:val="style105"/>
      </w:tblPr>
      <w:tcPr>
        <w:tcBorders>
          <w:tl2br w:val="nil"/>
          <w:tr2bl w:val="nil"/>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bfb1d0"/>
      </w:tcPr>
    </w:tblStylePr>
    <w:tblStylePr w:type="firstCol">
      <w:pPr/>
      <w:rPr>
        <w:b/>
        <w:bCs/>
        <w:i w:val="false"/>
        <w:iCs w:val="false"/>
        <w:color w:val="ffffff"/>
      </w:rPr>
      <w:tblPr>
        <w:tblStyle w:val="style105"/>
      </w:tblPr>
      <w:tcPr>
        <w:tcBorders>
          <w:tl2br w:val="nil"/>
          <w:tr2bl w:val="nil"/>
          <w:top w:val="nil"/>
          <w:left w:val="nil"/>
          <w:bottom w:val="single" w:sz="8" w:space="0" w:color="cce8cf"/>
          <w:right w:val="single" w:sz="24" w:space="0" w:color="cce8cf"/>
          <w:insideH w:val="nil"/>
          <w:insideV w:val="nil"/>
        </w:tcBorders>
        <w:shd w:val="clear" w:color="auto" w:fill="8064a2"/>
      </w:tcPr>
    </w:tblStylePr>
    <w:tblStylePr w:type="lastCol">
      <w:pPr/>
      <w:rPr>
        <w:b/>
        <w:bCs/>
        <w:i w:val="false"/>
        <w:iCs w:val="false"/>
        <w:color w:val="ffffff"/>
      </w:rPr>
      <w:tblPr>
        <w:tblStyle w:val="style105"/>
      </w:tblPr>
      <w:tcPr>
        <w:tcBorders>
          <w:tl2br w:val="nil"/>
          <w:tr2bl w:val="nil"/>
          <w:top w:val="nil"/>
          <w:left w:val="nil"/>
          <w:bottom w:val="single" w:sz="24" w:space="0" w:color="cce8cf"/>
          <w:right w:val="nil"/>
          <w:insideH w:val="nil"/>
          <w:insideV w:val="nil"/>
        </w:tcBorders>
        <w:shd w:val="clear" w:color="auto" w:fill="8064a2"/>
      </w:tcPr>
    </w:tblStylePr>
    <w:tblStylePr w:type="band1Vert">
      <w:pPr/>
      <w:tblPr>
        <w:tblStyle w:val="style105"/>
      </w:tblPr>
      <w:tcPr>
        <w:tcBorders>
          <w:tl2br w:val="nil"/>
          <w:tr2bl w:val="nil"/>
          <w:top w:val="single" w:sz="8" w:space="0" w:color="cce8cf"/>
          <w:left w:val="single" w:sz="8" w:space="0" w:color="cce8cf"/>
          <w:bottom w:val="single" w:sz="8" w:space="0" w:color="cce8cf"/>
          <w:right w:val="single" w:sz="8" w:space="0" w:color="cce8cf"/>
          <w:insideH w:val="nil"/>
          <w:insideV w:val="nil"/>
        </w:tcBorders>
        <w:shd w:val="clear" w:color="auto" w:fill="bfb1d0"/>
      </w:tcPr>
    </w:tblStylePr>
    <w:tcPr>
      <w:tcBorders/>
      <w:shd w:val="clear" w:color="auto" w:fill="dfd8e8"/>
    </w:tcPr>
  </w:style>
  <w:style w:type="table" w:customStyle="1" w:styleId="style4141">
    <w:name w:val="中等深浅网格 3 - 强调文字颜色 51"/>
    <w:basedOn w:val="style105"/>
    <w:next w:val="style4141"/>
    <w:qFormat/>
    <w:uiPriority w:val="0"/>
    <w:pPr/>
    <w:rPr/>
    <w:tblPr>
      <w:tblStyle w:val="style105"/>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2eaf1"/>
    </w:tblPr>
    <w:tblStylePr w:type="firstRow">
      <w:pPr/>
      <w:rPr>
        <w:b/>
        <w:bCs/>
        <w:i w:val="false"/>
        <w:iCs w:val="false"/>
        <w:color w:val="ffffff"/>
      </w:rPr>
      <w:tblPr>
        <w:tblStyle w:val="style105"/>
      </w:tblPr>
      <w:tcPr>
        <w:tcBorders>
          <w:tl2br w:val="nil"/>
          <w:tr2bl w:val="nil"/>
          <w:top w:val="single" w:sz="8" w:space="0" w:color="cce8cf"/>
          <w:left w:val="single" w:sz="24" w:space="0" w:color="cce8cf"/>
          <w:bottom w:val="single" w:sz="8" w:space="0" w:color="cce8cf"/>
          <w:right w:val="single" w:sz="8" w:space="0" w:color="cce8cf"/>
          <w:insideH w:val="nil"/>
          <w:insideV w:val="single" w:sz="8" w:space="0" w:color="auto"/>
        </w:tcBorders>
        <w:shd w:val="clear" w:color="auto" w:fill="4bacc6"/>
      </w:tcPr>
    </w:tblStylePr>
    <w:tblStylePr w:type="lastRow">
      <w:pPr/>
      <w:rPr>
        <w:b/>
        <w:bCs/>
        <w:i w:val="false"/>
        <w:iCs w:val="false"/>
        <w:color w:val="ffffff"/>
      </w:rPr>
      <w:tblPr>
        <w:tblStyle w:val="style105"/>
      </w:tblPr>
      <w:tcPr>
        <w:tcBorders>
          <w:tl2br w:val="nil"/>
          <w:tr2bl w:val="nil"/>
          <w:top w:val="single" w:sz="24" w:space="0" w:color="cce8cf"/>
          <w:left w:val="single" w:sz="8" w:space="0" w:color="cce8cf"/>
          <w:bottom w:val="single" w:sz="8" w:space="0" w:color="cce8cf"/>
          <w:right w:val="single" w:sz="8" w:space="0" w:color="cce8cf"/>
          <w:insideH w:val="nil"/>
          <w:insideV w:val="single" w:sz="8" w:space="0" w:color="auto"/>
        </w:tcBorders>
        <w:shd w:val="clear" w:color="auto" w:fill="4bacc6"/>
      </w:tcPr>
    </w:tblStylePr>
    <w:tblStylePr w:type="band1Horz">
      <w:pPr/>
      <w:tblPr>
        <w:tblStyle w:val="style105"/>
      </w:tblPr>
      <w:tcPr>
        <w:tcBorders>
          <w:tl2br w:val="nil"/>
          <w:tr2bl w:val="nil"/>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a5d5e2"/>
      </w:tcPr>
    </w:tblStylePr>
    <w:tblStylePr w:type="firstCol">
      <w:pPr/>
      <w:rPr>
        <w:b/>
        <w:bCs/>
        <w:i w:val="false"/>
        <w:iCs w:val="false"/>
        <w:color w:val="ffffff"/>
      </w:rPr>
      <w:tblPr>
        <w:tblStyle w:val="style105"/>
      </w:tblPr>
      <w:tcPr>
        <w:tcBorders>
          <w:tl2br w:val="nil"/>
          <w:tr2bl w:val="nil"/>
          <w:top w:val="nil"/>
          <w:left w:val="nil"/>
          <w:bottom w:val="single" w:sz="8" w:space="0" w:color="cce8cf"/>
          <w:right w:val="single" w:sz="24" w:space="0" w:color="cce8cf"/>
          <w:insideH w:val="nil"/>
          <w:insideV w:val="nil"/>
        </w:tcBorders>
        <w:shd w:val="clear" w:color="auto" w:fill="4bacc6"/>
      </w:tcPr>
    </w:tblStylePr>
    <w:tblStylePr w:type="lastCol">
      <w:pPr/>
      <w:rPr>
        <w:b/>
        <w:bCs/>
        <w:i w:val="false"/>
        <w:iCs w:val="false"/>
        <w:color w:val="ffffff"/>
      </w:rPr>
      <w:tblPr>
        <w:tblStyle w:val="style105"/>
      </w:tblPr>
      <w:tcPr>
        <w:tcBorders>
          <w:tl2br w:val="nil"/>
          <w:tr2bl w:val="nil"/>
          <w:top w:val="nil"/>
          <w:left w:val="nil"/>
          <w:bottom w:val="single" w:sz="24" w:space="0" w:color="cce8cf"/>
          <w:right w:val="nil"/>
          <w:insideH w:val="nil"/>
          <w:insideV w:val="nil"/>
        </w:tcBorders>
        <w:shd w:val="clear" w:color="auto" w:fill="4bacc6"/>
      </w:tcPr>
    </w:tblStylePr>
    <w:tblStylePr w:type="band1Vert">
      <w:pPr/>
      <w:tblPr>
        <w:tblStyle w:val="style105"/>
      </w:tblPr>
      <w:tcPr>
        <w:tcBorders>
          <w:tl2br w:val="nil"/>
          <w:tr2bl w:val="nil"/>
          <w:top w:val="single" w:sz="8" w:space="0" w:color="cce8cf"/>
          <w:left w:val="single" w:sz="8" w:space="0" w:color="cce8cf"/>
          <w:bottom w:val="single" w:sz="8" w:space="0" w:color="cce8cf"/>
          <w:right w:val="single" w:sz="8" w:space="0" w:color="cce8cf"/>
          <w:insideH w:val="nil"/>
          <w:insideV w:val="nil"/>
        </w:tcBorders>
        <w:shd w:val="clear" w:color="auto" w:fill="a5d5e2"/>
      </w:tcPr>
    </w:tblStylePr>
    <w:tcPr>
      <w:tcBorders/>
      <w:shd w:val="clear" w:color="auto" w:fill="d2eaf1"/>
    </w:tcPr>
  </w:style>
  <w:style w:type="table" w:customStyle="1" w:styleId="style4142">
    <w:name w:val="中等深浅网格 3 - 强调文字颜色 61"/>
    <w:basedOn w:val="style105"/>
    <w:next w:val="style4142"/>
    <w:qFormat/>
    <w:uiPriority w:val="0"/>
    <w:pPr/>
    <w:rPr/>
    <w:tblPr>
      <w:tblStyle w:val="style105"/>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fde4d0"/>
    </w:tblPr>
    <w:tblStylePr w:type="firstRow">
      <w:pPr/>
      <w:rPr>
        <w:b/>
        <w:bCs/>
        <w:i w:val="false"/>
        <w:iCs w:val="false"/>
        <w:color w:val="ffffff"/>
      </w:rPr>
      <w:tblPr>
        <w:tblStyle w:val="style105"/>
      </w:tblPr>
      <w:tcPr>
        <w:tcBorders>
          <w:tl2br w:val="nil"/>
          <w:tr2bl w:val="nil"/>
          <w:top w:val="single" w:sz="8" w:space="0" w:color="cce8cf"/>
          <w:left w:val="single" w:sz="24" w:space="0" w:color="cce8cf"/>
          <w:bottom w:val="single" w:sz="8" w:space="0" w:color="cce8cf"/>
          <w:right w:val="single" w:sz="8" w:space="0" w:color="cce8cf"/>
          <w:insideH w:val="nil"/>
          <w:insideV w:val="single" w:sz="8" w:space="0" w:color="auto"/>
        </w:tcBorders>
        <w:shd w:val="clear" w:color="auto" w:fill="f79646"/>
      </w:tcPr>
    </w:tblStylePr>
    <w:tblStylePr w:type="lastRow">
      <w:pPr/>
      <w:rPr>
        <w:b/>
        <w:bCs/>
        <w:i w:val="false"/>
        <w:iCs w:val="false"/>
        <w:color w:val="ffffff"/>
      </w:rPr>
      <w:tblPr>
        <w:tblStyle w:val="style105"/>
      </w:tblPr>
      <w:tcPr>
        <w:tcBorders>
          <w:tl2br w:val="nil"/>
          <w:tr2bl w:val="nil"/>
          <w:top w:val="single" w:sz="24" w:space="0" w:color="cce8cf"/>
          <w:left w:val="single" w:sz="8" w:space="0" w:color="cce8cf"/>
          <w:bottom w:val="single" w:sz="8" w:space="0" w:color="cce8cf"/>
          <w:right w:val="single" w:sz="8" w:space="0" w:color="cce8cf"/>
          <w:insideH w:val="nil"/>
          <w:insideV w:val="single" w:sz="8" w:space="0" w:color="auto"/>
        </w:tcBorders>
        <w:shd w:val="clear" w:color="auto" w:fill="f79646"/>
      </w:tcPr>
    </w:tblStylePr>
    <w:tblStylePr w:type="band1Horz">
      <w:pPr/>
      <w:tblPr>
        <w:tblStyle w:val="style105"/>
      </w:tblPr>
      <w:tcPr>
        <w:tcBorders>
          <w:tl2br w:val="nil"/>
          <w:tr2bl w:val="nil"/>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fbcaa2"/>
      </w:tcPr>
    </w:tblStylePr>
    <w:tblStylePr w:type="firstCol">
      <w:pPr/>
      <w:rPr>
        <w:b/>
        <w:bCs/>
        <w:i w:val="false"/>
        <w:iCs w:val="false"/>
        <w:color w:val="ffffff"/>
      </w:rPr>
      <w:tblPr>
        <w:tblStyle w:val="style105"/>
      </w:tblPr>
      <w:tcPr>
        <w:tcBorders>
          <w:tl2br w:val="nil"/>
          <w:tr2bl w:val="nil"/>
          <w:top w:val="nil"/>
          <w:left w:val="nil"/>
          <w:bottom w:val="single" w:sz="8" w:space="0" w:color="cce8cf"/>
          <w:right w:val="single" w:sz="24" w:space="0" w:color="cce8cf"/>
          <w:insideH w:val="nil"/>
          <w:insideV w:val="nil"/>
        </w:tcBorders>
        <w:shd w:val="clear" w:color="auto" w:fill="f79646"/>
      </w:tcPr>
    </w:tblStylePr>
    <w:tblStylePr w:type="lastCol">
      <w:pPr/>
      <w:rPr>
        <w:b/>
        <w:bCs/>
        <w:i w:val="false"/>
        <w:iCs w:val="false"/>
        <w:color w:val="ffffff"/>
      </w:rPr>
      <w:tblPr>
        <w:tblStyle w:val="style105"/>
      </w:tblPr>
      <w:tcPr>
        <w:tcBorders>
          <w:tl2br w:val="nil"/>
          <w:tr2bl w:val="nil"/>
          <w:top w:val="nil"/>
          <w:left w:val="nil"/>
          <w:bottom w:val="single" w:sz="24" w:space="0" w:color="cce8cf"/>
          <w:right w:val="nil"/>
          <w:insideH w:val="nil"/>
          <w:insideV w:val="nil"/>
        </w:tcBorders>
        <w:shd w:val="clear" w:color="auto" w:fill="f79646"/>
      </w:tcPr>
    </w:tblStylePr>
    <w:tblStylePr w:type="band1Vert">
      <w:pPr/>
      <w:tblPr>
        <w:tblStyle w:val="style105"/>
      </w:tblPr>
      <w:tcPr>
        <w:tcBorders>
          <w:tl2br w:val="nil"/>
          <w:tr2bl w:val="nil"/>
          <w:top w:val="single" w:sz="8" w:space="0" w:color="cce8cf"/>
          <w:left w:val="single" w:sz="8" w:space="0" w:color="cce8cf"/>
          <w:bottom w:val="single" w:sz="8" w:space="0" w:color="cce8cf"/>
          <w:right w:val="single" w:sz="8" w:space="0" w:color="cce8cf"/>
          <w:insideH w:val="nil"/>
          <w:insideV w:val="nil"/>
        </w:tcBorders>
        <w:shd w:val="clear" w:color="auto" w:fill="fbcaa2"/>
      </w:tcPr>
    </w:tblStylePr>
    <w:tcPr>
      <w:tcBorders/>
      <w:shd w:val="clear" w:color="auto" w:fill="fde4d0"/>
    </w:tcPr>
  </w:style>
  <w:style w:type="table" w:customStyle="1" w:styleId="style4143">
    <w:name w:val="彩色列表 - 强调文字颜色 61"/>
    <w:basedOn w:val="style105"/>
    <w:next w:val="style4143"/>
    <w:qFormat/>
    <w:uiPriority w:val="72"/>
    <w:pPr/>
    <w:rPr>
      <w:rFonts w:ascii="Calibri" w:hAnsi="Calibri"/>
      <w:color w:val="000000"/>
      <w:kern w:val="2"/>
      <w:sz w:val="21"/>
      <w:szCs w:val="22"/>
    </w:rPr>
    <w:tblPr>
      <w:tblStyle w:val="style105"/>
      <w:shd w:val="clear" w:color="auto" w:fill="f0f7ec"/>
    </w:tblPr>
    <w:tblStylePr w:type="firstRow">
      <w:pPr/>
      <w:rPr>
        <w:b/>
        <w:bCs/>
        <w:color w:val="ffffff"/>
      </w:rPr>
      <w:tblPr>
        <w:tblStyle w:val="style105"/>
      </w:tblPr>
      <w:tcPr>
        <w:tcBorders>
          <w:tl2br w:val="nil"/>
          <w:tr2bl w:val="nil"/>
          <w:top w:val="nil"/>
          <w:left w:val="single" w:sz="12" w:space="0" w:color="ffffff"/>
          <w:bottom w:val="nil"/>
          <w:right w:val="nil"/>
          <w:insideH w:val="nil"/>
          <w:insideV w:val="nil"/>
        </w:tcBorders>
        <w:shd w:val="clear" w:color="auto" w:fill="3259a0"/>
      </w:tcPr>
    </w:tblStylePr>
    <w:tblStylePr w:type="lastRow">
      <w:pPr/>
      <w:rPr>
        <w:b/>
        <w:bCs/>
        <w:color w:val="3259a0"/>
      </w:rPr>
      <w:tblPr>
        <w:tblStyle w:val="style105"/>
      </w:tblPr>
      <w:tcPr>
        <w:tcBorders>
          <w:tl2br w:val="nil"/>
          <w:tr2bl w:val="nil"/>
          <w:top w:val="single" w:sz="12" w:space="0" w:color="000000"/>
          <w:left w:val="nil"/>
          <w:bottom w:val="nil"/>
          <w:right w:val="nil"/>
          <w:insideH w:val="nil"/>
          <w:insideV w:val="nil"/>
        </w:tcBorders>
        <w:shd w:val="clear" w:color="auto" w:fill="ffffff"/>
      </w:tcPr>
    </w:tblStylePr>
    <w:tblStylePr w:type="band1Horz">
      <w:pPr/>
      <w:tblPr>
        <w:tblStyle w:val="style105"/>
      </w:tblPr>
      <w:tcPr>
        <w:tcBorders/>
        <w:shd w:val="clear" w:color="auto" w:fill="e2efd9"/>
      </w:tcPr>
    </w:tblStylePr>
    <w:tblStylePr w:type="firstCol">
      <w:pPr/>
      <w:rPr>
        <w:b/>
        <w:bCs/>
      </w:rPr>
      <w:tcPr>
        <w:tcBorders/>
      </w:tcPr>
    </w:tblStylePr>
    <w:tblStylePr w:type="lastCol">
      <w:pPr/>
      <w:rPr>
        <w:b/>
        <w:bCs/>
      </w:rPr>
      <w:tcPr>
        <w:tcBorders/>
      </w:tcPr>
    </w:tblStylePr>
    <w:tblStylePr w:type="band1Vert">
      <w:pPr/>
      <w:tblPr>
        <w:tblStyle w:val="style105"/>
      </w:tblPr>
      <w:tcPr>
        <w:tcBorders>
          <w:tl2br w:val="nil"/>
          <w:tr2bl w:val="nil"/>
          <w:top w:val="nil"/>
          <w:left w:val="nil"/>
          <w:bottom w:val="nil"/>
          <w:right w:val="nil"/>
          <w:insideH w:val="nil"/>
          <w:insideV w:val="nil"/>
        </w:tcBorders>
        <w:shd w:val="clear" w:color="auto" w:fill="dbebd0"/>
      </w:tcPr>
    </w:tblStylePr>
    <w:tcPr>
      <w:tcBorders/>
      <w:shd w:val="clear" w:color="auto" w:fill="f0f7ec"/>
    </w:tcPr>
  </w:style>
  <w:style w:type="character" w:customStyle="1" w:styleId="style4144">
    <w:name w:val="标题 2 Char"/>
    <w:next w:val="style4144"/>
    <w:qFormat/>
    <w:uiPriority w:val="0"/>
    <w:rPr>
      <w:rFonts w:ascii="Arial" w:eastAsia="黑体" w:hAnsi="Arial"/>
      <w:b/>
      <w:bCs/>
      <w:sz w:val="32"/>
      <w:szCs w:val="32"/>
    </w:rPr>
  </w:style>
  <w:style w:type="character" w:customStyle="1" w:styleId="style4145">
    <w:name w:val="标题 1 Char"/>
    <w:next w:val="style4145"/>
    <w:qFormat/>
    <w:uiPriority w:val="0"/>
    <w:rPr>
      <w:b/>
      <w:bCs/>
      <w:kern w:val="44"/>
      <w:sz w:val="44"/>
      <w:szCs w:val="44"/>
    </w:rPr>
  </w:style>
  <w:style w:type="character" w:customStyle="1" w:styleId="style4146">
    <w:name w:val="标题 3 Char"/>
    <w:next w:val="style4146"/>
    <w:qFormat/>
    <w:uiPriority w:val="0"/>
    <w:rPr>
      <w:rFonts w:eastAsia="宋体"/>
      <w:b/>
      <w:bCs/>
      <w:sz w:val="32"/>
      <w:szCs w:val="32"/>
      <w:lang w:bidi="ar-SA"/>
    </w:rPr>
  </w:style>
  <w:style w:type="character" w:customStyle="1" w:styleId="style4147">
    <w:name w:val="+正文 Char Char Char1"/>
    <w:next w:val="style4147"/>
    <w:qFormat/>
    <w:uiPriority w:val="0"/>
    <w:rPr>
      <w:rFonts w:eastAsia="宋体"/>
      <w:kern w:val="2"/>
      <w:sz w:val="24"/>
      <w:szCs w:val="28"/>
      <w:lang w:val="en-US" w:bidi="ar-SA" w:eastAsia="zh-CN"/>
    </w:rPr>
  </w:style>
  <w:style w:type="character" w:customStyle="1" w:styleId="style4148">
    <w:name w:val="列出段落1 Char"/>
    <w:next w:val="style4148"/>
    <w:link w:val="style4149"/>
    <w:qFormat/>
    <w:uiPriority w:val="99"/>
    <w:rPr>
      <w:rFonts w:ascii="Calibri" w:hAnsi="Calibri"/>
      <w:kern w:val="2"/>
      <w:sz w:val="21"/>
      <w:szCs w:val="22"/>
    </w:rPr>
  </w:style>
  <w:style w:type="paragraph" w:customStyle="1" w:styleId="style4149">
    <w:name w:val="列出段落11"/>
    <w:basedOn w:val="style0"/>
    <w:next w:val="style4149"/>
    <w:link w:val="style4148"/>
    <w:qFormat/>
    <w:uiPriority w:val="0"/>
    <w:pPr>
      <w:adjustRightInd/>
      <w:spacing w:lineRule="auto" w:line="240"/>
      <w:ind w:firstLine="420" w:firstLineChars="200"/>
      <w:textAlignment w:val="auto"/>
    </w:pPr>
    <w:rPr>
      <w:rFonts w:ascii="Calibri" w:hAnsi="Calibri"/>
      <w:kern w:val="2"/>
      <w:sz w:val="21"/>
      <w:szCs w:val="22"/>
    </w:rPr>
  </w:style>
  <w:style w:type="character" w:customStyle="1" w:styleId="style4150">
    <w:name w:val="+正文 Char Char Char"/>
    <w:next w:val="style4150"/>
    <w:qFormat/>
    <w:uiPriority w:val="0"/>
    <w:rPr>
      <w:rFonts w:eastAsia="宋体"/>
      <w:kern w:val="2"/>
      <w:sz w:val="24"/>
      <w:szCs w:val="28"/>
      <w:lang w:val="en-US" w:bidi="ar-SA" w:eastAsia="zh-CN"/>
    </w:rPr>
  </w:style>
  <w:style w:type="character" w:customStyle="1" w:styleId="style4151">
    <w:name w:val="标题 Char1"/>
    <w:next w:val="style4151"/>
    <w:qFormat/>
    <w:uiPriority w:val="0"/>
    <w:rPr>
      <w:rFonts w:ascii="Cambria" w:cs="Times New Roman" w:hAnsi="Cambria"/>
      <w:b/>
      <w:bCs/>
      <w:sz w:val="32"/>
      <w:szCs w:val="32"/>
    </w:rPr>
  </w:style>
  <w:style w:type="character" w:customStyle="1" w:styleId="style4152">
    <w:name w:val="样式3 Char Char"/>
    <w:next w:val="style4152"/>
    <w:qFormat/>
    <w:uiPriority w:val="0"/>
    <w:rPr>
      <w:rFonts w:ascii="楷体_GB2312" w:eastAsia="宋体"/>
      <w:kern w:val="2"/>
      <w:sz w:val="24"/>
      <w:szCs w:val="28"/>
      <w:lang w:val="en-US" w:bidi="ar-SA" w:eastAsia="zh-CN"/>
    </w:rPr>
  </w:style>
  <w:style w:type="character" w:customStyle="1" w:styleId="style4153">
    <w:name w:val="Char Char"/>
    <w:next w:val="style4153"/>
    <w:link w:val="style4154"/>
    <w:qFormat/>
    <w:uiPriority w:val="0"/>
    <w:rPr>
      <w:sz w:val="24"/>
    </w:rPr>
  </w:style>
  <w:style w:type="paragraph" w:customStyle="1" w:styleId="style4154">
    <w:name w:val="Char"/>
    <w:basedOn w:val="style0"/>
    <w:next w:val="style4154"/>
    <w:link w:val="style4153"/>
    <w:qFormat/>
    <w:uiPriority w:val="0"/>
    <w:pPr>
      <w:widowControl/>
      <w:adjustRightInd/>
      <w:spacing w:after="160" w:lineRule="exact" w:line="240"/>
      <w:jc w:val="left"/>
      <w:textAlignment w:val="auto"/>
    </w:pPr>
    <w:rPr/>
  </w:style>
  <w:style w:type="character" w:customStyle="1" w:styleId="style4155">
    <w:name w:val="+正文 Char3 Char"/>
    <w:next w:val="style4155"/>
    <w:qFormat/>
    <w:uiPriority w:val="0"/>
    <w:rPr>
      <w:rFonts w:eastAsia="宋体"/>
      <w:kern w:val="2"/>
      <w:sz w:val="24"/>
      <w:szCs w:val="28"/>
      <w:lang w:val="en-US" w:bidi="ar-SA" w:eastAsia="zh-CN"/>
    </w:rPr>
  </w:style>
  <w:style w:type="character" w:customStyle="1" w:styleId="style4156">
    <w:name w:val="+标题4 Char Char"/>
    <w:next w:val="style4156"/>
    <w:qFormat/>
    <w:uiPriority w:val="0"/>
    <w:rPr>
      <w:rFonts w:ascii="楷体_GB2312" w:eastAsia="宋体"/>
      <w:b/>
      <w:bCs/>
      <w:kern w:val="2"/>
      <w:sz w:val="24"/>
      <w:szCs w:val="28"/>
      <w:lang w:val="en-US" w:bidi="ar-SA" w:eastAsia="zh-CN"/>
    </w:rPr>
  </w:style>
  <w:style w:type="character" w:customStyle="1" w:styleId="style4157">
    <w:name w:val="四 Char Char"/>
    <w:next w:val="style4157"/>
    <w:qFormat/>
    <w:uiPriority w:val="0"/>
    <w:rPr>
      <w:rFonts w:ascii="楷体_GB2312" w:eastAsia="楷体_GB2312"/>
      <w:b/>
      <w:sz w:val="24"/>
      <w:lang w:val="en-US" w:bidi="ar-SA" w:eastAsia="zh-CN"/>
    </w:rPr>
  </w:style>
  <w:style w:type="character" w:customStyle="1" w:styleId="style4158">
    <w:name w:val="-正文 Char Char"/>
    <w:next w:val="style4158"/>
    <w:qFormat/>
    <w:uiPriority w:val="0"/>
    <w:rPr>
      <w:rFonts w:ascii="Arial" w:eastAsia="宋体" w:hAnsi="Arial"/>
      <w:sz w:val="24"/>
      <w:szCs w:val="24"/>
      <w:lang w:val="en-US" w:bidi="ar-SA" w:eastAsia="zh-CN"/>
    </w:rPr>
  </w:style>
  <w:style w:type="character" w:customStyle="1" w:styleId="style4159">
    <w:name w:val="副标题 Char1"/>
    <w:next w:val="style4159"/>
    <w:qFormat/>
    <w:uiPriority w:val="0"/>
    <w:rPr>
      <w:rFonts w:ascii="Cambria" w:cs="Times New Roman" w:hAnsi="Cambria"/>
      <w:b/>
      <w:bCs/>
      <w:kern w:val="28"/>
      <w:sz w:val="32"/>
      <w:szCs w:val="32"/>
    </w:rPr>
  </w:style>
  <w:style w:type="character" w:customStyle="1" w:styleId="style4160">
    <w:name w:val="样式 正文缩进 + 首行缩进:  2 字符 Char Char"/>
    <w:next w:val="style4160"/>
    <w:qFormat/>
    <w:uiPriority w:val="0"/>
    <w:rPr>
      <w:rFonts w:cs="宋体" w:eastAsia="宋体"/>
      <w:sz w:val="28"/>
      <w:szCs w:val="28"/>
      <w:lang w:val="en-US" w:bidi="ar-SA" w:eastAsia="zh-CN"/>
    </w:rPr>
  </w:style>
  <w:style w:type="character" w:customStyle="1" w:styleId="style4161">
    <w:name w:val="标题 2 Char Char"/>
    <w:next w:val="style4161"/>
    <w:qFormat/>
    <w:uiPriority w:val="0"/>
    <w:rPr>
      <w:rFonts w:ascii="华文琥珀" w:eastAsia="华文琥珀"/>
      <w:b/>
      <w:color w:val="003366"/>
      <w:spacing w:val="20"/>
      <w:kern w:val="2"/>
      <w:sz w:val="28"/>
      <w:lang w:val="en-US" w:eastAsia="zh-CN"/>
    </w:rPr>
  </w:style>
  <w:style w:type="character" w:customStyle="1" w:styleId="style4162">
    <w:name w:val="小四 Char Char"/>
    <w:next w:val="style4162"/>
    <w:qFormat/>
    <w:uiPriority w:val="0"/>
    <w:rPr>
      <w:rFonts w:ascii="Arial" w:eastAsia="宋体" w:hAnsi="Arial"/>
      <w:b/>
      <w:kern w:val="2"/>
      <w:sz w:val="32"/>
      <w:szCs w:val="24"/>
      <w:lang w:val="en-US" w:bidi="ar-SA" w:eastAsia="zh-CN"/>
    </w:rPr>
  </w:style>
  <w:style w:type="character" w:customStyle="1" w:styleId="style4163">
    <w:name w:val="apple-converted-space"/>
    <w:next w:val="style4163"/>
    <w:qFormat/>
    <w:uiPriority w:val="0"/>
  </w:style>
  <w:style w:type="character" w:customStyle="1" w:styleId="style4164">
    <w:name w:val="正文文本缩进 Char1"/>
    <w:next w:val="style4164"/>
    <w:qFormat/>
    <w:uiPriority w:val="99"/>
    <w:rPr>
      <w:rFonts w:ascii="Arial" w:eastAsia="隶书" w:hAnsi="Times New Roman"/>
      <w:b/>
      <w:kern w:val="2"/>
      <w:sz w:val="72"/>
      <w:szCs w:val="24"/>
    </w:rPr>
  </w:style>
  <w:style w:type="character" w:customStyle="1" w:styleId="style4165">
    <w:name w:val="+正文 Char4"/>
    <w:next w:val="style4165"/>
    <w:link w:val="style4166"/>
    <w:qFormat/>
    <w:uiPriority w:val="0"/>
    <w:rPr>
      <w:kern w:val="2"/>
      <w:sz w:val="24"/>
      <w:szCs w:val="28"/>
    </w:rPr>
  </w:style>
  <w:style w:type="paragraph" w:customStyle="1" w:styleId="style4166">
    <w:name w:val="+正文"/>
    <w:basedOn w:val="style0"/>
    <w:next w:val="style4166"/>
    <w:link w:val="style4165"/>
    <w:qFormat/>
    <w:uiPriority w:val="0"/>
    <w:pPr>
      <w:adjustRightInd/>
      <w:ind w:firstLine="200" w:firstLineChars="200"/>
      <w:textAlignment w:val="auto"/>
    </w:pPr>
    <w:rPr>
      <w:kern w:val="2"/>
      <w:szCs w:val="28"/>
    </w:rPr>
  </w:style>
  <w:style w:type="character" w:customStyle="1" w:styleId="style4167">
    <w:name w:val="para1"/>
    <w:next w:val="style4167"/>
    <w:qFormat/>
    <w:uiPriority w:val="0"/>
    <w:rPr>
      <w:rFonts w:ascii="Arial" w:cs="Arial" w:hAnsi="Arial" w:hint="default"/>
      <w:sz w:val="18"/>
      <w:szCs w:val="18"/>
    </w:rPr>
  </w:style>
  <w:style w:type="character" w:customStyle="1" w:styleId="style4168">
    <w:name w:val="SC.3.253974"/>
    <w:next w:val="style4168"/>
    <w:qFormat/>
    <w:uiPriority w:val="0"/>
    <w:rPr>
      <w:rFonts w:cs="Arial"/>
      <w:color w:val="000000"/>
      <w:sz w:val="22"/>
      <w:szCs w:val="22"/>
    </w:rPr>
  </w:style>
  <w:style w:type="character" w:customStyle="1" w:styleId="style4169">
    <w:name w:val="standdate1"/>
    <w:next w:val="style4169"/>
    <w:qFormat/>
    <w:uiPriority w:val="0"/>
    <w:rPr>
      <w:rFonts w:ascii="黑体" w:eastAsia="黑体" w:hAnsi="Times New Roman"/>
      <w:color w:val="auto"/>
      <w:sz w:val="24"/>
      <w:u w:val="none"/>
    </w:rPr>
  </w:style>
  <w:style w:type="character" w:customStyle="1" w:styleId="style4170">
    <w:name w:val="t31"/>
    <w:next w:val="style4170"/>
    <w:qFormat/>
    <w:uiPriority w:val="0"/>
    <w:rPr>
      <w:rFonts w:ascii="宋体" w:eastAsia="宋体" w:hAnsi="宋体" w:hint="eastAsia"/>
      <w:color w:val="000060"/>
      <w:sz w:val="28"/>
      <w:szCs w:val="28"/>
    </w:rPr>
  </w:style>
  <w:style w:type="character" w:customStyle="1" w:styleId="style4171">
    <w:name w:val="+列表编号 Char"/>
    <w:next w:val="style4171"/>
    <w:link w:val="style4172"/>
    <w:qFormat/>
    <w:uiPriority w:val="0"/>
    <w:rPr>
      <w:b/>
      <w:kern w:val="2"/>
      <w:sz w:val="21"/>
      <w:szCs w:val="21"/>
    </w:rPr>
  </w:style>
  <w:style w:type="paragraph" w:customStyle="1" w:styleId="style4172">
    <w:name w:val="+列表编号"/>
    <w:basedOn w:val="style0"/>
    <w:next w:val="style4172"/>
    <w:link w:val="style4171"/>
    <w:qFormat/>
    <w:uiPriority w:val="0"/>
    <w:pPr>
      <w:tabs>
        <w:tab w:val="center" w:leader="none" w:pos="4200"/>
        <w:tab w:val="right" w:leader="none" w:pos="8400"/>
      </w:tabs>
      <w:adjustRightInd/>
      <w:spacing w:before="120" w:after="120" w:lineRule="auto" w:line="240"/>
      <w:jc w:val="center"/>
      <w:textAlignment w:val="auto"/>
    </w:pPr>
    <w:rPr>
      <w:b/>
      <w:kern w:val="2"/>
      <w:sz w:val="21"/>
      <w:szCs w:val="21"/>
    </w:rPr>
  </w:style>
  <w:style w:type="character" w:customStyle="1" w:styleId="style4173">
    <w:name w:val="页眉 Char1"/>
    <w:next w:val="style4173"/>
    <w:qFormat/>
    <w:uiPriority w:val="99"/>
    <w:rPr>
      <w:rFonts w:ascii="Times New Roman" w:hAnsi="Times New Roman"/>
      <w:sz w:val="18"/>
    </w:rPr>
  </w:style>
  <w:style w:type="character" w:customStyle="1" w:styleId="style4174">
    <w:name w:val="font01"/>
    <w:next w:val="style4174"/>
    <w:qFormat/>
    <w:uiPriority w:val="0"/>
    <w:rPr>
      <w:rFonts w:ascii="宋体" w:cs="宋体" w:eastAsia="宋体" w:hAnsi="宋体" w:hint="eastAsia"/>
      <w:color w:val="ff0000"/>
      <w:sz w:val="24"/>
      <w:szCs w:val="24"/>
      <w:u w:val="none"/>
    </w:rPr>
  </w:style>
  <w:style w:type="character" w:customStyle="1" w:styleId="style4175">
    <w:name w:val="Char Char15"/>
    <w:next w:val="style4175"/>
    <w:qFormat/>
    <w:uiPriority w:val="0"/>
    <w:rPr>
      <w:rFonts w:ascii="Times New Roman" w:cs="Times New Roman" w:eastAsia="宋体" w:hAnsi="Times New Roman"/>
      <w:b/>
      <w:bCs/>
      <w:spacing w:val="16"/>
      <w:sz w:val="24"/>
      <w:szCs w:val="24"/>
    </w:rPr>
  </w:style>
  <w:style w:type="character" w:customStyle="1" w:styleId="style4176">
    <w:name w:val="font21"/>
    <w:next w:val="style4176"/>
    <w:qFormat/>
    <w:uiPriority w:val="0"/>
    <w:rPr>
      <w:rFonts w:ascii="宋体" w:cs="宋体" w:eastAsia="宋体" w:hAnsi="宋体" w:hint="eastAsia"/>
      <w:color w:val="000000"/>
      <w:sz w:val="24"/>
      <w:szCs w:val="24"/>
      <w:u w:val="none"/>
    </w:rPr>
  </w:style>
  <w:style w:type="character" w:customStyle="1" w:styleId="style4177">
    <w:name w:val="font131"/>
    <w:next w:val="style4177"/>
    <w:qFormat/>
    <w:uiPriority w:val="0"/>
    <w:rPr>
      <w:rFonts w:ascii="宋体" w:cs="宋体" w:eastAsia="宋体" w:hAnsi="宋体" w:hint="eastAsia"/>
      <w:color w:val="000000"/>
      <w:sz w:val="24"/>
      <w:szCs w:val="24"/>
      <w:u w:val="none"/>
    </w:rPr>
  </w:style>
  <w:style w:type="character" w:customStyle="1" w:styleId="style4178">
    <w:name w:val="+正文 Char Char2 Char"/>
    <w:next w:val="style4178"/>
    <w:qFormat/>
    <w:uiPriority w:val="0"/>
    <w:rPr>
      <w:rFonts w:eastAsia="宋体"/>
      <w:kern w:val="2"/>
      <w:sz w:val="24"/>
      <w:szCs w:val="28"/>
      <w:lang w:val="en-US" w:bidi="ar-SA" w:eastAsia="zh-CN"/>
    </w:rPr>
  </w:style>
  <w:style w:type="character" w:customStyle="1" w:styleId="style4179">
    <w:name w:val="纯文本 Char1"/>
    <w:next w:val="style4179"/>
    <w:qFormat/>
    <w:uiPriority w:val="0"/>
    <w:rPr>
      <w:rFonts w:ascii="宋体" w:cs="Courier New" w:eastAsia="宋体" w:hAnsi="Courier New"/>
      <w:kern w:val="2"/>
      <w:sz w:val="21"/>
      <w:szCs w:val="21"/>
      <w:lang w:val="en-US" w:bidi="ar-SA" w:eastAsia="zh-CN"/>
    </w:rPr>
  </w:style>
  <w:style w:type="character" w:customStyle="1" w:styleId="style4180">
    <w:name w:val="！正文 Char"/>
    <w:next w:val="style4180"/>
    <w:link w:val="style4181"/>
    <w:qFormat/>
    <w:uiPriority w:val="0"/>
    <w:rPr>
      <w:rFonts w:ascii="Arial" w:cs="宋体" w:hAnsi="Arial"/>
      <w:kern w:val="2"/>
      <w:sz w:val="24"/>
      <w:szCs w:val="24"/>
    </w:rPr>
  </w:style>
  <w:style w:type="paragraph" w:customStyle="1" w:styleId="style4181">
    <w:name w:val="！正文"/>
    <w:basedOn w:val="style0"/>
    <w:next w:val="style4181"/>
    <w:link w:val="style4180"/>
    <w:qFormat/>
    <w:uiPriority w:val="0"/>
    <w:pPr>
      <w:adjustRightInd/>
      <w:ind w:firstLine="480" w:firstLineChars="200"/>
      <w:textAlignment w:val="auto"/>
    </w:pPr>
    <w:rPr>
      <w:rFonts w:ascii="Arial" w:hAnsi="Arial"/>
      <w:kern w:val="2"/>
      <w:szCs w:val="24"/>
    </w:rPr>
  </w:style>
  <w:style w:type="character" w:customStyle="1" w:styleId="style4182">
    <w:name w:val="超级链接"/>
    <w:next w:val="style4182"/>
    <w:qFormat/>
    <w:uiPriority w:val="0"/>
    <w:rPr>
      <w:color w:val="0000ff"/>
      <w:u w:val="single"/>
    </w:rPr>
  </w:style>
  <w:style w:type="character" w:customStyle="1" w:styleId="style4183">
    <w:name w:val="apple-style-span"/>
    <w:next w:val="style4183"/>
    <w:qFormat/>
    <w:uiPriority w:val="0"/>
  </w:style>
  <w:style w:type="character" w:customStyle="1" w:styleId="style4184">
    <w:name w:val="正文文字2 Char"/>
    <w:next w:val="style4184"/>
    <w:qFormat/>
    <w:uiPriority w:val="0"/>
    <w:rPr>
      <w:rFonts w:ascii="Arial" w:eastAsia="黑体"/>
      <w:sz w:val="21"/>
      <w:lang w:val="en-US" w:bidi="ar-SA" w:eastAsia="zh-CN"/>
    </w:rPr>
  </w:style>
  <w:style w:type="character" w:customStyle="1" w:styleId="style4185">
    <w:name w:val="－正文 Char Char"/>
    <w:next w:val="style4185"/>
    <w:qFormat/>
    <w:uiPriority w:val="0"/>
    <w:rPr>
      <w:rFonts w:eastAsia="宋体"/>
      <w:spacing w:val="8"/>
      <w:kern w:val="2"/>
      <w:sz w:val="28"/>
      <w:szCs w:val="28"/>
      <w:lang w:val="en-US" w:bidi="ar-SA" w:eastAsia="zh-CN"/>
    </w:rPr>
  </w:style>
  <w:style w:type="character" w:customStyle="1" w:styleId="style4186">
    <w:name w:val="无间隔 Char"/>
    <w:next w:val="style4186"/>
    <w:link w:val="style4187"/>
    <w:qFormat/>
    <w:uiPriority w:val="1"/>
    <w:rPr>
      <w:rFonts w:ascii="Gill Sans" w:hAnsi="Gill Sans"/>
      <w:sz w:val="24"/>
    </w:rPr>
  </w:style>
  <w:style w:type="paragraph" w:customStyle="1" w:styleId="style4187">
    <w:name w:val="无间隔1"/>
    <w:basedOn w:val="style0"/>
    <w:next w:val="style4187"/>
    <w:link w:val="style4186"/>
    <w:qFormat/>
    <w:uiPriority w:val="0"/>
    <w:pPr>
      <w:widowControl/>
      <w:adjustRightInd/>
      <w:spacing w:lineRule="auto" w:line="240"/>
      <w:jc w:val="left"/>
      <w:textAlignment w:val="auto"/>
    </w:pPr>
    <w:rPr>
      <w:rFonts w:ascii="Gill Sans" w:hAnsi="Gill Sans"/>
    </w:rPr>
  </w:style>
  <w:style w:type="character" w:customStyle="1" w:styleId="style4188">
    <w:name w:val="正文文本缩进 Char"/>
    <w:next w:val="style4188"/>
    <w:qFormat/>
    <w:uiPriority w:val="0"/>
    <w:rPr>
      <w:rFonts w:ascii="Times New Roman" w:hAnsi="Times New Roman"/>
      <w:sz w:val="24"/>
    </w:rPr>
  </w:style>
  <w:style w:type="character" w:customStyle="1" w:styleId="style4189">
    <w:name w:val="标题 3 Char1"/>
    <w:next w:val="style4189"/>
    <w:qFormat/>
    <w:uiPriority w:val="0"/>
    <w:rPr>
      <w:rFonts w:ascii="Times New Roman" w:hAnsi="Times New Roman"/>
      <w:sz w:val="24"/>
    </w:rPr>
  </w:style>
  <w:style w:type="character" w:customStyle="1" w:styleId="style4190">
    <w:name w:val="标题 1 Char1"/>
    <w:next w:val="style4190"/>
    <w:qFormat/>
    <w:uiPriority w:val="0"/>
    <w:rPr>
      <w:rFonts w:ascii="Calibri" w:eastAsia="宋体" w:hAnsi="Calibri"/>
      <w:b/>
      <w:bCs/>
      <w:kern w:val="44"/>
      <w:sz w:val="44"/>
      <w:szCs w:val="44"/>
    </w:rPr>
  </w:style>
  <w:style w:type="character" w:customStyle="1" w:styleId="style4191">
    <w:name w:val="正文文本 Char"/>
    <w:next w:val="style4191"/>
    <w:qFormat/>
    <w:uiPriority w:val="0"/>
    <w:rPr>
      <w:rFonts w:ascii="Times New Roman" w:hAnsi="Times New Roman"/>
      <w:sz w:val="24"/>
    </w:rPr>
  </w:style>
  <w:style w:type="character" w:customStyle="1" w:styleId="style4192">
    <w:name w:val="+标题3 Char"/>
    <w:next w:val="style4192"/>
    <w:qFormat/>
    <w:uiPriority w:val="0"/>
    <w:rPr>
      <w:rFonts w:ascii="宋体" w:cs="Arial" w:eastAsia="宋体" w:hAnsi="宋体"/>
      <w:b/>
      <w:kern w:val="2"/>
      <w:sz w:val="24"/>
      <w:szCs w:val="24"/>
      <w:lang w:val="en-US" w:bidi="ar-SA" w:eastAsia="zh-CN"/>
    </w:rPr>
  </w:style>
  <w:style w:type="character" w:customStyle="1" w:styleId="style4193">
    <w:name w:val="Char Char9"/>
    <w:next w:val="style4193"/>
    <w:qFormat/>
    <w:uiPriority w:val="0"/>
    <w:rPr>
      <w:rFonts w:ascii="Times New Roman" w:cs="Times New Roman" w:eastAsia="宋体" w:hAnsi="Times New Roman"/>
      <w:spacing w:val="16"/>
      <w:sz w:val="18"/>
      <w:szCs w:val="20"/>
    </w:rPr>
  </w:style>
  <w:style w:type="character" w:customStyle="1" w:styleId="style4194">
    <w:name w:val="编号1 Char"/>
    <w:next w:val="style4194"/>
    <w:link w:val="style4195"/>
    <w:qFormat/>
    <w:uiPriority w:val="0"/>
    <w:rPr>
      <w:rFonts w:ascii="宋体"/>
      <w:kern w:val="2"/>
      <w:sz w:val="24"/>
      <w:szCs w:val="24"/>
    </w:rPr>
  </w:style>
  <w:style w:type="paragraph" w:customStyle="1" w:styleId="style4195">
    <w:name w:val="编号1"/>
    <w:basedOn w:val="style4196"/>
    <w:next w:val="style4196"/>
    <w:link w:val="style4194"/>
    <w:qFormat/>
    <w:uiPriority w:val="0"/>
    <w:pPr>
      <w:ind w:firstLine="0" w:firstLineChars="0"/>
    </w:pPr>
    <w:rPr/>
  </w:style>
  <w:style w:type="paragraph" w:customStyle="1" w:styleId="style4196">
    <w:name w:val="C"/>
    <w:basedOn w:val="style0"/>
    <w:next w:val="style4196"/>
    <w:link w:val="style4197"/>
    <w:qFormat/>
    <w:uiPriority w:val="0"/>
    <w:pPr>
      <w:adjustRightInd/>
      <w:ind w:firstLine="480" w:firstLineChars="200"/>
      <w:textAlignment w:val="auto"/>
    </w:pPr>
    <w:rPr>
      <w:rFonts w:ascii="宋体"/>
      <w:kern w:val="2"/>
      <w:szCs w:val="24"/>
    </w:rPr>
  </w:style>
  <w:style w:type="character" w:customStyle="1" w:styleId="style4197">
    <w:name w:val="C Char"/>
    <w:next w:val="style4197"/>
    <w:link w:val="style4196"/>
    <w:qFormat/>
    <w:uiPriority w:val="0"/>
    <w:rPr>
      <w:rFonts w:ascii="宋体"/>
      <w:kern w:val="2"/>
      <w:sz w:val="24"/>
      <w:szCs w:val="24"/>
    </w:rPr>
  </w:style>
  <w:style w:type="character" w:customStyle="1" w:styleId="style4198">
    <w:name w:val="yyn Char"/>
    <w:next w:val="style4198"/>
    <w:qFormat/>
    <w:uiPriority w:val="0"/>
    <w:rPr>
      <w:rFonts w:ascii="宋体" w:eastAsia="宋体"/>
      <w:kern w:val="16"/>
      <w:sz w:val="28"/>
      <w:lang w:val="en-US" w:bidi="ar-SA" w:eastAsia="zh-CN"/>
    </w:rPr>
  </w:style>
  <w:style w:type="character" w:customStyle="1" w:styleId="style4199">
    <w:name w:val="+● Char"/>
    <w:next w:val="style4199"/>
    <w:qFormat/>
    <w:uiPriority w:val="0"/>
    <w:rPr>
      <w:rFonts w:eastAsia="宋体"/>
      <w:kern w:val="2"/>
      <w:sz w:val="24"/>
      <w:szCs w:val="28"/>
      <w:lang w:val="en-US" w:bidi="ar-SA" w:eastAsia="zh-CN"/>
    </w:rPr>
  </w:style>
  <w:style w:type="character" w:customStyle="1" w:styleId="style4200">
    <w:name w:val="Char Char8"/>
    <w:next w:val="style4200"/>
    <w:qFormat/>
    <w:uiPriority w:val="0"/>
    <w:rPr>
      <w:rFonts w:ascii="Times New Roman" w:cs="Times New Roman" w:eastAsia="宋体" w:hAnsi="Times New Roman"/>
      <w:spacing w:val="16"/>
      <w:sz w:val="28"/>
      <w:szCs w:val="20"/>
      <w:shd w:val="clear" w:color="auto" w:fill="000080"/>
    </w:rPr>
  </w:style>
  <w:style w:type="character" w:customStyle="1" w:styleId="style4201">
    <w:name w:val="+正文 Char2 Char"/>
    <w:next w:val="style4201"/>
    <w:qFormat/>
    <w:uiPriority w:val="0"/>
    <w:rPr>
      <w:rFonts w:eastAsia="宋体"/>
      <w:kern w:val="2"/>
      <w:sz w:val="24"/>
      <w:szCs w:val="28"/>
      <w:lang w:val="en-US" w:bidi="ar-SA" w:eastAsia="zh-CN"/>
    </w:rPr>
  </w:style>
  <w:style w:type="character" w:customStyle="1" w:styleId="style4202">
    <w:name w:val="t91"/>
    <w:next w:val="style4202"/>
    <w:qFormat/>
    <w:uiPriority w:val="0"/>
    <w:rPr>
      <w:color w:val="000000"/>
      <w:sz w:val="18"/>
      <w:szCs w:val="18"/>
      <w:u w:val="none"/>
    </w:rPr>
  </w:style>
  <w:style w:type="character" w:customStyle="1" w:styleId="style4203">
    <w:name w:val="font91"/>
    <w:next w:val="style4203"/>
    <w:qFormat/>
    <w:uiPriority w:val="0"/>
    <w:rPr>
      <w:rFonts w:ascii="宋体" w:cs="宋体" w:eastAsia="宋体" w:hAnsi="宋体" w:hint="eastAsia"/>
      <w:color w:val="ff0000"/>
      <w:sz w:val="24"/>
      <w:szCs w:val="24"/>
      <w:u w:val="none"/>
    </w:rPr>
  </w:style>
  <w:style w:type="character" w:customStyle="1" w:styleId="style4204">
    <w:name w:val="left orange txtbold"/>
    <w:next w:val="style4204"/>
    <w:qFormat/>
    <w:uiPriority w:val="0"/>
  </w:style>
  <w:style w:type="character" w:customStyle="1" w:styleId="style4205">
    <w:name w:val="font51"/>
    <w:next w:val="style4205"/>
    <w:qFormat/>
    <w:uiPriority w:val="0"/>
    <w:rPr>
      <w:rFonts w:ascii="Times New Roman" w:cs="Times New Roman" w:hAnsi="Times New Roman" w:hint="default"/>
      <w:color w:val="000000"/>
      <w:sz w:val="24"/>
      <w:szCs w:val="24"/>
      <w:u w:val="none"/>
    </w:rPr>
  </w:style>
  <w:style w:type="character" w:customStyle="1" w:styleId="style4206">
    <w:name w:val="font41"/>
    <w:next w:val="style4206"/>
    <w:qFormat/>
    <w:uiPriority w:val="0"/>
    <w:rPr>
      <w:rFonts w:ascii="Times New Roman" w:cs="Times New Roman" w:hAnsi="Times New Roman" w:hint="default"/>
      <w:color w:val="000000"/>
      <w:sz w:val="24"/>
      <w:szCs w:val="24"/>
      <w:u w:val="none"/>
    </w:rPr>
  </w:style>
  <w:style w:type="character" w:customStyle="1" w:styleId="style4207">
    <w:name w:val="样式3 Char"/>
    <w:next w:val="style4207"/>
    <w:qFormat/>
    <w:uiPriority w:val="0"/>
    <w:rPr>
      <w:rFonts w:eastAsia="宋体"/>
      <w:kern w:val="2"/>
      <w:sz w:val="24"/>
      <w:szCs w:val="28"/>
      <w:lang w:val="en-US" w:bidi="ar-SA" w:eastAsia="zh-CN"/>
    </w:rPr>
  </w:style>
  <w:style w:type="character" w:customStyle="1" w:styleId="style4208">
    <w:name w:val="列出段落 Char"/>
    <w:next w:val="style4208"/>
    <w:link w:val="style4209"/>
    <w:qFormat/>
    <w:uiPriority w:val="1"/>
    <w:rPr>
      <w:rFonts w:ascii="Calibri" w:hAnsi="Calibri"/>
      <w:kern w:val="2"/>
      <w:sz w:val="21"/>
      <w:szCs w:val="22"/>
    </w:rPr>
  </w:style>
  <w:style w:type="paragraph" w:customStyle="1" w:styleId="style4209">
    <w:name w:val="列出段落1"/>
    <w:basedOn w:val="style0"/>
    <w:next w:val="style4209"/>
    <w:link w:val="style4208"/>
    <w:qFormat/>
    <w:uiPriority w:val="34"/>
    <w:pPr>
      <w:adjustRightInd/>
      <w:spacing w:lineRule="auto" w:line="240"/>
      <w:ind w:firstLine="420" w:firstLineChars="200"/>
      <w:textAlignment w:val="auto"/>
    </w:pPr>
    <w:rPr>
      <w:rFonts w:ascii="Calibri" w:hAnsi="Calibri"/>
      <w:kern w:val="2"/>
      <w:sz w:val="21"/>
      <w:szCs w:val="22"/>
    </w:rPr>
  </w:style>
  <w:style w:type="character" w:customStyle="1" w:styleId="style4210">
    <w:name w:val="+正文 Char1"/>
    <w:next w:val="style4210"/>
    <w:qFormat/>
    <w:uiPriority w:val="0"/>
    <w:rPr>
      <w:rFonts w:eastAsia="宋体"/>
      <w:kern w:val="2"/>
      <w:sz w:val="24"/>
      <w:szCs w:val="28"/>
      <w:lang w:val="en-US" w:bidi="ar-SA" w:eastAsia="zh-CN"/>
    </w:rPr>
  </w:style>
  <w:style w:type="character" w:customStyle="1" w:styleId="style4211">
    <w:name w:val="样式 标题 3 + (西文) 楷体_GB2312 (中文) 楷体_GB2312 (符号) 宋体 四号 左侧:  0 厘米... Char Char"/>
    <w:next w:val="style4211"/>
    <w:qFormat/>
    <w:uiPriority w:val="0"/>
    <w:rPr>
      <w:rFonts w:ascii="楷体_GB2312" w:cs="宋体" w:eastAsia="楷体_GB2312" w:hAnsi="宋体"/>
      <w:b/>
      <w:bCs/>
      <w:kern w:val="2"/>
      <w:sz w:val="28"/>
      <w:szCs w:val="32"/>
      <w:lang w:val="en-US" w:bidi="ar-SA" w:eastAsia="zh-CN"/>
    </w:rPr>
  </w:style>
  <w:style w:type="character" w:customStyle="1" w:styleId="style4212">
    <w:name w:val="已访问的超级链接"/>
    <w:next w:val="style4212"/>
    <w:qFormat/>
    <w:uiPriority w:val="0"/>
    <w:rPr>
      <w:color w:val="800080"/>
      <w:u w:val="single"/>
    </w:rPr>
  </w:style>
  <w:style w:type="character" w:customStyle="1" w:styleId="style4213">
    <w:name w:val="编号A Char"/>
    <w:next w:val="style4213"/>
    <w:link w:val="style4214"/>
    <w:qFormat/>
    <w:uiPriority w:val="0"/>
    <w:rPr>
      <w:rFonts w:ascii="宋体"/>
      <w:kern w:val="2"/>
      <w:sz w:val="24"/>
      <w:szCs w:val="24"/>
    </w:rPr>
  </w:style>
  <w:style w:type="paragraph" w:customStyle="1" w:styleId="style4214">
    <w:name w:val="编号A"/>
    <w:basedOn w:val="style0"/>
    <w:next w:val="style0"/>
    <w:link w:val="style4213"/>
    <w:qFormat/>
    <w:uiPriority w:val="0"/>
    <w:pPr>
      <w:adjustRightInd/>
      <w:textAlignment w:val="auto"/>
    </w:pPr>
    <w:rPr>
      <w:rFonts w:ascii="宋体"/>
      <w:kern w:val="2"/>
      <w:szCs w:val="24"/>
    </w:rPr>
  </w:style>
  <w:style w:type="character" w:customStyle="1" w:styleId="style4215">
    <w:name w:val="yyn2 Char"/>
    <w:next w:val="style4215"/>
    <w:qFormat/>
    <w:uiPriority w:val="0"/>
    <w:rPr>
      <w:rFonts w:ascii="宋体" w:eastAsia="宋体" w:hAnsi="宋体"/>
      <w:kern w:val="16"/>
      <w:sz w:val="24"/>
      <w:szCs w:val="24"/>
      <w:lang w:val="en-US" w:bidi="ar-SA" w:eastAsia="zh-CN"/>
    </w:rPr>
  </w:style>
  <w:style w:type="character" w:customStyle="1" w:styleId="style4216">
    <w:name w:val="+正文 Char Char Char Char"/>
    <w:next w:val="style4216"/>
    <w:qFormat/>
    <w:uiPriority w:val="0"/>
    <w:rPr>
      <w:rFonts w:eastAsia="宋体"/>
      <w:kern w:val="2"/>
      <w:sz w:val="24"/>
      <w:szCs w:val="28"/>
      <w:lang w:val="en-US" w:bidi="ar-SA" w:eastAsia="zh-CN"/>
    </w:rPr>
  </w:style>
  <w:style w:type="character" w:customStyle="1" w:styleId="style4217">
    <w:name w:val="Char Char4"/>
    <w:next w:val="style4217"/>
    <w:qFormat/>
    <w:uiPriority w:val="0"/>
    <w:rPr>
      <w:rFonts w:ascii="Times New Roman" w:cs="Times New Roman" w:eastAsia="宋体" w:hAnsi="Times New Roman"/>
      <w:spacing w:val="16"/>
      <w:sz w:val="28"/>
      <w:szCs w:val="20"/>
    </w:rPr>
  </w:style>
  <w:style w:type="character" w:customStyle="1" w:styleId="style4218">
    <w:name w:val="项目编号A Char"/>
    <w:next w:val="style4218"/>
    <w:qFormat/>
    <w:uiPriority w:val="0"/>
    <w:rPr>
      <w:rFonts w:ascii="Arial" w:eastAsia="宋体" w:hAnsi="Arial"/>
      <w:kern w:val="2"/>
      <w:sz w:val="24"/>
      <w:szCs w:val="24"/>
      <w:lang w:val="en-US" w:bidi="ar-SA" w:eastAsia="zh-CN"/>
    </w:rPr>
  </w:style>
  <w:style w:type="character" w:customStyle="1" w:styleId="style4219">
    <w:name w:val="+1. Char Char Char"/>
    <w:next w:val="style4219"/>
    <w:qFormat/>
    <w:uiPriority w:val="0"/>
    <w:rPr>
      <w:rFonts w:eastAsia="宋体"/>
      <w:kern w:val="2"/>
      <w:sz w:val="24"/>
      <w:szCs w:val="28"/>
      <w:lang w:val="en-US" w:bidi="ar-SA" w:eastAsia="zh-CN"/>
    </w:rPr>
  </w:style>
  <w:style w:type="character" w:customStyle="1" w:styleId="style4220">
    <w:name w:val="txt_gray_6666661"/>
    <w:next w:val="style4220"/>
    <w:qFormat/>
    <w:uiPriority w:val="0"/>
    <w:rPr>
      <w:color w:val="333333"/>
    </w:rPr>
  </w:style>
  <w:style w:type="character" w:customStyle="1" w:styleId="style4221">
    <w:name w:val="日期 Char1"/>
    <w:next w:val="style4221"/>
    <w:qFormat/>
    <w:uiPriority w:val="99"/>
    <w:rPr>
      <w:rFonts w:ascii="Times New Roman" w:cs="Times New Roman" w:eastAsia="华文中宋" w:hAnsi="Times New Roman"/>
      <w:sz w:val="24"/>
      <w:szCs w:val="20"/>
    </w:rPr>
  </w:style>
  <w:style w:type="character" w:customStyle="1" w:styleId="style4222">
    <w:name w:val="节 Char"/>
    <w:next w:val="style4222"/>
    <w:qFormat/>
    <w:uiPriority w:val="0"/>
    <w:rPr>
      <w:rFonts w:ascii="Arial" w:eastAsia="宋体" w:hAnsi="Arial"/>
      <w:b/>
      <w:kern w:val="2"/>
      <w:sz w:val="28"/>
      <w:lang w:val="en-US" w:bidi="ar-SA" w:eastAsia="zh-CN"/>
    </w:rPr>
  </w:style>
  <w:style w:type="paragraph" w:customStyle="1" w:styleId="style4223">
    <w:name w:val="正文文字缩进 3"/>
    <w:basedOn w:val="style0"/>
    <w:next w:val="style4223"/>
    <w:qFormat/>
    <w:uiPriority w:val="0"/>
    <w:pPr>
      <w:adjustRightInd/>
      <w:ind w:firstLine="480" w:firstLineChars="200"/>
      <w:textAlignment w:val="auto"/>
    </w:pPr>
    <w:rPr>
      <w:rFonts w:ascii="Arial" w:hAnsi="Arial"/>
      <w:color w:val="ff00ff"/>
      <w:kern w:val="2"/>
      <w:szCs w:val="24"/>
    </w:rPr>
  </w:style>
  <w:style w:type="paragraph" w:customStyle="1" w:styleId="style4224">
    <w:name w:val="样式 样式 标题 2 + 行距: 最小值 27 磅 + 小三"/>
    <w:basedOn w:val="style4225"/>
    <w:next w:val="style4224"/>
    <w:qFormat/>
    <w:uiPriority w:val="0"/>
    <w:pPr>
      <w:tabs>
        <w:tab w:val="left" w:leader="none" w:pos="6551"/>
      </w:tabs>
    </w:pPr>
    <w:rPr>
      <w:sz w:val="30"/>
      <w:szCs w:val="30"/>
    </w:rPr>
  </w:style>
  <w:style w:type="paragraph" w:customStyle="1" w:styleId="style4225">
    <w:name w:val="样式 标题 2 + 行距: 最小值 27 磅"/>
    <w:basedOn w:val="style2"/>
    <w:next w:val="style4225"/>
    <w:qFormat/>
    <w:uiPriority w:val="0"/>
    <w:pPr>
      <w:tabs>
        <w:tab w:val="left" w:leader="none" w:pos="6551"/>
      </w:tabs>
      <w:adjustRightInd/>
      <w:spacing w:before="0" w:after="0" w:lineRule="atLeast" w:line="540"/>
      <w:textAlignment w:val="auto"/>
    </w:pPr>
    <w:rPr>
      <w:rFonts w:ascii="黑体"/>
      <w:spacing w:val="8"/>
      <w:kern w:val="2"/>
    </w:rPr>
  </w:style>
  <w:style w:type="paragraph" w:customStyle="1" w:styleId="style4226">
    <w:name w:val="样式 标题 3头 + (中文) 黑体 四号 段前: 0 磅 段后: 0 磅 行距: 1.5 倍行距2"/>
    <w:basedOn w:val="style3"/>
    <w:next w:val="style4226"/>
    <w:qFormat/>
    <w:uiPriority w:val="0"/>
    <w:pPr>
      <w:numPr>
        <w:ilvl w:val="0"/>
        <w:numId w:val="0"/>
      </w:numPr>
      <w:tabs>
        <w:tab w:val="left" w:leader="none" w:pos="1200"/>
      </w:tabs>
      <w:adjustRightInd/>
      <w:spacing w:before="0" w:after="0" w:lineRule="auto" w:line="360"/>
      <w:ind w:left="1200" w:hanging="360"/>
      <w:textAlignment w:val="auto"/>
    </w:pPr>
    <w:rPr>
      <w:rFonts w:cs="宋体" w:eastAsia="黑体"/>
      <w:kern w:val="2"/>
      <w:sz w:val="28"/>
      <w:szCs w:val="20"/>
    </w:rPr>
  </w:style>
  <w:style w:type="paragraph" w:customStyle="1" w:styleId="style4227">
    <w:name w:val="样式 华文细黑 四号 行距: 1.5 倍行距"/>
    <w:basedOn w:val="style0"/>
    <w:next w:val="style4227"/>
    <w:qFormat/>
    <w:uiPriority w:val="0"/>
    <w:pPr>
      <w:ind w:left="600" w:leftChars="600" w:firstLine="98" w:firstLineChars="35"/>
      <w:textAlignment w:val="auto"/>
    </w:pPr>
    <w:rPr>
      <w:rFonts w:ascii="华文细黑" w:cs="华文细黑" w:hAnsi="华文细黑"/>
      <w:kern w:val="2"/>
      <w:sz w:val="28"/>
      <w:szCs w:val="28"/>
    </w:rPr>
  </w:style>
  <w:style w:type="paragraph" w:customStyle="1" w:styleId="style4228">
    <w:name w:val="样式 Arial 小四 首行缩进:  0.85 厘米 行距: 1.5 倍行距"/>
    <w:basedOn w:val="style0"/>
    <w:next w:val="style4228"/>
    <w:qFormat/>
    <w:uiPriority w:val="0"/>
    <w:pPr>
      <w:adjustRightInd/>
      <w:ind w:firstLine="480"/>
      <w:textAlignment w:val="auto"/>
    </w:pPr>
    <w:rPr>
      <w:rFonts w:ascii="楷体_GB2312" w:eastAsia="楷体_GB2312" w:hAnsi="Arial"/>
      <w:kern w:val="2"/>
    </w:rPr>
  </w:style>
  <w:style w:type="paragraph" w:customStyle="1" w:styleId="style4229">
    <w:name w:val="F04"/>
    <w:basedOn w:val="style0"/>
    <w:next w:val="style4229"/>
    <w:qFormat/>
    <w:uiPriority w:val="0"/>
    <w:pPr>
      <w:adjustRightInd/>
      <w:spacing w:lineRule="atLeast" w:line="240"/>
      <w:ind w:firstLine="602" w:firstLineChars="200"/>
      <w:textAlignment w:val="auto"/>
      <w:outlineLvl w:val="3"/>
    </w:pPr>
    <w:rPr>
      <w:rFonts w:eastAsia="楷体_GB2312"/>
      <w:b/>
      <w:kern w:val="28"/>
      <w:sz w:val="30"/>
      <w:szCs w:val="30"/>
    </w:rPr>
  </w:style>
  <w:style w:type="paragraph" w:customStyle="1" w:styleId="style4230">
    <w:name w:val="+b1、"/>
    <w:basedOn w:val="style4231"/>
    <w:next w:val="style4230"/>
    <w:qFormat/>
    <w:uiPriority w:val="0"/>
    <w:pPr>
      <w:tabs>
        <w:tab w:val="left" w:leader="none" w:pos="958"/>
      </w:tabs>
    </w:pPr>
    <w:rPr>
      <w:b/>
    </w:rPr>
  </w:style>
  <w:style w:type="paragraph" w:customStyle="1" w:styleId="style4231">
    <w:name w:val="+1、"/>
    <w:basedOn w:val="style4232"/>
    <w:next w:val="style4231"/>
    <w:qFormat/>
    <w:uiPriority w:val="0"/>
    <w:pPr>
      <w:tabs>
        <w:tab w:val="left" w:leader="none" w:pos="958"/>
      </w:tabs>
      <w:adjustRightInd/>
      <w:snapToGrid/>
      <w:ind w:firstLine="0"/>
      <w:jc w:val="both"/>
    </w:pPr>
    <w:rPr>
      <w:rFonts w:ascii="Times New Roman" w:eastAsia="宋体" w:hAnsi="Times New Roman"/>
      <w:bCs w:val="false"/>
      <w:snapToGrid/>
      <w:kern w:val="2"/>
      <w:sz w:val="24"/>
    </w:rPr>
  </w:style>
  <w:style w:type="paragraph" w:customStyle="1" w:styleId="style4232">
    <w:name w:val="+正文 Char"/>
    <w:basedOn w:val="style0"/>
    <w:next w:val="style4232"/>
    <w:qFormat/>
    <w:uiPriority w:val="0"/>
    <w:pPr>
      <w:snapToGrid w:val="false"/>
      <w:ind w:firstLine="200"/>
      <w:jc w:val="center"/>
      <w:textAlignment w:val="auto"/>
    </w:pPr>
    <w:rPr>
      <w:rFonts w:ascii="文鼎小标宋简" w:eastAsia="文鼎小标宋简" w:hAnsi="华文中宋"/>
      <w:bCs/>
      <w:snapToGrid/>
      <w:sz w:val="32"/>
      <w:szCs w:val="28"/>
    </w:rPr>
  </w:style>
  <w:style w:type="paragraph" w:customStyle="1" w:styleId="style4233">
    <w:name w:val="正文2"/>
    <w:basedOn w:val="style0"/>
    <w:next w:val="style4233"/>
    <w:qFormat/>
    <w:uiPriority w:val="0"/>
    <w:pPr>
      <w:tabs>
        <w:tab w:val="left" w:leader="none" w:pos="426"/>
      </w:tabs>
      <w:snapToGrid w:val="false"/>
      <w:spacing w:after="60" w:lineRule="atLeast" w:line="360"/>
      <w:jc w:val="center"/>
      <w:textAlignment w:val="auto"/>
    </w:pPr>
    <w:rPr>
      <w:rFonts w:ascii="宋体" w:hAnsi="Arial"/>
      <w:sz w:val="21"/>
    </w:rPr>
  </w:style>
  <w:style w:type="paragraph" w:customStyle="1" w:styleId="style4234">
    <w:name w:val="xl130"/>
    <w:basedOn w:val="style0"/>
    <w:next w:val="style4234"/>
    <w:qFormat/>
    <w:uiPriority w:val="0"/>
    <w:pPr>
      <w:widowControl/>
      <w:pBdr>
        <w:left w:val="single" w:sz="8"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center"/>
    </w:pPr>
    <w:rPr>
      <w:rFonts w:ascii="宋体" w:cs="宋体" w:hAnsi="宋体"/>
      <w:b/>
      <w:bCs/>
      <w:sz w:val="20"/>
    </w:rPr>
  </w:style>
  <w:style w:type="paragraph" w:customStyle="1" w:styleId="style4235">
    <w:name w:val="Reference Initials"/>
    <w:basedOn w:val="style0"/>
    <w:next w:val="style0"/>
    <w:qFormat/>
    <w:uiPriority w:val="0"/>
    <w:pPr>
      <w:keepNext/>
      <w:spacing w:before="240" w:lineRule="atLeast" w:line="360"/>
    </w:pPr>
    <w:rPr>
      <w:rFonts w:ascii="Courier New" w:cs="Arial" w:eastAsia="仿宋_GB2312" w:hAnsi="Courier New"/>
      <w:color w:val="000000"/>
    </w:rPr>
  </w:style>
  <w:style w:type="paragraph" w:customStyle="1" w:styleId="style4236">
    <w:name w:val="样式 目录 1 + 首行缩进:  2 字符"/>
    <w:basedOn w:val="style19"/>
    <w:next w:val="style4236"/>
    <w:qFormat/>
    <w:uiPriority w:val="0"/>
    <w:pPr>
      <w:widowControl/>
      <w:tabs>
        <w:tab w:val="clear" w:pos="8303"/>
      </w:tabs>
      <w:overflowPunct w:val="false"/>
      <w:autoSpaceDE w:val="false"/>
      <w:autoSpaceDN w:val="false"/>
      <w:spacing w:before="120"/>
      <w:ind w:firstLine="402" w:firstLineChars="200"/>
      <w:jc w:val="left"/>
    </w:pPr>
    <w:rPr>
      <w:rFonts w:ascii="Times New Roman" w:cs="宋体" w:hAnsi="Times New Roman"/>
      <w:b/>
      <w:bCs/>
      <w:i/>
      <w:iCs/>
      <w:szCs w:val="24"/>
    </w:rPr>
  </w:style>
  <w:style w:type="paragraph" w:customStyle="1" w:styleId="style4237">
    <w:name w:val="样式 标题 4 + 首行缩进:  2 字符"/>
    <w:basedOn w:val="style4"/>
    <w:next w:val="style4237"/>
    <w:qFormat/>
    <w:uiPriority w:val="0"/>
    <w:pPr>
      <w:adjustRightInd/>
      <w:snapToGrid w:val="false"/>
      <w:spacing w:before="0" w:after="0" w:lineRule="auto" w:line="360"/>
      <w:ind w:right="-449" w:rightChars="-214" w:firstLine="200"/>
      <w:textAlignment w:val="auto"/>
    </w:pPr>
    <w:rPr>
      <w:rFonts w:ascii="Times New Roman" w:cs="宋体" w:eastAsia="宋体" w:hAnsi="Times New Roman"/>
      <w:color w:val="000000"/>
      <w:kern w:val="2"/>
      <w:sz w:val="24"/>
      <w:szCs w:val="24"/>
      <w:u w:val="single"/>
    </w:rPr>
  </w:style>
  <w:style w:type="paragraph" w:customStyle="1" w:styleId="style4238">
    <w:name w:val="标书标题1"/>
    <w:basedOn w:val="style1"/>
    <w:next w:val="style4238"/>
    <w:qFormat/>
    <w:uiPriority w:val="0"/>
    <w:pPr>
      <w:keepLines w:val="false"/>
      <w:widowControl/>
      <w:snapToGrid w:val="false"/>
      <w:spacing w:before="240" w:after="0" w:lineRule="atLeast" w:line="240"/>
      <w:jc w:val="center"/>
      <w:textAlignment w:val="auto"/>
    </w:pPr>
    <w:rPr>
      <w:rFonts w:ascii="Arial Narrow" w:eastAsia="黑体" w:hAnsi="Arial Narrow"/>
      <w:b w:val="false"/>
      <w:bCs w:val="false"/>
      <w:color w:val="000000"/>
      <w:kern w:val="0"/>
      <w:sz w:val="30"/>
      <w:szCs w:val="20"/>
    </w:rPr>
  </w:style>
  <w:style w:type="paragraph" w:customStyle="1" w:styleId="style4239">
    <w:name w:val="Char Char2"/>
    <w:basedOn w:val="style0"/>
    <w:next w:val="style4239"/>
    <w:qFormat/>
    <w:uiPriority w:val="0"/>
    <w:pPr>
      <w:tabs>
        <w:tab w:val="left" w:leader="none" w:pos="360"/>
      </w:tabs>
      <w:snapToGrid w:val="false"/>
      <w:spacing w:lineRule="exact" w:line="640"/>
      <w:ind w:left="743" w:hanging="340"/>
      <w:textAlignment w:val="auto"/>
    </w:pPr>
    <w:rPr>
      <w:kern w:val="2"/>
      <w:szCs w:val="24"/>
    </w:rPr>
  </w:style>
  <w:style w:type="paragraph" w:customStyle="1" w:styleId="style4240">
    <w:name w:val="ST20_12"/>
    <w:basedOn w:val="style0"/>
    <w:next w:val="style4240"/>
    <w:qFormat/>
    <w:uiPriority w:val="0"/>
    <w:pPr>
      <w:autoSpaceDE w:val="false"/>
      <w:autoSpaceDN w:val="false"/>
      <w:spacing w:after="120" w:lineRule="auto" w:line="240"/>
      <w:ind w:left="426" w:firstLine="425"/>
      <w:textAlignment w:val="auto"/>
    </w:pPr>
    <w:rPr>
      <w:rFonts w:ascii="宋体" w:hAnsi="Tms Rmn"/>
    </w:rPr>
  </w:style>
  <w:style w:type="paragraph" w:customStyle="1" w:styleId="style4241">
    <w:name w:val="flName"/>
    <w:basedOn w:val="style0"/>
    <w:next w:val="style4241"/>
    <w:qFormat/>
    <w:uiPriority w:val="0"/>
    <w:pPr>
      <w:spacing w:before="320" w:after="160" w:lineRule="atLeast" w:line="360"/>
      <w:jc w:val="center"/>
    </w:pPr>
    <w:rPr>
      <w:rFonts w:ascii="Arial" w:eastAsia="黑体"/>
      <w:sz w:val="32"/>
    </w:rPr>
  </w:style>
  <w:style w:type="paragraph" w:customStyle="1" w:styleId="style4242">
    <w:name w:val="xl89"/>
    <w:basedOn w:val="style0"/>
    <w:next w:val="style4242"/>
    <w:qFormat/>
    <w:uiPriority w:val="0"/>
    <w:pPr>
      <w:widowControl/>
      <w:pBdr>
        <w:left w:val="single" w:sz="4" w:space="0" w:color="auto"/>
        <w:right w:val="single" w:sz="4" w:space="0" w:color="auto"/>
        <w:top w:val="single" w:sz="4" w:space="0" w:color="auto"/>
        <w:bottom w:val="single" w:sz="8" w:space="0" w:color="auto"/>
      </w:pBdr>
      <w:adjustRightInd/>
      <w:spacing w:before="100" w:beforeAutospacing="true" w:after="100" w:afterAutospacing="true" w:lineRule="auto" w:line="240"/>
      <w:jc w:val="left"/>
      <w:textAlignment w:val="auto"/>
    </w:pPr>
    <w:rPr>
      <w:rFonts w:ascii="宋体" w:cs="宋体" w:hAnsi="宋体"/>
      <w:b/>
      <w:bCs/>
      <w:color w:val="000000"/>
      <w:szCs w:val="24"/>
    </w:rPr>
  </w:style>
  <w:style w:type="paragraph" w:customStyle="1" w:styleId="style4243">
    <w:name w:val="文档正文 Char"/>
    <w:basedOn w:val="style0"/>
    <w:next w:val="style4243"/>
    <w:qFormat/>
    <w:uiPriority w:val="0"/>
    <w:pPr>
      <w:spacing w:lineRule="atLeast" w:line="480"/>
      <w:ind w:firstLine="567"/>
    </w:pPr>
    <w:rPr>
      <w:rFonts w:ascii="长城仿宋"/>
    </w:rPr>
  </w:style>
  <w:style w:type="paragraph" w:customStyle="1" w:styleId="style4244">
    <w:name w:val="xl71"/>
    <w:basedOn w:val="style0"/>
    <w:next w:val="style4244"/>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auto"/>
    </w:pPr>
    <w:rPr>
      <w:rFonts w:ascii="宋体" w:cs="宋体" w:hAnsi="宋体"/>
      <w:color w:val="000000"/>
      <w:sz w:val="18"/>
      <w:szCs w:val="18"/>
    </w:rPr>
  </w:style>
  <w:style w:type="paragraph" w:customStyle="1" w:styleId="style4245">
    <w:name w:val="xl124"/>
    <w:basedOn w:val="style0"/>
    <w:next w:val="style4245"/>
    <w:qFormat/>
    <w:uiPriority w:val="0"/>
    <w:pPr>
      <w:widowControl/>
      <w:adjustRightInd/>
      <w:spacing w:before="100" w:beforeAutospacing="true" w:after="100" w:afterAutospacing="true" w:lineRule="auto" w:line="240"/>
      <w:jc w:val="left"/>
      <w:textAlignment w:val="center"/>
    </w:pPr>
    <w:rPr>
      <w:rFonts w:ascii="宋体" w:cs="宋体" w:hAnsi="宋体"/>
      <w:sz w:val="18"/>
      <w:szCs w:val="18"/>
    </w:rPr>
  </w:style>
  <w:style w:type="paragraph" w:customStyle="1" w:styleId="style4246">
    <w:name w:val="首行缩进"/>
    <w:basedOn w:val="style0"/>
    <w:next w:val="style4246"/>
    <w:qFormat/>
    <w:uiPriority w:val="0"/>
    <w:pPr>
      <w:snapToGrid w:val="false"/>
      <w:spacing w:after="120" w:lineRule="atLeast" w:line="495"/>
      <w:ind w:firstLine="425"/>
      <w:textAlignment w:val="auto"/>
    </w:pPr>
    <w:rPr>
      <w:rFonts w:eastAsia="楷体"/>
      <w:kern w:val="2"/>
    </w:rPr>
  </w:style>
  <w:style w:type="paragraph" w:customStyle="1" w:styleId="style4247">
    <w:name w:val="xl68"/>
    <w:basedOn w:val="style0"/>
    <w:next w:val="style4247"/>
    <w:qFormat/>
    <w:uiPriority w:val="0"/>
    <w:pPr>
      <w:widowControl/>
      <w:adjustRightInd/>
      <w:spacing w:before="100" w:beforeAutospacing="true" w:after="100" w:afterAutospacing="true" w:lineRule="auto" w:line="240"/>
      <w:jc w:val="left"/>
      <w:textAlignment w:val="auto"/>
    </w:pPr>
    <w:rPr>
      <w:rFonts w:ascii="宋体" w:cs="宋体" w:hAnsi="宋体"/>
      <w:sz w:val="20"/>
    </w:rPr>
  </w:style>
  <w:style w:type="paragraph" w:customStyle="1" w:styleId="style4248">
    <w:name w:val="F00"/>
    <w:basedOn w:val="style0"/>
    <w:next w:val="style4248"/>
    <w:qFormat/>
    <w:uiPriority w:val="0"/>
    <w:pPr>
      <w:adjustRightInd/>
      <w:spacing w:before="50" w:lineRule="atLeast" w:line="0"/>
      <w:ind w:firstLine="624"/>
      <w:textAlignment w:val="auto"/>
    </w:pPr>
    <w:rPr>
      <w:rFonts w:eastAsia="仿宋_GB2312"/>
      <w:kern w:val="21"/>
      <w:sz w:val="28"/>
    </w:rPr>
  </w:style>
  <w:style w:type="paragraph" w:customStyle="1" w:styleId="style4249">
    <w:name w:val="F01"/>
    <w:next w:val="style4249"/>
    <w:qFormat/>
    <w:uiPriority w:val="0"/>
    <w:pPr>
      <w:widowControl w:val="false"/>
      <w:spacing w:beforeLines="100" w:lineRule="atLeast" w:line="240"/>
      <w:jc w:val="center"/>
      <w:outlineLvl w:val="0"/>
    </w:pPr>
    <w:rPr>
      <w:rFonts w:eastAsia="黑体"/>
      <w:bCs/>
      <w:kern w:val="18"/>
      <w:sz w:val="36"/>
      <w:szCs w:val="36"/>
      <w:lang w:val="en-US" w:bidi="ar-SA" w:eastAsia="zh-CN"/>
    </w:rPr>
  </w:style>
  <w:style w:type="paragraph" w:customStyle="1" w:styleId="style4250">
    <w:name w:val="Normal1"/>
    <w:next w:val="style4250"/>
    <w:qFormat/>
    <w:uiPriority w:val="0"/>
    <w:pPr>
      <w:widowControl w:val="false"/>
      <w:adjustRightInd w:val="false"/>
      <w:spacing w:lineRule="atLeast" w:line="315"/>
      <w:jc w:val="both"/>
      <w:textAlignment w:val="baseline"/>
    </w:pPr>
    <w:rPr>
      <w:rFonts w:ascii="宋体"/>
      <w:sz w:val="21"/>
      <w:lang w:val="en-US" w:bidi="ar-SA" w:eastAsia="zh-CN"/>
    </w:rPr>
  </w:style>
  <w:style w:type="paragraph" w:customStyle="1" w:styleId="style4251">
    <w:name w:val="yyn3"/>
    <w:basedOn w:val="style4252"/>
    <w:next w:val="style4251"/>
    <w:qFormat/>
    <w:uiPriority w:val="0"/>
    <w:pPr>
      <w:adjustRightInd w:val="false"/>
      <w:spacing w:before="120" w:after="120" w:lineRule="auto" w:line="240"/>
      <w:ind w:firstLine="576"/>
      <w:jc w:val="left"/>
    </w:pPr>
    <w:rPr>
      <w:rFonts w:hAnsi="Times New Roman"/>
      <w:sz w:val="28"/>
      <w:szCs w:val="20"/>
    </w:rPr>
  </w:style>
  <w:style w:type="paragraph" w:customStyle="1" w:styleId="style4252">
    <w:name w:val="yyn2"/>
    <w:basedOn w:val="style4253"/>
    <w:next w:val="style4252"/>
    <w:qFormat/>
    <w:uiPriority w:val="0"/>
    <w:pPr>
      <w:widowControl w:val="false"/>
      <w:adjustRightInd/>
      <w:spacing w:beforeLines="50"/>
      <w:ind w:left="280" w:right="280" w:firstLine="0"/>
    </w:pPr>
    <w:rPr>
      <w:rFonts w:hAnsi="宋体"/>
      <w:sz w:val="24"/>
      <w:szCs w:val="24"/>
    </w:rPr>
  </w:style>
  <w:style w:type="paragraph" w:customStyle="1" w:styleId="style4253">
    <w:name w:val="yyn"/>
    <w:basedOn w:val="style0"/>
    <w:next w:val="style4253"/>
    <w:qFormat/>
    <w:uiPriority w:val="0"/>
    <w:pPr>
      <w:keepNext/>
      <w:widowControl/>
      <w:overflowPunct w:val="false"/>
      <w:autoSpaceDE w:val="false"/>
      <w:autoSpaceDN w:val="false"/>
      <w:ind w:right="562" w:firstLine="576"/>
    </w:pPr>
    <w:rPr>
      <w:rFonts w:ascii="宋体"/>
      <w:kern w:val="16"/>
      <w:sz w:val="28"/>
    </w:rPr>
  </w:style>
  <w:style w:type="paragraph" w:customStyle="1" w:styleId="style4254">
    <w:name w:val="样式4"/>
    <w:basedOn w:val="style4255"/>
    <w:next w:val="style4254"/>
    <w:qFormat/>
    <w:uiPriority w:val="0"/>
    <w:pPr>
      <w:numPr>
        <w:ilvl w:val="1"/>
        <w:numId w:val="4"/>
      </w:numPr>
      <w:ind w:firstLine="0" w:firstLineChars="0"/>
    </w:pPr>
    <w:rPr/>
  </w:style>
  <w:style w:type="paragraph" w:customStyle="1" w:styleId="style4255">
    <w:name w:val="+正文 Char Char"/>
    <w:basedOn w:val="style0"/>
    <w:next w:val="style4255"/>
    <w:qFormat/>
    <w:uiPriority w:val="0"/>
    <w:pPr>
      <w:adjustRightInd/>
      <w:ind w:firstLine="200" w:firstLineChars="200"/>
      <w:textAlignment w:val="auto"/>
    </w:pPr>
    <w:rPr>
      <w:kern w:val="2"/>
      <w:szCs w:val="28"/>
    </w:rPr>
  </w:style>
  <w:style w:type="paragraph" w:customStyle="1" w:styleId="style4256">
    <w:name w:val="++111"/>
    <w:basedOn w:val="style0"/>
    <w:next w:val="style4256"/>
    <w:qFormat/>
    <w:uiPriority w:val="0"/>
    <w:pPr>
      <w:numPr>
        <w:ilvl w:val="0"/>
        <w:numId w:val="5"/>
      </w:numPr>
      <w:tabs>
        <w:tab w:val="clear" w:pos="1240"/>
      </w:tabs>
      <w:adjustRightInd/>
      <w:textAlignment w:val="auto"/>
    </w:pPr>
    <w:rPr>
      <w:b/>
      <w:szCs w:val="24"/>
    </w:rPr>
  </w:style>
  <w:style w:type="paragraph" w:customStyle="1" w:styleId="style4257">
    <w:name w:val="样式 标题 4heading 4 + Indent: Left 0.5 in + 黑色"/>
    <w:basedOn w:val="style4"/>
    <w:next w:val="style4257"/>
    <w:qFormat/>
    <w:uiPriority w:val="0"/>
    <w:pPr>
      <w:adjustRightInd/>
      <w:spacing w:before="240" w:after="240" w:lineRule="exact" w:line="600"/>
      <w:jc w:val="left"/>
      <w:textAlignment w:val="auto"/>
    </w:pPr>
    <w:rPr>
      <w:rFonts w:eastAsia="宋体"/>
      <w:bCs w:val="false"/>
      <w:color w:val="000000"/>
      <w:spacing w:val="10"/>
      <w:kern w:val="24"/>
      <w:sz w:val="24"/>
      <w:szCs w:val="24"/>
    </w:rPr>
  </w:style>
  <w:style w:type="paragraph" w:customStyle="1" w:styleId="style4258">
    <w:name w:val="+正文 Char3"/>
    <w:basedOn w:val="style0"/>
    <w:next w:val="style4258"/>
    <w:qFormat/>
    <w:uiPriority w:val="0"/>
    <w:pPr>
      <w:adjustRightInd/>
      <w:ind w:firstLine="200" w:firstLineChars="200"/>
      <w:textAlignment w:val="auto"/>
    </w:pPr>
    <w:rPr>
      <w:kern w:val="2"/>
      <w:szCs w:val="28"/>
    </w:rPr>
  </w:style>
  <w:style w:type="paragraph" w:customStyle="1" w:styleId="style4259">
    <w:name w:val="缩进正文"/>
    <w:basedOn w:val="style0"/>
    <w:next w:val="style4259"/>
    <w:qFormat/>
    <w:uiPriority w:val="0"/>
    <w:pPr>
      <w:adjustRightInd/>
      <w:spacing w:lineRule="auto" w:line="300"/>
      <w:ind w:firstLine="200"/>
      <w:jc w:val="left"/>
      <w:textAlignment w:val="auto"/>
    </w:pPr>
    <w:rPr>
      <w:rFonts w:ascii="宋体" w:hAnsi="宋体"/>
      <w:kern w:val="2"/>
      <w:sz w:val="28"/>
    </w:rPr>
  </w:style>
  <w:style w:type="paragraph" w:customStyle="1" w:styleId="style4260">
    <w:name w:val="样式 标题 5 + 华文细黑 非加粗 段前: 0 磅 段后: 0 磅 行距: 1.5 倍行距"/>
    <w:basedOn w:val="style5"/>
    <w:next w:val="style4260"/>
    <w:qFormat/>
    <w:uiPriority w:val="0"/>
    <w:pPr>
      <w:keepNext w:val="false"/>
      <w:keepLines w:val="false"/>
      <w:tabs>
        <w:tab w:val="clear" w:pos="544"/>
      </w:tabs>
      <w:adjustRightInd w:val="false"/>
      <w:snapToGrid w:val="false"/>
      <w:spacing w:after="120" w:lineRule="auto" w:line="360"/>
      <w:ind w:left="599" w:leftChars="599" w:firstLine="20" w:firstLineChars="7"/>
    </w:pPr>
    <w:rPr>
      <w:rFonts w:ascii="宋体" w:cs="宋体" w:hAnsi="宋体"/>
      <w:b w:val="false"/>
      <w:spacing w:val="0"/>
      <w:sz w:val="28"/>
      <w:szCs w:val="28"/>
    </w:rPr>
  </w:style>
  <w:style w:type="paragraph" w:customStyle="1" w:styleId="style4261">
    <w:name w:val="Plain Text1"/>
    <w:basedOn w:val="style0"/>
    <w:next w:val="style4261"/>
    <w:qFormat/>
    <w:uiPriority w:val="0"/>
    <w:pPr>
      <w:autoSpaceDE w:val="false"/>
      <w:autoSpaceDN w:val="false"/>
      <w:spacing w:lineRule="auto" w:line="240"/>
    </w:pPr>
    <w:rPr>
      <w:rFonts w:ascii="宋体"/>
      <w:sz w:val="21"/>
      <w:szCs w:val="24"/>
    </w:rPr>
  </w:style>
  <w:style w:type="paragraph" w:customStyle="1" w:styleId="style4262">
    <w:name w:val="ST20_15"/>
    <w:next w:val="style4262"/>
    <w:qFormat/>
    <w:uiPriority w:val="0"/>
    <w:pPr>
      <w:widowControl w:val="false"/>
      <w:tabs>
        <w:tab w:val="left" w:leader="none" w:pos="480"/>
        <w:tab w:val="left" w:leader="none" w:pos="960"/>
        <w:tab w:val="left" w:leader="none" w:pos="1440"/>
        <w:tab w:val="left" w:leader="none" w:pos="1920"/>
        <w:tab w:val="left" w:leader="none" w:pos="2400"/>
        <w:tab w:val="left" w:leader="none" w:pos="2880"/>
        <w:tab w:val="left" w:leader="none" w:pos="3360"/>
        <w:tab w:val="left" w:leader="none" w:pos="3840"/>
        <w:tab w:val="left" w:leader="none" w:pos="4320"/>
      </w:tabs>
      <w:autoSpaceDE w:val="false"/>
      <w:autoSpaceDN w:val="false"/>
      <w:adjustRightInd w:val="false"/>
    </w:pPr>
    <w:rPr>
      <w:rFonts w:ascii="宋体" w:hAnsi="Tms Rmn"/>
      <w:sz w:val="24"/>
      <w:lang w:val="en-US" w:bidi="ar-SA" w:eastAsia="zh-CN"/>
    </w:rPr>
  </w:style>
  <w:style w:type="paragraph" w:customStyle="1" w:styleId="style4263">
    <w:name w:val="xl84"/>
    <w:basedOn w:val="style0"/>
    <w:next w:val="style4263"/>
    <w:qFormat/>
    <w:uiPriority w:val="0"/>
    <w:pPr>
      <w:widowControl/>
      <w:pBdr>
        <w:left w:val="single" w:sz="4" w:space="0" w:color="auto"/>
        <w:right w:val="single" w:sz="8" w:space="0" w:color="auto"/>
        <w:top w:val="single" w:sz="4" w:space="0" w:color="auto"/>
        <w:bottom w:val="single" w:sz="4" w:space="0" w:color="auto"/>
      </w:pBdr>
      <w:adjustRightInd/>
      <w:spacing w:before="100" w:beforeAutospacing="true" w:after="100" w:afterAutospacing="true" w:lineRule="auto" w:line="240"/>
      <w:jc w:val="left"/>
      <w:textAlignment w:val="auto"/>
    </w:pPr>
    <w:rPr>
      <w:rFonts w:ascii="宋体" w:cs="宋体" w:hAnsi="宋体"/>
      <w:color w:val="000000"/>
      <w:sz w:val="18"/>
      <w:szCs w:val="18"/>
    </w:rPr>
  </w:style>
  <w:style w:type="paragraph" w:customStyle="1" w:styleId="style4264">
    <w:name w:val="xl78"/>
    <w:basedOn w:val="style0"/>
    <w:next w:val="style4264"/>
    <w:qFormat/>
    <w:uiPriority w:val="0"/>
    <w:pPr>
      <w:widowControl/>
      <w:pBdr>
        <w:left w:val="single" w:sz="4" w:space="0" w:color="auto"/>
        <w:right w:val="single" w:sz="8" w:space="0" w:color="auto"/>
        <w:top w:val="single" w:sz="4" w:space="0" w:color="auto"/>
        <w:bottom w:val="single" w:sz="4" w:space="0" w:color="auto"/>
      </w:pBdr>
      <w:adjustRightInd/>
      <w:spacing w:before="100" w:beforeAutospacing="true" w:after="100" w:afterAutospacing="true" w:lineRule="auto" w:line="240"/>
      <w:jc w:val="left"/>
      <w:textAlignment w:val="auto"/>
    </w:pPr>
    <w:rPr>
      <w:rFonts w:ascii="宋体" w:cs="宋体" w:hAnsi="宋体"/>
      <w:color w:val="000000"/>
      <w:sz w:val="18"/>
      <w:szCs w:val="18"/>
    </w:rPr>
  </w:style>
  <w:style w:type="paragraph" w:customStyle="1" w:styleId="style4265">
    <w:name w:val="xl125"/>
    <w:basedOn w:val="style0"/>
    <w:next w:val="style4265"/>
    <w:qFormat/>
    <w:uiPriority w:val="0"/>
    <w:pPr>
      <w:widowControl/>
      <w:adjustRightInd/>
      <w:spacing w:before="100" w:beforeAutospacing="true" w:after="100" w:afterAutospacing="true" w:lineRule="auto" w:line="240"/>
      <w:jc w:val="center"/>
      <w:textAlignment w:val="center"/>
    </w:pPr>
    <w:rPr>
      <w:rFonts w:ascii="宋体" w:cs="宋体" w:hAnsi="宋体"/>
      <w:sz w:val="18"/>
      <w:szCs w:val="18"/>
    </w:rPr>
  </w:style>
  <w:style w:type="paragraph" w:customStyle="1" w:styleId="style4266">
    <w:name w:val="Biao00"/>
    <w:next w:val="style4266"/>
    <w:qFormat/>
    <w:uiPriority w:val="0"/>
    <w:pPr>
      <w:widowControl w:val="false"/>
      <w:spacing w:lineRule="atLeast" w:line="0"/>
      <w:jc w:val="center"/>
    </w:pPr>
    <w:rPr>
      <w:rFonts w:ascii="Arial" w:eastAsia="仿宋_GB2312" w:hAnsi="Arial"/>
      <w:bCs/>
      <w:w w:val="90"/>
      <w:kern w:val="18"/>
      <w:sz w:val="24"/>
      <w:szCs w:val="24"/>
      <w:lang w:val="en-US" w:bidi="ar-SA" w:eastAsia="zh-CN"/>
    </w:rPr>
  </w:style>
  <w:style w:type="paragraph" w:customStyle="1" w:styleId="style4267">
    <w:name w:val="xl38"/>
    <w:basedOn w:val="style0"/>
    <w:next w:val="style4267"/>
    <w:qFormat/>
    <w:uiPriority w:val="0"/>
    <w:pPr>
      <w:widowControl/>
      <w:pBdr>
        <w:left w:val="single" w:sz="4" w:space="0" w:color="auto"/>
        <w:right w:val="single" w:sz="4" w:space="0" w:color="auto"/>
      </w:pBdr>
      <w:adjustRightInd/>
      <w:spacing w:before="100" w:beforeAutospacing="true" w:after="100" w:afterAutospacing="true" w:lineRule="auto" w:line="240"/>
      <w:jc w:val="center"/>
      <w:textAlignment w:val="auto"/>
    </w:pPr>
    <w:rPr>
      <w:rFonts w:ascii="宋体" w:hAnsi="宋体" w:hint="eastAsia"/>
      <w:szCs w:val="24"/>
    </w:rPr>
  </w:style>
  <w:style w:type="paragraph" w:customStyle="1" w:styleId="style4268">
    <w:name w:val="xl126"/>
    <w:basedOn w:val="style0"/>
    <w:next w:val="style4268"/>
    <w:qFormat/>
    <w:uiPriority w:val="0"/>
    <w:pPr>
      <w:widowControl/>
      <w:pBdr>
        <w:left w:val="single" w:sz="8"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center"/>
    </w:pPr>
    <w:rPr>
      <w:rFonts w:ascii="宋体" w:cs="宋体" w:hAnsi="宋体"/>
      <w:sz w:val="20"/>
    </w:rPr>
  </w:style>
  <w:style w:type="paragraph" w:customStyle="1" w:styleId="style4269">
    <w:name w:val="样式 宋体 行距: 固定值 18 磅"/>
    <w:basedOn w:val="style0"/>
    <w:next w:val="style4269"/>
    <w:qFormat/>
    <w:uiPriority w:val="0"/>
    <w:pPr>
      <w:adjustRightInd/>
      <w:spacing w:beforeLines="30" w:lineRule="exact" w:line="360"/>
      <w:textAlignment w:val="auto"/>
    </w:pPr>
    <w:rPr>
      <w:rFonts w:ascii="宋体" w:hAnsi="宋体"/>
      <w:kern w:val="2"/>
    </w:rPr>
  </w:style>
  <w:style w:type="paragraph" w:customStyle="1" w:styleId="style4270">
    <w:name w:val="+正文 Char Char2"/>
    <w:basedOn w:val="style0"/>
    <w:next w:val="style4270"/>
    <w:qFormat/>
    <w:uiPriority w:val="0"/>
    <w:pPr>
      <w:adjustRightInd/>
      <w:ind w:firstLine="200" w:firstLineChars="200"/>
      <w:textAlignment w:val="auto"/>
    </w:pPr>
    <w:rPr>
      <w:kern w:val="2"/>
      <w:szCs w:val="28"/>
    </w:rPr>
  </w:style>
  <w:style w:type="paragraph" w:customStyle="1" w:styleId="style4271">
    <w:name w:val="xl70"/>
    <w:basedOn w:val="style0"/>
    <w:next w:val="style4271"/>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left"/>
      <w:textAlignment w:val="auto"/>
    </w:pPr>
    <w:rPr>
      <w:rFonts w:ascii="宋体" w:cs="宋体" w:hAnsi="宋体"/>
      <w:b/>
      <w:bCs/>
      <w:color w:val="000000"/>
      <w:sz w:val="18"/>
      <w:szCs w:val="18"/>
    </w:rPr>
  </w:style>
  <w:style w:type="paragraph" w:customStyle="1" w:styleId="style4272">
    <w:name w:val="xl76"/>
    <w:basedOn w:val="style0"/>
    <w:next w:val="style4272"/>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left"/>
      <w:textAlignment w:val="auto"/>
    </w:pPr>
    <w:rPr>
      <w:rFonts w:ascii="宋体" w:cs="宋体" w:hAnsi="宋体"/>
      <w:b/>
      <w:bCs/>
      <w:color w:val="000000"/>
      <w:sz w:val="18"/>
      <w:szCs w:val="18"/>
    </w:rPr>
  </w:style>
  <w:style w:type="paragraph" w:customStyle="1" w:styleId="style4273">
    <w:name w:val="1."/>
    <w:basedOn w:val="style0"/>
    <w:next w:val="style4273"/>
    <w:qFormat/>
    <w:uiPriority w:val="0"/>
    <w:pPr>
      <w:tabs>
        <w:tab w:val="left" w:leader="none" w:pos="907"/>
      </w:tabs>
      <w:adjustRightInd/>
      <w:spacing w:lineRule="auto" w:line="264"/>
      <w:ind w:left="907" w:hanging="453"/>
      <w:textAlignment w:val="auto"/>
    </w:pPr>
    <w:rPr>
      <w:kern w:val="2"/>
      <w:szCs w:val="24"/>
    </w:rPr>
  </w:style>
  <w:style w:type="paragraph" w:customStyle="1" w:styleId="style4274">
    <w:name w:val="样式1"/>
    <w:basedOn w:val="style32"/>
    <w:next w:val="style4274"/>
    <w:link w:val="style4275"/>
    <w:qFormat/>
    <w:uiPriority w:val="0"/>
    <w:pPr>
      <w:pBdr>
        <w:top w:val="single" w:sz="4" w:space="1" w:color="auto"/>
      </w:pBdr>
      <w:ind w:right="360"/>
    </w:pPr>
    <w:rPr>
      <w:rFonts w:eastAsia="幼圆"/>
    </w:rPr>
  </w:style>
  <w:style w:type="character" w:customStyle="1" w:styleId="style4275">
    <w:name w:val="样式1 Char"/>
    <w:next w:val="style4275"/>
    <w:link w:val="style4274"/>
    <w:qFormat/>
    <w:uiPriority w:val="0"/>
    <w:rPr>
      <w:rFonts w:eastAsia="幼圆"/>
      <w:sz w:val="18"/>
      <w:szCs w:val="18"/>
    </w:rPr>
  </w:style>
  <w:style w:type="paragraph" w:customStyle="1" w:styleId="style4276">
    <w:name w:val="Char Char Char Char Char Char Char"/>
    <w:basedOn w:val="style0"/>
    <w:next w:val="style4276"/>
    <w:qFormat/>
    <w:uiPriority w:val="0"/>
    <w:pPr>
      <w:adjustRightInd/>
      <w:spacing w:lineRule="auto" w:line="240"/>
      <w:textAlignment w:val="auto"/>
    </w:pPr>
    <w:rPr>
      <w:kern w:val="2"/>
      <w:szCs w:val="24"/>
    </w:rPr>
  </w:style>
  <w:style w:type="paragraph" w:customStyle="1" w:styleId="style4277">
    <w:name w:val="列表1"/>
    <w:basedOn w:val="style47"/>
    <w:next w:val="style47"/>
    <w:qFormat/>
    <w:uiPriority w:val="0"/>
    <w:pPr>
      <w:adjustRightInd/>
      <w:snapToGrid/>
      <w:spacing w:lineRule="atLeast" w:line="0"/>
      <w:ind w:right="0" w:firstLine="0"/>
    </w:pPr>
    <w:rPr>
      <w:rFonts w:ascii="Arial" w:cs="Arial" w:eastAsia="宋体" w:hAnsi="Arial"/>
      <w:bCs w:val="false"/>
      <w:snapToGrid/>
      <w:kern w:val="2"/>
      <w:sz w:val="21"/>
      <w:szCs w:val="24"/>
    </w:rPr>
  </w:style>
  <w:style w:type="paragraph" w:customStyle="1" w:styleId="style4278">
    <w:name w:val="表内容"/>
    <w:basedOn w:val="style0"/>
    <w:next w:val="style4278"/>
    <w:qFormat/>
    <w:uiPriority w:val="0"/>
    <w:pPr>
      <w:autoSpaceDE w:val="false"/>
      <w:autoSpaceDN w:val="false"/>
      <w:spacing w:before="60" w:after="60" w:lineRule="auto" w:line="288"/>
      <w:jc w:val="center"/>
    </w:pPr>
    <w:rPr>
      <w:rFonts w:ascii="Arial" w:hAnsi="Arial"/>
      <w:sz w:val="21"/>
    </w:rPr>
  </w:style>
  <w:style w:type="paragraph" w:customStyle="1" w:styleId="style4279">
    <w:name w:val="样式 (西文) 仿宋_GB2312 (中文) 仿宋_GB2312 小四 黑色 行距: 固定值 18 磅"/>
    <w:basedOn w:val="style0"/>
    <w:next w:val="style4279"/>
    <w:qFormat/>
    <w:uiPriority w:val="0"/>
    <w:pPr>
      <w:adjustRightInd/>
      <w:snapToGrid w:val="false"/>
      <w:spacing w:before="30" w:lineRule="exact" w:line="360"/>
      <w:textAlignment w:val="auto"/>
    </w:pPr>
    <w:rPr>
      <w:rFonts w:ascii="宋体" w:hAnsi="Arial"/>
      <w:color w:val="000000"/>
      <w:spacing w:val="-10"/>
      <w:kern w:val="2"/>
    </w:rPr>
  </w:style>
  <w:style w:type="paragraph" w:customStyle="1" w:styleId="style4280">
    <w:name w:val="正文首缩"/>
    <w:basedOn w:val="style0"/>
    <w:next w:val="style4"/>
    <w:qFormat/>
    <w:uiPriority w:val="0"/>
    <w:pPr>
      <w:keepNext/>
      <w:snapToGrid w:val="false"/>
      <w:spacing w:lineRule="auto" w:line="300"/>
      <w:ind w:right="-449" w:rightChars="-214" w:firstLine="556"/>
    </w:pPr>
    <w:rPr>
      <w:color w:val="000000"/>
      <w:sz w:val="28"/>
      <w:u w:val="single"/>
    </w:rPr>
  </w:style>
  <w:style w:type="paragraph" w:customStyle="1" w:styleId="style4281">
    <w:name w:val="Char Char1 Char Char Char Char Char Char Char Char"/>
    <w:basedOn w:val="style0"/>
    <w:next w:val="style4281"/>
    <w:qFormat/>
    <w:uiPriority w:val="0"/>
    <w:pPr>
      <w:widowControl/>
      <w:adjustRightInd/>
      <w:spacing w:after="160" w:lineRule="exact" w:line="240"/>
      <w:jc w:val="left"/>
      <w:textAlignment w:val="auto"/>
    </w:pPr>
    <w:rPr>
      <w:rFonts w:ascii="Verdana" w:hAnsi="Verdana"/>
      <w:sz w:val="20"/>
      <w:lang w:eastAsia="en-US"/>
    </w:rPr>
  </w:style>
  <w:style w:type="paragraph" w:customStyle="1" w:styleId="style4282">
    <w:name w:val="正文缩进2格"/>
    <w:basedOn w:val="style0"/>
    <w:next w:val="style4282"/>
    <w:qFormat/>
    <w:uiPriority w:val="0"/>
    <w:pPr>
      <w:adjustRightInd/>
      <w:spacing w:lineRule="exact" w:line="600"/>
      <w:ind w:firstLine="639" w:firstLineChars="206"/>
      <w:textAlignment w:val="auto"/>
    </w:pPr>
    <w:rPr>
      <w:rFonts w:ascii="仿宋_GB2312" w:eastAsia="仿宋_GB2312" w:hAnsi="宋体"/>
      <w:kern w:val="2"/>
      <w:sz w:val="31"/>
      <w:szCs w:val="28"/>
    </w:rPr>
  </w:style>
  <w:style w:type="paragraph" w:customStyle="1" w:styleId="style4283">
    <w:name w:val="xl28"/>
    <w:basedOn w:val="style0"/>
    <w:next w:val="style4283"/>
    <w:qFormat/>
    <w:uiPriority w:val="0"/>
    <w:pPr>
      <w:widowControl/>
      <w:adjustRightInd/>
      <w:spacing w:before="100" w:beforeAutospacing="true" w:after="100" w:afterAutospacing="true" w:lineRule="auto" w:line="240"/>
      <w:jc w:val="center"/>
      <w:textAlignment w:val="auto"/>
    </w:pPr>
    <w:rPr>
      <w:rFonts w:ascii="Arial Unicode MS" w:cs="Arial Unicode MS" w:eastAsia="Arial Unicode MS" w:hAnsi="Arial Unicode MS"/>
      <w:szCs w:val="24"/>
    </w:rPr>
  </w:style>
  <w:style w:type="paragraph" w:customStyle="1" w:styleId="style4284">
    <w:name w:val="标书正文（编号）"/>
    <w:basedOn w:val="style0"/>
    <w:next w:val="style4284"/>
    <w:qFormat/>
    <w:uiPriority w:val="0"/>
    <w:pPr>
      <w:tabs>
        <w:tab w:val="left" w:leader="none" w:pos="1140"/>
        <w:tab w:val="left" w:leader="none" w:pos="7782"/>
      </w:tabs>
      <w:snapToGrid w:val="false"/>
      <w:ind w:left="1140" w:hanging="1140"/>
      <w:textAlignment w:val="auto"/>
    </w:pPr>
    <w:rPr>
      <w:rFonts w:ascii="宋体" w:hAnsi="宋体"/>
      <w:b/>
      <w:bCs/>
      <w:color w:val="ff0000"/>
    </w:rPr>
  </w:style>
  <w:style w:type="paragraph" w:customStyle="1" w:styleId="style4285">
    <w:name w:val="样式 标题 1 + 居中"/>
    <w:basedOn w:val="style1"/>
    <w:next w:val="style4285"/>
    <w:qFormat/>
    <w:uiPriority w:val="0"/>
    <w:pPr>
      <w:spacing w:before="120" w:after="240" w:lineRule="auto" w:line="578"/>
      <w:jc w:val="center"/>
    </w:pPr>
    <w:rPr>
      <w:rFonts w:ascii="Arial" w:cs="宋体" w:eastAsia="黑体" w:hAnsi="Arial"/>
      <w:sz w:val="32"/>
      <w:szCs w:val="32"/>
    </w:rPr>
  </w:style>
  <w:style w:type="paragraph" w:customStyle="1" w:styleId="style4286">
    <w:name w:val="xl135"/>
    <w:basedOn w:val="style0"/>
    <w:next w:val="style4286"/>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left"/>
      <w:textAlignment w:val="center"/>
    </w:pPr>
    <w:rPr>
      <w:rFonts w:ascii="宋体" w:cs="宋体" w:hAnsi="宋体"/>
      <w:sz w:val="20"/>
    </w:rPr>
  </w:style>
  <w:style w:type="paragraph" w:customStyle="1" w:styleId="style4287">
    <w:name w:val="样式7"/>
    <w:basedOn w:val="style4166"/>
    <w:next w:val="style4287"/>
    <w:qFormat/>
    <w:uiPriority w:val="0"/>
    <w:pPr>
      <w:numPr>
        <w:ilvl w:val="0"/>
        <w:numId w:val="6"/>
      </w:numPr>
      <w:tabs>
        <w:tab w:val="clear" w:pos="360"/>
      </w:tabs>
      <w:ind w:left="425" w:hanging="425" w:firstLineChars="0"/>
    </w:pPr>
    <w:rPr/>
  </w:style>
  <w:style w:type="paragraph" w:customStyle="1" w:styleId="style4288">
    <w:name w:val="i."/>
    <w:basedOn w:val="style0"/>
    <w:next w:val="style4288"/>
    <w:qFormat/>
    <w:uiPriority w:val="0"/>
    <w:pPr>
      <w:tabs>
        <w:tab w:val="left" w:leader="none" w:pos="2268"/>
        <w:tab w:val="left" w:leader="none" w:pos="2534"/>
      </w:tabs>
      <w:adjustRightInd/>
      <w:spacing w:lineRule="auto" w:line="264"/>
      <w:ind w:left="2268" w:hanging="454"/>
      <w:textAlignment w:val="auto"/>
    </w:pPr>
    <w:rPr>
      <w:kern w:val="2"/>
      <w:szCs w:val="24"/>
    </w:rPr>
  </w:style>
  <w:style w:type="paragraph" w:customStyle="1" w:styleId="style4289">
    <w:name w:val="F05"/>
    <w:basedOn w:val="style4229"/>
    <w:next w:val="style4289"/>
    <w:qFormat/>
    <w:uiPriority w:val="0"/>
    <w:pPr>
      <w:ind w:firstLine="753" w:firstLineChars="250"/>
      <w:outlineLvl w:val="4"/>
    </w:pPr>
    <w:rPr>
      <w:rFonts w:ascii="Arial" w:hAnsi="Arial"/>
    </w:rPr>
  </w:style>
  <w:style w:type="paragraph" w:customStyle="1" w:styleId="style4290">
    <w:name w:val="样式 正文（首行缩进两字） + 首行缩进:  2 字符"/>
    <w:basedOn w:val="style28"/>
    <w:next w:val="style4290"/>
    <w:qFormat/>
    <w:uiPriority w:val="0"/>
    <w:pPr>
      <w:snapToGrid w:val="false"/>
      <w:spacing w:lineRule="auto" w:line="360"/>
      <w:ind w:firstLine="560" w:firstLineChars="200"/>
    </w:pPr>
    <w:rPr>
      <w:rFonts w:cs="Arial"/>
      <w:color w:val="ff0000"/>
      <w:sz w:val="28"/>
      <w:szCs w:val="28"/>
    </w:rPr>
  </w:style>
  <w:style w:type="paragraph" w:customStyle="1" w:styleId="style4291">
    <w:name w:val="样式6"/>
    <w:basedOn w:val="style5"/>
    <w:next w:val="style4291"/>
    <w:qFormat/>
    <w:uiPriority w:val="0"/>
    <w:pPr>
      <w:keepLines w:val="false"/>
      <w:widowControl/>
      <w:numPr>
        <w:ilvl w:val="3"/>
        <w:numId w:val="3"/>
      </w:numPr>
      <w:tabs>
        <w:tab w:val="clear" w:pos="544"/>
      </w:tabs>
      <w:overflowPunct w:val="false"/>
      <w:autoSpaceDE w:val="false"/>
      <w:autoSpaceDN w:val="false"/>
      <w:adjustRightInd w:val="false"/>
      <w:spacing w:lineRule="auto" w:line="360"/>
      <w:jc w:val="center"/>
      <w:textAlignment w:val="baseline"/>
    </w:pPr>
    <w:rPr>
      <w:rFonts w:ascii="楷体_GB2312"/>
      <w:color w:val="000000"/>
      <w:spacing w:val="0"/>
      <w:kern w:val="0"/>
    </w:rPr>
  </w:style>
  <w:style w:type="paragraph" w:customStyle="1" w:styleId="style4292">
    <w:name w:val="+(1)"/>
    <w:basedOn w:val="style4166"/>
    <w:next w:val="style4292"/>
    <w:qFormat/>
    <w:uiPriority w:val="0"/>
    <w:pPr>
      <w:ind w:firstLine="0" w:firstLineChars="0"/>
    </w:pPr>
    <w:rPr/>
  </w:style>
  <w:style w:type="paragraph" w:customStyle="1" w:styleId="style4293">
    <w:name w:val="－正文"/>
    <w:basedOn w:val="style0"/>
    <w:next w:val="style4293"/>
    <w:qFormat/>
    <w:uiPriority w:val="0"/>
    <w:pPr>
      <w:snapToGrid w:val="false"/>
      <w:spacing w:beforeLines="50"/>
      <w:ind w:firstLine="200"/>
      <w:jc w:val="left"/>
      <w:textAlignment w:val="auto"/>
    </w:pPr>
    <w:rPr>
      <w:rFonts w:ascii="文鼎小标宋简" w:eastAsia="文鼎小标宋简" w:hAnsi="华文中宋"/>
      <w:bCs/>
      <w:snapToGrid/>
      <w:sz w:val="32"/>
      <w:szCs w:val="28"/>
    </w:rPr>
  </w:style>
  <w:style w:type="paragraph" w:customStyle="1" w:styleId="style4294">
    <w:name w:val="+1)"/>
    <w:basedOn w:val="style4166"/>
    <w:next w:val="style4294"/>
    <w:qFormat/>
    <w:uiPriority w:val="0"/>
    <w:pPr>
      <w:numPr>
        <w:ilvl w:val="3"/>
        <w:numId w:val="7"/>
      </w:numPr>
      <w:tabs>
        <w:tab w:val="clear" w:pos="2976"/>
      </w:tabs>
      <w:ind w:left="0" w:firstLine="200" w:firstLineChars="0"/>
    </w:pPr>
    <w:rPr/>
  </w:style>
  <w:style w:type="paragraph" w:customStyle="1" w:styleId="style4295">
    <w:name w:val="正文文本 21"/>
    <w:basedOn w:val="style0"/>
    <w:next w:val="style4295"/>
    <w:qFormat/>
    <w:uiPriority w:val="0"/>
    <w:pPr>
      <w:spacing w:after="60" w:lineRule="atLeast" w:line="360"/>
      <w:ind w:left="57" w:right="57"/>
      <w:jc w:val="center"/>
    </w:pPr>
    <w:rPr>
      <w:rFonts w:ascii="Arial" w:eastAsia="黑体" w:hAnsi="Arial"/>
      <w:sz w:val="21"/>
    </w:rPr>
  </w:style>
  <w:style w:type="paragraph" w:customStyle="1" w:styleId="style4296">
    <w:name w:val="Char Char Char Char Char Char Char Char Char Char"/>
    <w:basedOn w:val="style0"/>
    <w:next w:val="style4296"/>
    <w:qFormat/>
    <w:uiPriority w:val="0"/>
    <w:pPr>
      <w:textAlignment w:val="auto"/>
    </w:pPr>
    <w:rPr/>
  </w:style>
  <w:style w:type="paragraph" w:customStyle="1" w:styleId="style4297">
    <w:name w:val="xl85"/>
    <w:basedOn w:val="style0"/>
    <w:next w:val="style4297"/>
    <w:qFormat/>
    <w:uiPriority w:val="0"/>
    <w:pPr>
      <w:widowControl/>
      <w:pBdr>
        <w:left w:val="single" w:sz="4" w:space="0" w:color="auto"/>
        <w:right w:val="single" w:sz="8" w:space="0" w:color="auto"/>
        <w:bottom w:val="single" w:sz="4" w:space="0" w:color="auto"/>
      </w:pBdr>
      <w:adjustRightInd/>
      <w:spacing w:before="100" w:beforeAutospacing="true" w:after="100" w:afterAutospacing="true" w:lineRule="auto" w:line="240"/>
      <w:jc w:val="left"/>
      <w:textAlignment w:val="auto"/>
    </w:pPr>
    <w:rPr>
      <w:rFonts w:ascii="宋体" w:cs="宋体" w:hAnsi="宋体"/>
      <w:color w:val="000000"/>
      <w:sz w:val="18"/>
      <w:szCs w:val="18"/>
    </w:rPr>
  </w:style>
  <w:style w:type="paragraph" w:customStyle="1" w:styleId="style4298">
    <w:name w:val="正文文字1"/>
    <w:basedOn w:val="style66"/>
    <w:next w:val="style4298"/>
    <w:qFormat/>
    <w:uiPriority w:val="0"/>
    <w:pPr>
      <w:adjustRightInd w:val="false"/>
      <w:spacing w:after="0" w:lineRule="atLeast" w:line="360"/>
      <w:ind w:left="72" w:leftChars="30" w:right="72" w:rightChars="30"/>
      <w:textAlignment w:val="baseline"/>
    </w:pPr>
    <w:rPr>
      <w:kern w:val="0"/>
    </w:rPr>
  </w:style>
  <w:style w:type="paragraph" w:customStyle="1" w:styleId="style4299">
    <w:name w:val="xl80"/>
    <w:basedOn w:val="style0"/>
    <w:next w:val="style4299"/>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left"/>
      <w:textAlignment w:val="auto"/>
    </w:pPr>
    <w:rPr>
      <w:rFonts w:ascii="宋体" w:cs="宋体" w:hAnsi="宋体"/>
      <w:color w:val="000000"/>
      <w:sz w:val="18"/>
      <w:szCs w:val="18"/>
    </w:rPr>
  </w:style>
  <w:style w:type="paragraph" w:customStyle="1" w:styleId="style4300">
    <w:name w:val="xl73"/>
    <w:basedOn w:val="style0"/>
    <w:next w:val="style4300"/>
    <w:qFormat/>
    <w:uiPriority w:val="0"/>
    <w:pPr>
      <w:widowControl/>
      <w:pBdr>
        <w:left w:val="single" w:sz="4" w:space="0" w:color="auto"/>
        <w:right w:val="single" w:sz="4" w:space="0" w:color="auto"/>
        <w:top w:val="single" w:sz="8" w:space="0" w:color="auto"/>
        <w:bottom w:val="single" w:sz="4" w:space="0" w:color="auto"/>
      </w:pBdr>
      <w:adjustRightInd/>
      <w:spacing w:before="100" w:beforeAutospacing="true" w:after="100" w:afterAutospacing="true" w:lineRule="auto" w:line="240"/>
      <w:jc w:val="left"/>
      <w:textAlignment w:val="auto"/>
    </w:pPr>
    <w:rPr>
      <w:rFonts w:ascii="宋体" w:cs="宋体" w:hAnsi="宋体"/>
      <w:b/>
      <w:bCs/>
      <w:color w:val="000000"/>
      <w:sz w:val="18"/>
      <w:szCs w:val="18"/>
    </w:rPr>
  </w:style>
  <w:style w:type="paragraph" w:customStyle="1" w:styleId="style4301">
    <w:name w:val="Char1 Char Char Char Char Char Char"/>
    <w:basedOn w:val="style0"/>
    <w:next w:val="style4301"/>
    <w:qFormat/>
    <w:uiPriority w:val="0"/>
    <w:pPr>
      <w:adjustRightInd/>
      <w:spacing w:lineRule="auto" w:line="240"/>
      <w:textAlignment w:val="auto"/>
    </w:pPr>
    <w:rPr>
      <w:rFonts w:ascii="Tahoma" w:hAnsi="Tahoma"/>
      <w:kern w:val="2"/>
    </w:rPr>
  </w:style>
  <w:style w:type="paragraph" w:customStyle="1" w:styleId="style4302">
    <w:name w:val="正文1"/>
    <w:basedOn w:val="style0"/>
    <w:next w:val="style4302"/>
    <w:link w:val="style4303"/>
    <w:qFormat/>
    <w:uiPriority w:val="0"/>
    <w:pPr>
      <w:spacing w:lineRule="atLeast" w:line="312"/>
    </w:pPr>
    <w:rPr>
      <w:rFonts w:ascii="楷体_GB2312" w:eastAsia="楷体_GB2312"/>
    </w:rPr>
  </w:style>
  <w:style w:type="character" w:customStyle="1" w:styleId="style4303">
    <w:name w:val="正文1 Char"/>
    <w:next w:val="style4303"/>
    <w:link w:val="style4302"/>
    <w:qFormat/>
    <w:uiPriority w:val="0"/>
    <w:rPr>
      <w:rFonts w:ascii="楷体_GB2312" w:eastAsia="楷体_GB2312"/>
      <w:sz w:val="24"/>
    </w:rPr>
  </w:style>
  <w:style w:type="paragraph" w:customStyle="1" w:styleId="style4304">
    <w:name w:val="xl87"/>
    <w:basedOn w:val="style0"/>
    <w:next w:val="style4304"/>
    <w:qFormat/>
    <w:uiPriority w:val="0"/>
    <w:pPr>
      <w:widowControl/>
      <w:pBdr>
        <w:left w:val="single" w:sz="8" w:space="0" w:color="auto"/>
        <w:right w:val="single" w:sz="4" w:space="0" w:color="auto"/>
        <w:top w:val="single" w:sz="4" w:space="0" w:color="auto"/>
        <w:bottom w:val="single" w:sz="8" w:space="0" w:color="auto"/>
      </w:pBdr>
      <w:adjustRightInd/>
      <w:spacing w:before="100" w:beforeAutospacing="true" w:after="100" w:afterAutospacing="true" w:lineRule="auto" w:line="240"/>
      <w:jc w:val="center"/>
      <w:textAlignment w:val="auto"/>
    </w:pPr>
    <w:rPr>
      <w:rFonts w:ascii="宋体" w:cs="宋体" w:hAnsi="宋体"/>
      <w:color w:val="000000"/>
      <w:sz w:val="18"/>
      <w:szCs w:val="18"/>
    </w:rPr>
  </w:style>
  <w:style w:type="paragraph" w:customStyle="1" w:styleId="style4305">
    <w:name w:val="SPECText[9]"/>
    <w:basedOn w:val="style0"/>
    <w:next w:val="style4305"/>
    <w:qFormat/>
    <w:uiPriority w:val="0"/>
    <w:pPr>
      <w:widowControl/>
      <w:numPr>
        <w:ilvl w:val="7"/>
        <w:numId w:val="8"/>
      </w:numPr>
      <w:tabs>
        <w:tab w:val="clear" w:pos="5040"/>
      </w:tabs>
      <w:adjustRightInd/>
      <w:spacing w:lineRule="auto" w:line="240"/>
      <w:ind w:left="5760"/>
      <w:jc w:val="left"/>
      <w:textAlignment w:val="auto"/>
      <w:outlineLvl w:val="8"/>
    </w:pPr>
    <w:rPr>
      <w:snapToGrid/>
      <w:sz w:val="22"/>
      <w:lang w:eastAsia="en-US"/>
    </w:rPr>
  </w:style>
  <w:style w:type="paragraph" w:customStyle="1" w:styleId="style4306">
    <w:name w:val="ew"/>
    <w:basedOn w:val="style0"/>
    <w:next w:val="style4306"/>
    <w:qFormat/>
    <w:uiPriority w:val="0"/>
    <w:pPr>
      <w:widowControl/>
      <w:adjustRightInd/>
      <w:spacing w:before="120" w:after="120" w:lineRule="auto" w:line="324"/>
      <w:ind w:left="30" w:right="30"/>
      <w:textAlignment w:val="auto"/>
    </w:pPr>
    <w:rPr>
      <w:rFonts w:ascii="Tahoma" w:cs="Tahoma" w:hAnsi="Tahoma"/>
      <w:szCs w:val="24"/>
    </w:rPr>
  </w:style>
  <w:style w:type="paragraph" w:customStyle="1" w:styleId="style4307">
    <w:name w:val="a)"/>
    <w:basedOn w:val="style0"/>
    <w:next w:val="style4307"/>
    <w:qFormat/>
    <w:uiPriority w:val="0"/>
    <w:pPr>
      <w:tabs>
        <w:tab w:val="left" w:leader="none" w:pos="1361"/>
      </w:tabs>
      <w:adjustRightInd/>
      <w:spacing w:lineRule="auto" w:line="264"/>
      <w:ind w:left="1361" w:hanging="454"/>
      <w:textAlignment w:val="auto"/>
    </w:pPr>
    <w:rPr>
      <w:kern w:val="2"/>
      <w:szCs w:val="24"/>
    </w:rPr>
  </w:style>
  <w:style w:type="paragraph" w:customStyle="1" w:styleId="style4308">
    <w:name w:val="样式3"/>
    <w:basedOn w:val="style1"/>
    <w:next w:val="style4308"/>
    <w:qFormat/>
    <w:uiPriority w:val="0"/>
    <w:pPr>
      <w:spacing w:beforeLines="100" w:afterLines="50" w:lineRule="auto" w:line="360"/>
      <w:jc w:val="left"/>
    </w:pPr>
    <w:rPr>
      <w:rFonts w:ascii="黑体" w:eastAsia="黑体"/>
      <w:b w:val="false"/>
      <w:sz w:val="32"/>
      <w:szCs w:val="32"/>
    </w:rPr>
  </w:style>
  <w:style w:type="paragraph" w:customStyle="1" w:styleId="style4309">
    <w:name w:val="xl26"/>
    <w:basedOn w:val="style0"/>
    <w:next w:val="style4309"/>
    <w:qFormat/>
    <w:uiPriority w:val="0"/>
    <w:pPr>
      <w:widowControl/>
      <w:adjustRightInd/>
      <w:spacing w:before="100" w:beforeAutospacing="true" w:after="100" w:afterAutospacing="true" w:lineRule="auto" w:line="240"/>
      <w:jc w:val="center"/>
      <w:textAlignment w:val="top"/>
    </w:pPr>
    <w:rPr>
      <w:rFonts w:ascii="宋体" w:hAnsi="宋体"/>
      <w:szCs w:val="24"/>
    </w:rPr>
  </w:style>
  <w:style w:type="paragraph" w:customStyle="1" w:styleId="style4310">
    <w:name w:val="alt+s"/>
    <w:basedOn w:val="style80"/>
    <w:next w:val="style4310"/>
    <w:qFormat/>
    <w:uiPriority w:val="0"/>
    <w:pPr>
      <w:tabs>
        <w:tab w:val="left" w:leader="none" w:pos="1582"/>
      </w:tabs>
      <w:adjustRightInd/>
      <w:spacing w:after="0" w:lineRule="auto" w:line="360"/>
      <w:ind w:left="1918" w:leftChars="659" w:hanging="336" w:hangingChars="140"/>
      <w:textAlignment w:val="auto"/>
    </w:pPr>
    <w:rPr>
      <w:rFonts w:ascii="宋体" w:hAnsi="宋体"/>
    </w:rPr>
  </w:style>
  <w:style w:type="paragraph" w:customStyle="1" w:styleId="style4311">
    <w:name w:val="空半行"/>
    <w:basedOn w:val="style0"/>
    <w:next w:val="style4311"/>
    <w:qFormat/>
    <w:uiPriority w:val="0"/>
    <w:pPr>
      <w:spacing w:lineRule="exact" w:line="120"/>
    </w:pPr>
    <w:rPr>
      <w:rFonts w:eastAsia="仿宋_GB2312"/>
      <w:color w:val="ffffff"/>
      <w:sz w:val="30"/>
    </w:rPr>
  </w:style>
  <w:style w:type="paragraph" w:customStyle="1" w:styleId="style4312">
    <w:name w:val="标题5"/>
    <w:basedOn w:val="style0"/>
    <w:next w:val="style4312"/>
    <w:qFormat/>
    <w:uiPriority w:val="0"/>
    <w:pPr>
      <w:tabs>
        <w:tab w:val="left" w:leader="none" w:pos="40"/>
        <w:tab w:val="left" w:leader="none" w:pos="1680"/>
      </w:tabs>
      <w:snapToGrid w:val="false"/>
      <w:ind w:hanging="20"/>
      <w:jc w:val="left"/>
      <w:textAlignment w:val="auto"/>
      <w:outlineLvl w:val="3"/>
    </w:pPr>
    <w:rPr>
      <w:color w:val="ff0000"/>
      <w:kern w:val="2"/>
      <w:szCs w:val="24"/>
    </w:rPr>
  </w:style>
  <w:style w:type="paragraph" w:customStyle="1" w:styleId="style4313">
    <w:name w:val="-1.1"/>
    <w:basedOn w:val="style3"/>
    <w:next w:val="style4313"/>
    <w:qFormat/>
    <w:uiPriority w:val="0"/>
    <w:pPr>
      <w:widowControl/>
      <w:numPr>
        <w:ilvl w:val="0"/>
        <w:numId w:val="0"/>
      </w:numPr>
      <w:overflowPunct w:val="false"/>
      <w:autoSpaceDE w:val="false"/>
      <w:autoSpaceDN w:val="false"/>
      <w:spacing w:before="120" w:after="120" w:lineRule="auto" w:line="360"/>
      <w:ind w:firstLine="482" w:firstLineChars="200"/>
    </w:pPr>
    <w:rPr>
      <w:rFonts w:ascii="宋体" w:hAnsi="宋体"/>
      <w:bCs w:val="false"/>
      <w:sz w:val="24"/>
      <w:szCs w:val="24"/>
    </w:rPr>
  </w:style>
  <w:style w:type="paragraph" w:customStyle="1" w:styleId="style4314">
    <w:name w:val="样式 标题 3"/>
    <w:basedOn w:val="style3"/>
    <w:next w:val="style4314"/>
    <w:qFormat/>
    <w:uiPriority w:val="0"/>
    <w:pPr>
      <w:keepNext w:val="false"/>
      <w:keepLines w:val="false"/>
      <w:numPr>
        <w:ilvl w:val="0"/>
        <w:numId w:val="0"/>
      </w:numPr>
      <w:snapToGrid w:val="false"/>
      <w:spacing w:before="0" w:after="0" w:lineRule="auto" w:line="360"/>
      <w:textAlignment w:val="auto"/>
      <w:outlineLvl w:val="9"/>
    </w:pPr>
    <w:rPr>
      <w:rFonts w:ascii="Arial" w:cs="Arial" w:eastAsia="黑体" w:hAnsi="Arial"/>
      <w:kern w:val="2"/>
      <w:sz w:val="21"/>
      <w:szCs w:val="21"/>
    </w:rPr>
  </w:style>
  <w:style w:type="paragraph" w:customStyle="1" w:styleId="style4315">
    <w:name w:val="font8"/>
    <w:basedOn w:val="style0"/>
    <w:next w:val="style4315"/>
    <w:qFormat/>
    <w:uiPriority w:val="0"/>
    <w:pPr>
      <w:widowControl/>
      <w:adjustRightInd/>
      <w:spacing w:before="100" w:beforeAutospacing="true" w:after="100" w:afterAutospacing="true" w:lineRule="auto" w:line="240"/>
      <w:jc w:val="left"/>
      <w:textAlignment w:val="auto"/>
    </w:pPr>
    <w:rPr>
      <w:rFonts w:ascii="宋体" w:cs="宋体" w:hAnsi="宋体"/>
      <w:b/>
      <w:bCs/>
      <w:color w:val="000000"/>
      <w:sz w:val="18"/>
      <w:szCs w:val="18"/>
    </w:rPr>
  </w:style>
  <w:style w:type="paragraph" w:customStyle="1" w:styleId="style4316">
    <w:name w:val="yyn1"/>
    <w:basedOn w:val="style4253"/>
    <w:next w:val="style4316"/>
    <w:qFormat/>
    <w:uiPriority w:val="0"/>
    <w:pPr>
      <w:ind w:firstLine="0"/>
    </w:pPr>
    <w:rPr/>
  </w:style>
  <w:style w:type="paragraph" w:customStyle="1" w:styleId="style4317">
    <w:name w:val="+标题3"/>
    <w:basedOn w:val="style3"/>
    <w:next w:val="style4317"/>
    <w:qFormat/>
    <w:uiPriority w:val="0"/>
    <w:pPr>
      <w:numPr>
        <w:ilvl w:val="2"/>
        <w:numId w:val="9"/>
      </w:numPr>
      <w:tabs>
        <w:tab w:val="clear" w:pos="360"/>
      </w:tabs>
      <w:adjustRightInd/>
      <w:spacing w:before="120" w:after="120" w:lineRule="auto" w:line="360"/>
      <w:textAlignment w:val="auto"/>
    </w:pPr>
    <w:rPr>
      <w:kern w:val="2"/>
      <w:sz w:val="24"/>
      <w:szCs w:val="28"/>
    </w:rPr>
  </w:style>
  <w:style w:type="paragraph" w:customStyle="1" w:styleId="style4318">
    <w:name w:val="樣式2"/>
    <w:basedOn w:val="style0"/>
    <w:next w:val="style4318"/>
    <w:qFormat/>
    <w:uiPriority w:val="0"/>
    <w:pPr>
      <w:tabs>
        <w:tab w:val="left" w:leader="none" w:pos="1260"/>
      </w:tabs>
      <w:adjustRightInd/>
      <w:spacing w:lineRule="auto" w:line="324"/>
      <w:ind w:left="1208" w:hanging="308"/>
      <w:textAlignment w:val="auto"/>
    </w:pPr>
    <w:rPr>
      <w:rFonts w:eastAsia="PMingLiU"/>
      <w:spacing w:val="20"/>
      <w:kern w:val="2"/>
      <w:lang w:eastAsia="zh-TW"/>
    </w:rPr>
  </w:style>
  <w:style w:type="paragraph" w:customStyle="1" w:styleId="style4319">
    <w:name w:val="MM"/>
    <w:basedOn w:val="style0"/>
    <w:next w:val="style4319"/>
    <w:qFormat/>
    <w:uiPriority w:val="0"/>
    <w:pPr>
      <w:spacing w:before="60" w:after="60" w:lineRule="atLeast" w:line="360"/>
      <w:ind w:left="1560" w:hanging="426"/>
    </w:pPr>
    <w:rPr>
      <w:rFonts w:ascii="宋体"/>
      <w:spacing w:val="5"/>
    </w:rPr>
  </w:style>
  <w:style w:type="paragraph" w:customStyle="1" w:styleId="style4320">
    <w:name w:val="IBM 正文"/>
    <w:basedOn w:val="style0"/>
    <w:next w:val="style4320"/>
    <w:qFormat/>
    <w:uiPriority w:val="0"/>
    <w:pPr>
      <w:adjustRightInd/>
      <w:spacing w:lineRule="exact" w:line="400"/>
      <w:textAlignment w:val="auto"/>
    </w:pPr>
    <w:rPr>
      <w:spacing w:val="20"/>
      <w:kern w:val="2"/>
    </w:rPr>
  </w:style>
  <w:style w:type="paragraph" w:customStyle="1" w:styleId="style4321">
    <w:name w:val="项目符号1"/>
    <w:basedOn w:val="style0"/>
    <w:next w:val="style4321"/>
    <w:qFormat/>
    <w:uiPriority w:val="0"/>
    <w:pPr>
      <w:numPr>
        <w:ilvl w:val="1"/>
        <w:numId w:val="10"/>
      </w:numPr>
      <w:adjustRightInd/>
      <w:spacing w:lineRule="auto" w:line="240"/>
      <w:textAlignment w:val="auto"/>
    </w:pPr>
    <w:rPr>
      <w:kern w:val="2"/>
      <w:sz w:val="21"/>
    </w:rPr>
  </w:style>
  <w:style w:type="paragraph" w:customStyle="1" w:styleId="style4322">
    <w:name w:val="Main Heading"/>
    <w:next w:val="style4322"/>
    <w:qFormat/>
    <w:uiPriority w:val="0"/>
    <w:pPr>
      <w:adjustRightInd w:val="false"/>
      <w:jc w:val="center"/>
      <w:textAlignment w:val="baseline"/>
    </w:pPr>
    <w:rPr>
      <w:rFonts w:ascii="Optima" w:eastAsia="MS Mincho" w:hAnsi="Optima"/>
      <w:b/>
      <w:caps/>
      <w:sz w:val="32"/>
      <w:lang w:val="en-US" w:bidi="ar-SA" w:eastAsia="ja-JP"/>
    </w:rPr>
  </w:style>
  <w:style w:type="paragraph" w:customStyle="1" w:styleId="style4323">
    <w:name w:val="SPECText[8]"/>
    <w:basedOn w:val="style0"/>
    <w:next w:val="style4323"/>
    <w:qFormat/>
    <w:uiPriority w:val="0"/>
    <w:pPr>
      <w:widowControl/>
      <w:numPr>
        <w:ilvl w:val="6"/>
        <w:numId w:val="8"/>
      </w:numPr>
      <w:tabs>
        <w:tab w:val="clear" w:pos="4320"/>
      </w:tabs>
      <w:adjustRightInd/>
      <w:spacing w:lineRule="auto" w:line="240"/>
      <w:ind w:left="5040"/>
      <w:jc w:val="left"/>
      <w:textAlignment w:val="auto"/>
      <w:outlineLvl w:val="7"/>
    </w:pPr>
    <w:rPr>
      <w:snapToGrid/>
      <w:sz w:val="22"/>
      <w:lang w:eastAsia="en-US"/>
    </w:rPr>
  </w:style>
  <w:style w:type="paragraph" w:customStyle="1" w:styleId="style4324">
    <w:name w:val="条目2 Char"/>
    <w:basedOn w:val="style0"/>
    <w:next w:val="style0"/>
    <w:qFormat/>
    <w:uiPriority w:val="0"/>
    <w:pPr>
      <w:tabs>
        <w:tab w:val="left" w:leader="none" w:pos="420"/>
      </w:tabs>
      <w:autoSpaceDE w:val="false"/>
      <w:autoSpaceDN w:val="false"/>
      <w:ind w:left="420" w:hanging="420"/>
      <w:jc w:val="left"/>
      <w:textAlignment w:val="auto"/>
    </w:pPr>
    <w:rPr/>
  </w:style>
  <w:style w:type="paragraph" w:customStyle="1" w:styleId="style4325">
    <w:name w:val="－标题4"/>
    <w:basedOn w:val="style4"/>
    <w:next w:val="style4325"/>
    <w:qFormat/>
    <w:uiPriority w:val="0"/>
    <w:pPr>
      <w:adjustRightInd/>
      <w:spacing w:before="0" w:after="0" w:lineRule="atLeast" w:line="540"/>
      <w:jc w:val="left"/>
      <w:textAlignment w:val="auto"/>
    </w:pPr>
    <w:rPr>
      <w:rFonts w:eastAsia="宋体"/>
      <w:spacing w:val="8"/>
      <w:kern w:val="2"/>
    </w:rPr>
  </w:style>
  <w:style w:type="paragraph" w:customStyle="1" w:styleId="style4326">
    <w:name w:val="+1."/>
    <w:basedOn w:val="style4166"/>
    <w:next w:val="style4326"/>
    <w:qFormat/>
    <w:uiPriority w:val="0"/>
    <w:pPr>
      <w:numPr>
        <w:ilvl w:val="1"/>
        <w:numId w:val="1"/>
      </w:numPr>
      <w:tabs>
        <w:tab w:val="clear" w:pos="660"/>
      </w:tabs>
      <w:adjustRightInd w:val="false"/>
      <w:snapToGrid w:val="false"/>
      <w:ind w:firstLine="0" w:firstLineChars="0"/>
      <w:jc w:val="center"/>
    </w:pPr>
    <w:rPr>
      <w:rFonts w:ascii="文鼎小标宋简" w:eastAsia="文鼎小标宋简" w:hAnsi="华文中宋"/>
      <w:bCs/>
      <w:snapToGrid/>
      <w:kern w:val="0"/>
      <w:sz w:val="32"/>
    </w:rPr>
  </w:style>
  <w:style w:type="paragraph" w:customStyle="1" w:styleId="style4327">
    <w:name w:val="font12"/>
    <w:basedOn w:val="style0"/>
    <w:next w:val="style4327"/>
    <w:qFormat/>
    <w:uiPriority w:val="0"/>
    <w:pPr>
      <w:widowControl/>
      <w:adjustRightInd/>
      <w:spacing w:before="100" w:beforeAutospacing="true" w:after="100" w:afterAutospacing="true" w:lineRule="auto" w:line="240"/>
      <w:jc w:val="left"/>
      <w:textAlignment w:val="auto"/>
    </w:pPr>
    <w:rPr>
      <w:rFonts w:ascii="宋体" w:cs="宋体" w:hAnsi="宋体"/>
      <w:sz w:val="20"/>
    </w:rPr>
  </w:style>
  <w:style w:type="paragraph" w:customStyle="1" w:styleId="style4328">
    <w:name w:val="-正文 Char"/>
    <w:basedOn w:val="style0"/>
    <w:next w:val="style4328"/>
    <w:qFormat/>
    <w:uiPriority w:val="0"/>
    <w:pPr>
      <w:widowControl/>
      <w:overflowPunct w:val="false"/>
      <w:autoSpaceDE w:val="false"/>
      <w:autoSpaceDN w:val="false"/>
      <w:jc w:val="center"/>
      <w:textAlignment w:val="auto"/>
    </w:pPr>
    <w:rPr>
      <w:rFonts w:ascii="Arial" w:eastAsia="文鼎小标宋简" w:hAnsi="Arial"/>
      <w:bCs/>
      <w:sz w:val="32"/>
    </w:rPr>
  </w:style>
  <w:style w:type="paragraph" w:customStyle="1" w:styleId="style4329">
    <w:name w:val="样式 标题 2标题 2 CharH2 Charheading 2+ Indent: Left 0.25 in Charh...1"/>
    <w:basedOn w:val="style2"/>
    <w:next w:val="style0"/>
    <w:qFormat/>
    <w:uiPriority w:val="0"/>
    <w:pPr>
      <w:adjustRightInd/>
      <w:spacing w:lineRule="exact" w:line="520"/>
      <w:jc w:val="left"/>
      <w:textAlignment w:val="auto"/>
    </w:pPr>
    <w:rPr>
      <w:rFonts w:ascii="黑体" w:hAnsi="黑体"/>
      <w:b w:val="false"/>
      <w:bCs w:val="false"/>
      <w:spacing w:val="8"/>
      <w:kern w:val="2"/>
      <w:sz w:val="28"/>
      <w:szCs w:val="20"/>
    </w:rPr>
  </w:style>
  <w:style w:type="paragraph" w:customStyle="1" w:styleId="style4330">
    <w:name w:val="表格目录"/>
    <w:basedOn w:val="style19"/>
    <w:next w:val="style28"/>
    <w:qFormat/>
    <w:uiPriority w:val="0"/>
    <w:pPr>
      <w:keepNext/>
      <w:keepLines/>
      <w:tabs>
        <w:tab w:val="clear" w:pos="8303"/>
      </w:tabs>
      <w:adjustRightInd/>
      <w:spacing w:before="120" w:after="120"/>
      <w:jc w:val="center"/>
      <w:textAlignment w:val="auto"/>
      <w:outlineLvl w:val="3"/>
    </w:pPr>
    <w:rPr>
      <w:rFonts w:ascii="Arial" w:hAnsi="Arial"/>
      <w:bCs/>
      <w:color w:val="000000"/>
      <w:kern w:val="2"/>
    </w:rPr>
  </w:style>
  <w:style w:type="paragraph" w:customStyle="1" w:styleId="style4331">
    <w:name w:val="+列表3"/>
    <w:basedOn w:val="style0"/>
    <w:next w:val="style4331"/>
    <w:qFormat/>
    <w:uiPriority w:val="0"/>
    <w:pPr>
      <w:adjustRightInd/>
      <w:spacing w:lineRule="auto" w:line="240"/>
      <w:jc w:val="center"/>
      <w:textAlignment w:val="auto"/>
    </w:pPr>
    <w:rPr>
      <w:kern w:val="2"/>
      <w:sz w:val="15"/>
      <w:szCs w:val="18"/>
    </w:rPr>
  </w:style>
  <w:style w:type="paragraph" w:customStyle="1" w:styleId="style4332">
    <w:name w:val="+a)"/>
    <w:basedOn w:val="style4166"/>
    <w:next w:val="style4332"/>
    <w:qFormat/>
    <w:uiPriority w:val="0"/>
    <w:pPr>
      <w:ind w:firstLine="0" w:firstLineChars="0"/>
    </w:pPr>
    <w:rPr/>
  </w:style>
  <w:style w:type="paragraph" w:customStyle="1" w:styleId="style4333">
    <w:name w:val="纯文本1"/>
    <w:basedOn w:val="style0"/>
    <w:next w:val="style4333"/>
    <w:qFormat/>
    <w:uiPriority w:val="0"/>
    <w:pPr>
      <w:spacing w:lineRule="auto" w:line="240"/>
    </w:pPr>
    <w:rPr>
      <w:rFonts w:ascii="宋体" w:eastAsia="楷体_GB2312" w:hAnsi="Courier New"/>
      <w:kern w:val="2"/>
      <w:sz w:val="26"/>
    </w:rPr>
  </w:style>
  <w:style w:type="paragraph" w:customStyle="1" w:styleId="style4334">
    <w:name w:val="+标题1"/>
    <w:basedOn w:val="style1"/>
    <w:next w:val="style4334"/>
    <w:qFormat/>
    <w:uiPriority w:val="0"/>
    <w:pPr>
      <w:pageBreakBefore/>
      <w:tabs>
        <w:tab w:val="left" w:leader="none" w:pos="756"/>
      </w:tabs>
      <w:adjustRightInd/>
      <w:spacing w:before="240" w:after="240" w:lineRule="auto" w:line="360"/>
      <w:ind w:left="756" w:hanging="420"/>
      <w:jc w:val="center"/>
      <w:textAlignment w:val="auto"/>
    </w:pPr>
    <w:rPr>
      <w:rFonts w:eastAsia="黑体" w:hAnsi="宋体"/>
      <w:kern w:val="32"/>
      <w:sz w:val="21"/>
      <w:szCs w:val="21"/>
    </w:rPr>
  </w:style>
  <w:style w:type="paragraph" w:customStyle="1" w:styleId="style4335">
    <w:name w:val="+标题4"/>
    <w:basedOn w:val="style4"/>
    <w:next w:val="style4335"/>
    <w:qFormat/>
    <w:uiPriority w:val="0"/>
    <w:pPr>
      <w:numPr>
        <w:ilvl w:val="3"/>
        <w:numId w:val="9"/>
      </w:numPr>
      <w:adjustRightInd/>
      <w:spacing w:before="120" w:after="120" w:lineRule="auto" w:line="360"/>
      <w:textAlignment w:val="auto"/>
    </w:pPr>
    <w:rPr>
      <w:rFonts w:ascii="Times New Roman" w:eastAsia="宋体" w:hAnsi="Times New Roman"/>
      <w:kern w:val="2"/>
      <w:sz w:val="24"/>
    </w:rPr>
  </w:style>
  <w:style w:type="paragraph" w:customStyle="1" w:styleId="style4336">
    <w:name w:val="xl93"/>
    <w:basedOn w:val="style0"/>
    <w:next w:val="style4336"/>
    <w:qFormat/>
    <w:uiPriority w:val="0"/>
    <w:pPr>
      <w:widowControl/>
      <w:pBdr>
        <w:left w:val="single" w:sz="4" w:space="0" w:color="auto"/>
        <w:right w:val="single" w:sz="8" w:space="0" w:color="auto"/>
        <w:bottom w:val="single" w:sz="4" w:space="0" w:color="auto"/>
      </w:pBdr>
      <w:adjustRightInd/>
      <w:spacing w:before="100" w:beforeAutospacing="true" w:after="100" w:afterAutospacing="true" w:lineRule="auto" w:line="240"/>
      <w:jc w:val="left"/>
      <w:textAlignment w:val="auto"/>
    </w:pPr>
    <w:rPr>
      <w:rFonts w:ascii="宋体" w:cs="宋体" w:hAnsi="宋体"/>
      <w:color w:val="000000"/>
      <w:sz w:val="18"/>
      <w:szCs w:val="18"/>
    </w:rPr>
  </w:style>
  <w:style w:type="paragraph" w:customStyle="1" w:styleId="style4337">
    <w:name w:val="xl122"/>
    <w:basedOn w:val="style0"/>
    <w:next w:val="style4337"/>
    <w:qFormat/>
    <w:uiPriority w:val="0"/>
    <w:pPr>
      <w:widowControl/>
      <w:adjustRightInd/>
      <w:spacing w:before="100" w:beforeAutospacing="true" w:after="100" w:afterAutospacing="true" w:lineRule="auto" w:line="240"/>
      <w:jc w:val="left"/>
      <w:textAlignment w:val="center"/>
    </w:pPr>
    <w:rPr>
      <w:rFonts w:ascii="宋体" w:cs="宋体" w:hAnsi="宋体"/>
      <w:sz w:val="18"/>
      <w:szCs w:val="18"/>
    </w:rPr>
  </w:style>
  <w:style w:type="paragraph" w:customStyle="1" w:styleId="style4338">
    <w:name w:val="Char Char2 Char Char Char Char Char Char Char Char Char Char Char Char Char"/>
    <w:basedOn w:val="style0"/>
    <w:next w:val="style4338"/>
    <w:qFormat/>
    <w:uiPriority w:val="0"/>
    <w:pPr>
      <w:adjustRightInd/>
      <w:spacing w:lineRule="auto" w:line="240"/>
      <w:ind w:firstLine="360" w:firstLineChars="150"/>
      <w:textAlignment w:val="auto"/>
    </w:pPr>
    <w:rPr>
      <w:rFonts w:ascii="Tahoma" w:hAnsi="Tahoma"/>
      <w:kern w:val="2"/>
    </w:rPr>
  </w:style>
  <w:style w:type="paragraph" w:customStyle="1" w:styleId="style4339">
    <w:name w:val="++标题3"/>
    <w:basedOn w:val="style3"/>
    <w:next w:val="style4339"/>
    <w:qFormat/>
    <w:uiPriority w:val="0"/>
    <w:pPr>
      <w:keepLines w:val="false"/>
      <w:numPr>
        <w:ilvl w:val="0"/>
        <w:numId w:val="0"/>
      </w:numPr>
      <w:adjustRightInd/>
      <w:spacing w:before="0" w:after="0" w:lineRule="auto" w:line="360"/>
      <w:textAlignment w:val="auto"/>
      <w:outlineLvl w:val="3"/>
    </w:pPr>
    <w:rPr>
      <w:rFonts w:ascii="宋体" w:hAnsi="宋体"/>
      <w:kern w:val="2"/>
      <w:sz w:val="24"/>
      <w:szCs w:val="24"/>
    </w:rPr>
  </w:style>
  <w:style w:type="paragraph" w:customStyle="1" w:styleId="style4340">
    <w:name w:val="样式2"/>
    <w:basedOn w:val="style2"/>
    <w:next w:val="style4340"/>
    <w:qFormat/>
    <w:uiPriority w:val="0"/>
    <w:pPr>
      <w:spacing w:beforeLines="50" w:after="0" w:lineRule="auto" w:line="360"/>
      <w:jc w:val="left"/>
    </w:pPr>
    <w:rPr>
      <w:b w:val="false"/>
      <w:sz w:val="28"/>
    </w:rPr>
  </w:style>
  <w:style w:type="paragraph" w:customStyle="1" w:styleId="style4341">
    <w:name w:val="样式 标题 2节 + Times New Roman 四号 行距: 1.5 倍行距"/>
    <w:basedOn w:val="style2"/>
    <w:next w:val="style4341"/>
    <w:qFormat/>
    <w:uiPriority w:val="0"/>
    <w:pPr>
      <w:tabs>
        <w:tab w:val="left" w:leader="none" w:pos="660"/>
      </w:tabs>
      <w:adjustRightInd/>
      <w:spacing w:lineRule="auto" w:line="360"/>
      <w:ind w:left="660" w:hanging="420"/>
      <w:textAlignment w:val="auto"/>
    </w:pPr>
    <w:rPr>
      <w:rFonts w:ascii="Times New Roman" w:cs="宋体" w:hAnsi="Times New Roman"/>
      <w:kern w:val="2"/>
      <w:sz w:val="28"/>
      <w:szCs w:val="20"/>
    </w:rPr>
  </w:style>
  <w:style w:type="paragraph" w:customStyle="1" w:styleId="style4342">
    <w:name w:val="文档正文"/>
    <w:basedOn w:val="style0"/>
    <w:next w:val="style4342"/>
    <w:link w:val="style4343"/>
    <w:qFormat/>
    <w:uiPriority w:val="0"/>
    <w:pPr>
      <w:spacing w:lineRule="atLeast" w:line="480"/>
      <w:ind w:firstLine="567"/>
      <w:textAlignment w:val="auto"/>
    </w:pPr>
    <w:rPr>
      <w:rFonts w:ascii="长城仿宋"/>
    </w:rPr>
  </w:style>
  <w:style w:type="character" w:customStyle="1" w:styleId="style4343">
    <w:name w:val="文档正文 Char1"/>
    <w:next w:val="style4343"/>
    <w:link w:val="style4342"/>
    <w:qFormat/>
    <w:uiPriority w:val="0"/>
    <w:rPr>
      <w:rFonts w:ascii="长城仿宋"/>
      <w:sz w:val="24"/>
    </w:rPr>
  </w:style>
  <w:style w:type="paragraph" w:customStyle="1" w:styleId="style4344">
    <w:name w:val="+1. Char Char"/>
    <w:basedOn w:val="style0"/>
    <w:next w:val="style4344"/>
    <w:qFormat/>
    <w:uiPriority w:val="0"/>
    <w:pPr>
      <w:adjustRightInd/>
      <w:textAlignment w:val="auto"/>
    </w:pPr>
    <w:rPr>
      <w:kern w:val="2"/>
      <w:szCs w:val="28"/>
    </w:rPr>
  </w:style>
  <w:style w:type="paragraph" w:customStyle="1" w:styleId="style4345">
    <w:name w:val="－列表1"/>
    <w:basedOn w:val="style0"/>
    <w:next w:val="style4345"/>
    <w:qFormat/>
    <w:uiPriority w:val="0"/>
    <w:pPr>
      <w:snapToGrid w:val="false"/>
      <w:spacing w:beforeLines="50" w:lineRule="auto" w:line="240"/>
      <w:jc w:val="center"/>
      <w:textAlignment w:val="auto"/>
    </w:pPr>
    <w:rPr>
      <w:rFonts w:ascii="文鼎小标宋简" w:eastAsia="文鼎小标宋简" w:hAnsi="华文中宋"/>
      <w:bCs/>
      <w:snapToGrid/>
      <w:sz w:val="32"/>
      <w:szCs w:val="30"/>
    </w:rPr>
  </w:style>
  <w:style w:type="paragraph" w:customStyle="1" w:styleId="style4346">
    <w:name w:val="++AAA"/>
    <w:basedOn w:val="style4232"/>
    <w:next w:val="style4346"/>
    <w:qFormat/>
    <w:uiPriority w:val="0"/>
    <w:pPr>
      <w:numPr>
        <w:ilvl w:val="1"/>
        <w:numId w:val="11"/>
      </w:numPr>
      <w:tabs>
        <w:tab w:val="clear" w:pos="840"/>
      </w:tabs>
      <w:adjustRightInd/>
      <w:snapToGrid/>
      <w:jc w:val="both"/>
    </w:pPr>
    <w:rPr>
      <w:rFonts w:ascii="Times New Roman" w:eastAsia="宋体" w:hAnsi="Times New Roman"/>
      <w:b/>
      <w:bCs w:val="false"/>
      <w:snapToGrid/>
      <w:kern w:val="2"/>
      <w:sz w:val="24"/>
    </w:rPr>
  </w:style>
  <w:style w:type="paragraph" w:customStyle="1" w:styleId="style4347">
    <w:name w:val="ÕýÎÄ"/>
    <w:next w:val="style4347"/>
    <w:qFormat/>
    <w:uiPriority w:val="0"/>
    <w:pPr>
      <w:widowControl w:val="false"/>
      <w:overflowPunct w:val="false"/>
      <w:autoSpaceDE w:val="false"/>
      <w:autoSpaceDN w:val="false"/>
      <w:adjustRightInd w:val="false"/>
      <w:textAlignment w:val="baseline"/>
    </w:pPr>
    <w:rPr>
      <w:rFonts w:ascii="Courier New" w:hAnsi="Courier New"/>
      <w:sz w:val="24"/>
      <w:lang w:val="en-US" w:bidi="ar-SA" w:eastAsia="zh-CN"/>
    </w:rPr>
  </w:style>
  <w:style w:type="paragraph" w:customStyle="1" w:styleId="style4348">
    <w:name w:val="xl82"/>
    <w:basedOn w:val="style0"/>
    <w:next w:val="style4348"/>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auto"/>
    </w:pPr>
    <w:rPr>
      <w:rFonts w:ascii="宋体" w:cs="宋体" w:hAnsi="宋体"/>
      <w:color w:val="000000"/>
      <w:sz w:val="18"/>
      <w:szCs w:val="18"/>
    </w:rPr>
  </w:style>
  <w:style w:type="paragraph" w:customStyle="1" w:styleId="style4349">
    <w:name w:val="b-b3"/>
    <w:basedOn w:val="style3"/>
    <w:next w:val="style0"/>
    <w:qFormat/>
    <w:uiPriority w:val="0"/>
    <w:pPr>
      <w:keepNext w:val="false"/>
      <w:keepLines w:val="false"/>
      <w:framePr w:hSpace="180" w:wrap="around" w:hAnchor="text" w:vAnchor="text" w:y="1"/>
      <w:numPr>
        <w:ilvl w:val="0"/>
        <w:numId w:val="0"/>
      </w:numPr>
      <w:spacing w:before="0" w:after="0" w:lineRule="auto" w:line="240"/>
      <w:jc w:val="center"/>
      <w:outlineLvl w:val="0"/>
    </w:pPr>
    <w:rPr>
      <w:rFonts w:ascii="Arial" w:cs="Arial" w:hAnsi="Arial"/>
      <w:b w:val="false"/>
      <w:bCs w:val="false"/>
      <w:sz w:val="24"/>
      <w:szCs w:val="24"/>
    </w:rPr>
  </w:style>
  <w:style w:type="paragraph" w:customStyle="1" w:styleId="style4350">
    <w:name w:val="+1. Char"/>
    <w:basedOn w:val="style4270"/>
    <w:next w:val="style4350"/>
    <w:qFormat/>
    <w:uiPriority w:val="0"/>
    <w:pPr>
      <w:tabs>
        <w:tab w:val="left" w:leader="none" w:pos="624"/>
      </w:tabs>
      <w:ind w:left="198" w:firstLine="0" w:firstLineChars="0"/>
    </w:pPr>
    <w:rPr/>
  </w:style>
  <w:style w:type="paragraph" w:customStyle="1" w:styleId="style4351">
    <w:name w:val="样式 三级条标题 + 宋体"/>
    <w:basedOn w:val="style0"/>
    <w:next w:val="style4351"/>
    <w:qFormat/>
    <w:uiPriority w:val="0"/>
    <w:pPr>
      <w:widowControl/>
      <w:tabs>
        <w:tab w:val="left" w:leader="none" w:pos="0"/>
      </w:tabs>
      <w:adjustRightInd/>
      <w:spacing w:lineRule="auto" w:line="240"/>
      <w:jc w:val="left"/>
      <w:textAlignment w:val="auto"/>
      <w:outlineLvl w:val="4"/>
    </w:pPr>
    <w:rPr>
      <w:rFonts w:ascii="宋体" w:hAnsi="宋体"/>
      <w:sz w:val="21"/>
    </w:rPr>
  </w:style>
  <w:style w:type="paragraph" w:customStyle="1" w:styleId="style4352">
    <w:name w:val="+a."/>
    <w:basedOn w:val="style4232"/>
    <w:next w:val="style4352"/>
    <w:qFormat/>
    <w:uiPriority w:val="0"/>
    <w:pPr>
      <w:tabs>
        <w:tab w:val="left" w:leader="none" w:pos="958"/>
      </w:tabs>
      <w:adjustRightInd/>
      <w:snapToGrid/>
      <w:ind w:firstLine="0"/>
      <w:jc w:val="both"/>
    </w:pPr>
    <w:rPr>
      <w:rFonts w:ascii="Times New Roman" w:eastAsia="宋体" w:hAnsi="Times New Roman"/>
      <w:bCs w:val="false"/>
      <w:snapToGrid/>
      <w:kern w:val="2"/>
      <w:sz w:val="24"/>
    </w:rPr>
  </w:style>
  <w:style w:type="paragraph" w:customStyle="1" w:styleId="style4353">
    <w:name w:val="xl91"/>
    <w:basedOn w:val="style0"/>
    <w:next w:val="style4353"/>
    <w:qFormat/>
    <w:uiPriority w:val="0"/>
    <w:pPr>
      <w:widowControl/>
      <w:adjustRightInd/>
      <w:spacing w:before="100" w:beforeAutospacing="true" w:after="100" w:afterAutospacing="true" w:lineRule="auto" w:line="240"/>
      <w:jc w:val="center"/>
      <w:textAlignment w:val="auto"/>
    </w:pPr>
    <w:rPr>
      <w:rFonts w:ascii="宋体" w:cs="宋体" w:hAnsi="宋体"/>
      <w:b/>
      <w:bCs/>
      <w:sz w:val="32"/>
      <w:szCs w:val="32"/>
    </w:rPr>
  </w:style>
  <w:style w:type="paragraph" w:customStyle="1" w:styleId="style4354">
    <w:name w:val="font7"/>
    <w:basedOn w:val="style0"/>
    <w:next w:val="style4354"/>
    <w:qFormat/>
    <w:uiPriority w:val="0"/>
    <w:pPr>
      <w:widowControl/>
      <w:adjustRightInd/>
      <w:spacing w:before="100" w:beforeAutospacing="true" w:after="100" w:afterAutospacing="true" w:lineRule="auto" w:line="240"/>
      <w:jc w:val="left"/>
      <w:textAlignment w:val="auto"/>
    </w:pPr>
    <w:rPr>
      <w:rFonts w:ascii="宋体" w:cs="宋体" w:hAnsi="宋体"/>
      <w:b/>
      <w:bCs/>
      <w:color w:val="000000"/>
      <w:sz w:val="18"/>
      <w:szCs w:val="18"/>
    </w:rPr>
  </w:style>
  <w:style w:type="paragraph" w:customStyle="1" w:styleId="style4355">
    <w:name w:val="+正文 Char2"/>
    <w:basedOn w:val="style0"/>
    <w:next w:val="style4355"/>
    <w:qFormat/>
    <w:uiPriority w:val="0"/>
    <w:pPr>
      <w:adjustRightInd/>
      <w:ind w:firstLine="200" w:firstLineChars="200"/>
      <w:textAlignment w:val="auto"/>
    </w:pPr>
    <w:rPr>
      <w:kern w:val="2"/>
      <w:szCs w:val="28"/>
    </w:rPr>
  </w:style>
  <w:style w:type="paragraph" w:customStyle="1" w:styleId="style4356">
    <w:name w:val="SPECText[1]"/>
    <w:basedOn w:val="style0"/>
    <w:next w:val="style4356"/>
    <w:qFormat/>
    <w:uiPriority w:val="0"/>
    <w:pPr>
      <w:keepNext/>
      <w:widowControl/>
      <w:numPr>
        <w:ilvl w:val="0"/>
        <w:numId w:val="12"/>
      </w:numPr>
      <w:adjustRightInd/>
      <w:spacing w:before="480" w:lineRule="auto" w:line="240"/>
      <w:jc w:val="left"/>
      <w:textAlignment w:val="auto"/>
      <w:outlineLvl w:val="0"/>
    </w:pPr>
    <w:rPr>
      <w:snapToGrid/>
      <w:sz w:val="22"/>
      <w:lang w:eastAsia="en-US"/>
    </w:rPr>
  </w:style>
  <w:style w:type="paragraph" w:customStyle="1" w:styleId="style4357">
    <w:name w:val="Tabelle Standard"/>
    <w:next w:val="style4357"/>
    <w:qFormat/>
    <w:uiPriority w:val="0"/>
    <w:pPr>
      <w:numPr>
        <w:ilvl w:val="0"/>
        <w:numId w:val="13"/>
      </w:numPr>
      <w:tabs>
        <w:tab w:val="clear" w:pos="420"/>
      </w:tabs>
      <w:spacing w:before="120"/>
      <w:ind w:left="567"/>
    </w:pPr>
    <w:rPr>
      <w:rFonts w:ascii="Arial" w:hAnsi="Arial"/>
      <w:sz w:val="22"/>
      <w:lang w:val="de-DE" w:bidi="ar-SA" w:eastAsia="zh-CN"/>
    </w:rPr>
  </w:style>
  <w:style w:type="paragraph" w:customStyle="1" w:styleId="style4358">
    <w:name w:val="列出段落121"/>
    <w:basedOn w:val="style0"/>
    <w:next w:val="style4358"/>
    <w:qFormat/>
    <w:uiPriority w:val="34"/>
    <w:pPr>
      <w:ind w:firstLine="420" w:firstLineChars="200"/>
    </w:pPr>
    <w:rPr/>
  </w:style>
  <w:style w:type="paragraph" w:customStyle="1" w:styleId="style4359">
    <w:name w:val="样式 标题 1"/>
    <w:basedOn w:val="style0"/>
    <w:next w:val="style4359"/>
    <w:qFormat/>
    <w:uiPriority w:val="0"/>
    <w:pPr>
      <w:keepNext/>
      <w:widowControl/>
      <w:tabs>
        <w:tab w:val="left" w:leader="none" w:pos="0"/>
        <w:tab w:val="left" w:leader="none" w:pos="1200"/>
      </w:tabs>
      <w:overflowPunct w:val="false"/>
      <w:autoSpaceDE w:val="false"/>
      <w:autoSpaceDN w:val="false"/>
      <w:spacing w:beforeLines="40" w:afterLines="40"/>
      <w:ind w:left="1200" w:leftChars="400" w:hanging="360" w:hangingChars="200"/>
      <w:jc w:val="center"/>
      <w:outlineLvl w:val="0"/>
    </w:pPr>
    <w:rPr>
      <w:rFonts w:cs="Courier New" w:eastAsia="黑体"/>
      <w:b/>
      <w:bCs/>
      <w:spacing w:val="6"/>
      <w:sz w:val="28"/>
      <w:szCs w:val="28"/>
    </w:rPr>
  </w:style>
  <w:style w:type="paragraph" w:customStyle="1" w:styleId="style4360">
    <w:name w:val="xl121"/>
    <w:basedOn w:val="style0"/>
    <w:next w:val="style4360"/>
    <w:qFormat/>
    <w:uiPriority w:val="0"/>
    <w:pPr>
      <w:widowControl/>
      <w:adjustRightInd/>
      <w:spacing w:before="100" w:beforeAutospacing="true" w:after="100" w:afterAutospacing="true" w:lineRule="auto" w:line="240"/>
      <w:jc w:val="left"/>
      <w:textAlignment w:val="center"/>
    </w:pPr>
    <w:rPr>
      <w:rFonts w:ascii="宋体" w:cs="宋体" w:hAnsi="宋体"/>
      <w:b/>
      <w:bCs/>
      <w:sz w:val="20"/>
    </w:rPr>
  </w:style>
  <w:style w:type="paragraph" w:customStyle="1" w:styleId="style4361">
    <w:name w:val="样式 四号 首行缩进:  1.06 厘米"/>
    <w:basedOn w:val="style0"/>
    <w:next w:val="style4361"/>
    <w:qFormat/>
    <w:uiPriority w:val="0"/>
    <w:pPr>
      <w:adjustRightInd/>
      <w:spacing w:lineRule="atLeast" w:line="540"/>
      <w:ind w:firstLine="578" w:firstLineChars="200"/>
      <w:textAlignment w:val="auto"/>
    </w:pPr>
    <w:rPr>
      <w:rFonts w:ascii="宋体" w:cs="宋体"/>
      <w:spacing w:val="8"/>
      <w:kern w:val="2"/>
      <w:sz w:val="28"/>
      <w:szCs w:val="28"/>
    </w:rPr>
  </w:style>
  <w:style w:type="paragraph" w:customStyle="1" w:styleId="style4362">
    <w:name w:val="xl81"/>
    <w:basedOn w:val="style0"/>
    <w:next w:val="style4362"/>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left"/>
      <w:textAlignment w:val="auto"/>
    </w:pPr>
    <w:rPr>
      <w:rFonts w:ascii="宋体" w:cs="宋体" w:hAnsi="宋体"/>
      <w:color w:val="000000"/>
      <w:sz w:val="18"/>
      <w:szCs w:val="18"/>
    </w:rPr>
  </w:style>
  <w:style w:type="paragraph" w:customStyle="1" w:styleId="style4363">
    <w:name w:val="样式 四号 首行缩进:  0.9 厘米 行距: 最小值 24 磅"/>
    <w:basedOn w:val="style0"/>
    <w:next w:val="style4363"/>
    <w:qFormat/>
    <w:uiPriority w:val="0"/>
    <w:pPr>
      <w:snapToGrid w:val="false"/>
      <w:jc w:val="center"/>
      <w:textAlignment w:val="auto"/>
    </w:pPr>
    <w:rPr>
      <w:rFonts w:ascii="文鼎小标宋简" w:eastAsia="文鼎小标宋简" w:hAnsi="华文中宋"/>
      <w:bCs/>
      <w:snapToGrid/>
      <w:sz w:val="32"/>
      <w:szCs w:val="28"/>
    </w:rPr>
  </w:style>
  <w:style w:type="paragraph" w:customStyle="1" w:styleId="style4364">
    <w:name w:val="Style1"/>
    <w:basedOn w:val="style4253"/>
    <w:next w:val="style4364"/>
    <w:qFormat/>
    <w:uiPriority w:val="0"/>
    <w:pPr/>
  </w:style>
  <w:style w:type="paragraph" w:customStyle="1" w:styleId="style4365">
    <w:name w:val="xl74"/>
    <w:basedOn w:val="style0"/>
    <w:next w:val="style4365"/>
    <w:qFormat/>
    <w:uiPriority w:val="0"/>
    <w:pPr>
      <w:widowControl/>
      <w:pBdr>
        <w:left w:val="single" w:sz="4" w:space="0" w:color="auto"/>
        <w:right w:val="single" w:sz="4" w:space="0" w:color="auto"/>
        <w:top w:val="single" w:sz="8" w:space="0" w:color="auto"/>
        <w:bottom w:val="single" w:sz="4" w:space="0" w:color="auto"/>
      </w:pBdr>
      <w:adjustRightInd/>
      <w:spacing w:before="100" w:beforeAutospacing="true" w:after="100" w:afterAutospacing="true" w:lineRule="auto" w:line="240"/>
      <w:jc w:val="center"/>
      <w:textAlignment w:val="auto"/>
    </w:pPr>
    <w:rPr>
      <w:rFonts w:ascii="宋体" w:cs="宋体" w:hAnsi="宋体"/>
      <w:b/>
      <w:bCs/>
      <w:color w:val="000000"/>
      <w:sz w:val="18"/>
      <w:szCs w:val="18"/>
    </w:rPr>
  </w:style>
  <w:style w:type="paragraph" w:customStyle="1" w:styleId="style4366">
    <w:name w:val="xl67"/>
    <w:basedOn w:val="style0"/>
    <w:next w:val="style4366"/>
    <w:qFormat/>
    <w:uiPriority w:val="0"/>
    <w:pPr>
      <w:widowControl/>
      <w:adjustRightInd/>
      <w:spacing w:before="100" w:beforeAutospacing="true" w:after="100" w:afterAutospacing="true" w:lineRule="auto" w:line="240"/>
      <w:jc w:val="left"/>
      <w:textAlignment w:val="auto"/>
    </w:pPr>
    <w:rPr>
      <w:rFonts w:ascii="宋体" w:cs="宋体" w:hAnsi="宋体"/>
      <w:sz w:val="20"/>
    </w:rPr>
  </w:style>
  <w:style w:type="paragraph" w:customStyle="1" w:styleId="style4367">
    <w:name w:val="正文文字缩进 2"/>
    <w:basedOn w:val="style0"/>
    <w:next w:val="style4367"/>
    <w:qFormat/>
    <w:uiPriority w:val="0"/>
    <w:pPr>
      <w:adjustRightInd/>
      <w:spacing w:lineRule="exact" w:line="420"/>
      <w:ind w:firstLine="540" w:firstLineChars="200"/>
      <w:textAlignment w:val="auto"/>
    </w:pPr>
    <w:rPr>
      <w:rFonts w:ascii="宋体" w:cs="宋体"/>
      <w:kern w:val="2"/>
      <w:sz w:val="28"/>
      <w:szCs w:val="28"/>
    </w:rPr>
  </w:style>
  <w:style w:type="paragraph" w:customStyle="1" w:styleId="style4368">
    <w:name w:val="Style2"/>
    <w:basedOn w:val="style0"/>
    <w:next w:val="style4368"/>
    <w:qFormat/>
    <w:uiPriority w:val="0"/>
    <w:pPr>
      <w:autoSpaceDE w:val="false"/>
      <w:autoSpaceDN w:val="false"/>
      <w:jc w:val="left"/>
    </w:pPr>
    <w:rPr>
      <w:rFonts w:ascii="Arial" w:eastAsia="Times New Roman" w:hAnsi="Arial"/>
      <w:spacing w:val="10"/>
      <w:sz w:val="28"/>
    </w:rPr>
  </w:style>
  <w:style w:type="paragraph" w:customStyle="1" w:styleId="style4369">
    <w:name w:val="表"/>
    <w:basedOn w:val="style0"/>
    <w:next w:val="style4369"/>
    <w:qFormat/>
    <w:uiPriority w:val="0"/>
    <w:pPr>
      <w:adjustRightInd/>
      <w:spacing w:lineRule="auto" w:line="240"/>
      <w:jc w:val="center"/>
      <w:textAlignment w:val="auto"/>
    </w:pPr>
    <w:rPr>
      <w:kern w:val="2"/>
      <w:sz w:val="21"/>
    </w:rPr>
  </w:style>
  <w:style w:type="paragraph" w:customStyle="1" w:styleId="style4370">
    <w:name w:val="默认段落字体 Para Char Char Char Char Char Char Char Char Char1 Char Char"/>
    <w:basedOn w:val="style0"/>
    <w:next w:val="style4370"/>
    <w:qFormat/>
    <w:uiPriority w:val="0"/>
    <w:pPr>
      <w:adjustRightInd/>
      <w:spacing w:lineRule="auto" w:line="240"/>
      <w:textAlignment w:val="auto"/>
    </w:pPr>
    <w:rPr>
      <w:kern w:val="2"/>
      <w:sz w:val="21"/>
      <w:szCs w:val="24"/>
    </w:rPr>
  </w:style>
  <w:style w:type="paragraph" w:customStyle="1" w:styleId="style4371">
    <w:name w:val="Char Char1"/>
    <w:basedOn w:val="style0"/>
    <w:next w:val="style4371"/>
    <w:qFormat/>
    <w:uiPriority w:val="0"/>
    <w:pPr>
      <w:tabs>
        <w:tab w:val="left" w:leader="none" w:pos="360"/>
      </w:tabs>
      <w:adjustRightInd/>
      <w:snapToGrid w:val="false"/>
      <w:textAlignment w:val="auto"/>
    </w:pPr>
    <w:rPr>
      <w:rFonts w:cs="宋体" w:eastAsia="仿宋_GB2312"/>
      <w:kern w:val="2"/>
      <w:szCs w:val="24"/>
    </w:rPr>
  </w:style>
  <w:style w:type="paragraph" w:customStyle="1" w:styleId="style4372">
    <w:name w:val="列出段落12"/>
    <w:basedOn w:val="style0"/>
    <w:next w:val="style4372"/>
    <w:qFormat/>
    <w:uiPriority w:val="0"/>
    <w:pPr>
      <w:adjustRightInd/>
      <w:spacing w:lineRule="auto" w:line="240"/>
      <w:ind w:firstLine="420" w:firstLineChars="200"/>
      <w:textAlignment w:val="auto"/>
    </w:pPr>
    <w:rPr>
      <w:rFonts w:ascii="Calibri" w:hAnsi="Calibri"/>
      <w:kern w:val="2"/>
      <w:sz w:val="21"/>
      <w:szCs w:val="22"/>
    </w:rPr>
  </w:style>
  <w:style w:type="paragraph" w:customStyle="1" w:styleId="style4373">
    <w:name w:val="正文-宋4行25"/>
    <w:basedOn w:val="style0"/>
    <w:next w:val="style4373"/>
    <w:qFormat/>
    <w:uiPriority w:val="0"/>
    <w:pPr>
      <w:spacing w:lineRule="exact" w:line="500"/>
      <w:ind w:firstLine="567" w:firstLineChars="200"/>
    </w:pPr>
    <w:rPr>
      <w:rFonts w:ascii="宋体"/>
      <w:sz w:val="27"/>
    </w:rPr>
  </w:style>
  <w:style w:type="paragraph" w:customStyle="1" w:styleId="style4374">
    <w:name w:val="目录"/>
    <w:basedOn w:val="style0"/>
    <w:next w:val="style4374"/>
    <w:qFormat/>
    <w:uiPriority w:val="0"/>
    <w:pPr>
      <w:keepNext/>
      <w:spacing w:lineRule="atLeast" w:line="360"/>
    </w:pPr>
    <w:rPr>
      <w:rFonts w:ascii="À¥ÂØ·ÂËÎ" w:hAnsi="À¥ÂØ·ÂËÎ"/>
      <w:sz w:val="28"/>
    </w:rPr>
  </w:style>
  <w:style w:type="paragraph" w:customStyle="1" w:styleId="style4375">
    <w:name w:val="List2"/>
    <w:basedOn w:val="style0"/>
    <w:next w:val="style4375"/>
    <w:qFormat/>
    <w:uiPriority w:val="0"/>
    <w:pPr>
      <w:tabs>
        <w:tab w:val="left" w:leader="none" w:pos="643"/>
      </w:tabs>
      <w:adjustRightInd/>
      <w:ind w:left="643" w:hanging="360"/>
      <w:textAlignment w:val="auto"/>
    </w:pPr>
    <w:rPr>
      <w:kern w:val="2"/>
    </w:rPr>
  </w:style>
  <w:style w:type="paragraph" w:customStyle="1" w:styleId="style4376">
    <w:name w:val="正文3"/>
    <w:next w:val="style4376"/>
    <w:qFormat/>
    <w:uiPriority w:val="0"/>
    <w:pPr>
      <w:widowControl w:val="false"/>
      <w:adjustRightInd w:val="false"/>
      <w:spacing w:lineRule="atLeast" w:line="315"/>
      <w:jc w:val="both"/>
      <w:textAlignment w:val="baseline"/>
    </w:pPr>
    <w:rPr>
      <w:rFonts w:ascii="宋体"/>
      <w:sz w:val="21"/>
      <w:lang w:val="en-US" w:bidi="ar-SA" w:eastAsia="zh-CN"/>
    </w:rPr>
  </w:style>
  <w:style w:type="paragraph" w:customStyle="1" w:styleId="style4377">
    <w:name w:val="xl83"/>
    <w:basedOn w:val="style0"/>
    <w:next w:val="style4377"/>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left"/>
      <w:textAlignment w:val="auto"/>
    </w:pPr>
    <w:rPr>
      <w:rFonts w:ascii="宋体" w:cs="宋体" w:hAnsi="宋体"/>
      <w:color w:val="000000"/>
      <w:sz w:val="18"/>
      <w:szCs w:val="18"/>
    </w:rPr>
  </w:style>
  <w:style w:type="paragraph" w:customStyle="1" w:styleId="style4378">
    <w:name w:val="+列表2"/>
    <w:basedOn w:val="style0"/>
    <w:next w:val="style4378"/>
    <w:qFormat/>
    <w:uiPriority w:val="0"/>
    <w:pPr>
      <w:snapToGrid w:val="false"/>
      <w:ind w:firstLine="200" w:firstLineChars="200"/>
      <w:jc w:val="center"/>
      <w:textAlignment w:val="auto"/>
    </w:pPr>
    <w:rPr>
      <w:snapToGrid/>
      <w:sz w:val="18"/>
      <w:szCs w:val="21"/>
    </w:rPr>
  </w:style>
  <w:style w:type="paragraph" w:customStyle="1" w:styleId="style4379">
    <w:name w:val="Bullet"/>
    <w:basedOn w:val="style66"/>
    <w:next w:val="style4379"/>
    <w:qFormat/>
    <w:uiPriority w:val="0"/>
    <w:pPr>
      <w:widowControl/>
      <w:tabs>
        <w:tab w:val="left" w:leader="none" w:pos="624"/>
      </w:tabs>
      <w:adjustRightInd w:val="false"/>
      <w:spacing w:afterLines="50" w:lineRule="atLeast" w:line="360"/>
      <w:ind w:left="454" w:hanging="454"/>
      <w:jc w:val="left"/>
    </w:pPr>
    <w:rPr>
      <w:rFonts w:ascii="Arial" w:cs="Arial" w:hAnsi="Arial"/>
      <w:kern w:val="0"/>
      <w:sz w:val="22"/>
      <w:szCs w:val="22"/>
      <w:lang w:val="en-GB" w:eastAsia="zh-TW"/>
    </w:rPr>
  </w:style>
  <w:style w:type="paragraph" w:customStyle="1" w:styleId="style4380">
    <w:name w:val="-正文"/>
    <w:basedOn w:val="style0"/>
    <w:next w:val="style4380"/>
    <w:qFormat/>
    <w:uiPriority w:val="0"/>
    <w:pPr>
      <w:widowControl/>
      <w:overflowPunct w:val="false"/>
      <w:autoSpaceDE w:val="false"/>
      <w:autoSpaceDN w:val="false"/>
      <w:ind w:firstLine="200" w:firstLineChars="200"/>
    </w:pPr>
    <w:rPr>
      <w:rFonts w:ascii="Arial" w:hAnsi="Arial"/>
      <w:szCs w:val="24"/>
    </w:rPr>
  </w:style>
  <w:style w:type="paragraph" w:customStyle="1" w:styleId="style4381">
    <w:name w:val="xl59"/>
    <w:basedOn w:val="style0"/>
    <w:next w:val="style4381"/>
    <w:qFormat/>
    <w:uiPriority w:val="0"/>
    <w:pPr>
      <w:widowControl/>
      <w:pBdr>
        <w:left w:val="single" w:sz="4" w:space="0" w:color="auto"/>
        <w:right w:val="single" w:sz="4" w:space="0" w:color="auto"/>
      </w:pBdr>
      <w:adjustRightInd/>
      <w:spacing w:before="100" w:beforeAutospacing="true" w:after="100" w:afterAutospacing="true" w:lineRule="auto" w:line="240"/>
      <w:jc w:val="center"/>
      <w:textAlignment w:val="center"/>
    </w:pPr>
    <w:rPr>
      <w:rFonts w:ascii="仿宋体" w:eastAsia="仿宋体" w:hAnsi="宋体" w:hint="eastAsia"/>
      <w:szCs w:val="24"/>
    </w:rPr>
  </w:style>
  <w:style w:type="paragraph" w:customStyle="1" w:styleId="style4382">
    <w:name w:val="样式 宋体 五号"/>
    <w:basedOn w:val="style0"/>
    <w:next w:val="style4382"/>
    <w:qFormat/>
    <w:uiPriority w:val="0"/>
    <w:pPr>
      <w:tabs>
        <w:tab w:val="left" w:leader="none" w:pos="560"/>
        <w:tab w:val="left" w:leader="none" w:pos="1120"/>
      </w:tabs>
      <w:snapToGrid w:val="false"/>
      <w:textAlignment w:val="auto"/>
    </w:pPr>
    <w:rPr>
      <w:rFonts w:ascii="宋体" w:hAnsi="宋体"/>
      <w:kern w:val="2"/>
      <w:sz w:val="21"/>
      <w:szCs w:val="28"/>
    </w:rPr>
  </w:style>
  <w:style w:type="paragraph" w:customStyle="1" w:styleId="style4383">
    <w:name w:val="4号宋体"/>
    <w:basedOn w:val="style5"/>
    <w:next w:val="style4383"/>
    <w:qFormat/>
    <w:uiPriority w:val="0"/>
    <w:pPr>
      <w:keepNext w:val="false"/>
      <w:keepLines w:val="false"/>
      <w:tabs>
        <w:tab w:val="clear" w:pos="544"/>
      </w:tabs>
      <w:adjustRightInd w:val="false"/>
      <w:snapToGrid w:val="false"/>
      <w:spacing w:lineRule="auto" w:line="360"/>
      <w:ind w:left="1008" w:hanging="1008"/>
    </w:pPr>
    <w:rPr>
      <w:rFonts w:ascii="Arial Unicode MS" w:cs="Arial Unicode MS" w:hAnsi="Arial Unicode MS"/>
      <w:b w:val="false"/>
      <w:spacing w:val="0"/>
      <w:sz w:val="28"/>
      <w:szCs w:val="28"/>
    </w:rPr>
  </w:style>
  <w:style w:type="paragraph" w:customStyle="1" w:styleId="style4384">
    <w:name w:val="樣式3"/>
    <w:basedOn w:val="style4318"/>
    <w:next w:val="style4384"/>
    <w:qFormat/>
    <w:uiPriority w:val="0"/>
    <w:pPr>
      <w:tabs>
        <w:tab w:val="clear" w:pos="1260"/>
      </w:tabs>
      <w:ind w:left="1800" w:hanging="488"/>
    </w:pPr>
    <w:rPr/>
  </w:style>
  <w:style w:type="paragraph" w:customStyle="1" w:styleId="style4385">
    <w:name w:val="修订1"/>
    <w:next w:val="style4385"/>
    <w:qFormat/>
    <w:uiPriority w:val="99"/>
    <w:pPr/>
    <w:rPr>
      <w:sz w:val="24"/>
      <w:lang w:val="en-US" w:bidi="ar-SA" w:eastAsia="zh-CN"/>
    </w:rPr>
  </w:style>
  <w:style w:type="paragraph" w:customStyle="1" w:styleId="style4386">
    <w:name w:val="-2节"/>
    <w:basedOn w:val="style2"/>
    <w:next w:val="style4386"/>
    <w:qFormat/>
    <w:uiPriority w:val="0"/>
    <w:pPr>
      <w:keepNext w:val="false"/>
      <w:keepLines w:val="false"/>
      <w:overflowPunct w:val="false"/>
      <w:autoSpaceDE w:val="false"/>
      <w:autoSpaceDN w:val="false"/>
      <w:spacing w:before="120" w:after="120" w:lineRule="auto" w:line="360"/>
      <w:ind w:firstLine="482" w:firstLineChars="200"/>
      <w:jc w:val="center"/>
    </w:pPr>
    <w:rPr>
      <w:rFonts w:ascii="宋体" w:eastAsia="宋体" w:hAnsi="宋体"/>
      <w:bCs w:val="false"/>
      <w:sz w:val="48"/>
      <w:szCs w:val="24"/>
    </w:rPr>
  </w:style>
  <w:style w:type="paragraph" w:customStyle="1" w:styleId="style4387">
    <w:name w:val="Char1"/>
    <w:basedOn w:val="style0"/>
    <w:next w:val="style4387"/>
    <w:qFormat/>
    <w:uiPriority w:val="0"/>
    <w:pPr>
      <w:widowControl/>
      <w:adjustRightInd/>
      <w:spacing w:after="160" w:lineRule="exact" w:line="240"/>
      <w:jc w:val="left"/>
      <w:textAlignment w:val="auto"/>
    </w:pPr>
    <w:rPr>
      <w:rFonts w:ascii="Verdana" w:eastAsia="方正大黑简体" w:hAnsi="Verdana"/>
      <w:b/>
      <w:sz w:val="36"/>
      <w:lang w:eastAsia="en-US"/>
    </w:rPr>
  </w:style>
  <w:style w:type="paragraph" w:customStyle="1" w:styleId="style4388">
    <w:name w:val="font5"/>
    <w:basedOn w:val="style0"/>
    <w:next w:val="style4388"/>
    <w:qFormat/>
    <w:uiPriority w:val="0"/>
    <w:pPr>
      <w:widowControl/>
      <w:adjustRightInd/>
      <w:spacing w:before="100" w:beforeAutospacing="true" w:after="100" w:afterAutospacing="true" w:lineRule="auto" w:line="240"/>
      <w:jc w:val="left"/>
      <w:textAlignment w:val="auto"/>
    </w:pPr>
    <w:rPr>
      <w:rFonts w:ascii="宋体" w:cs="宋体" w:hAnsi="宋体"/>
      <w:sz w:val="18"/>
      <w:szCs w:val="18"/>
    </w:rPr>
  </w:style>
  <w:style w:type="paragraph" w:customStyle="1" w:styleId="style4389">
    <w:name w:val="+列表1"/>
    <w:basedOn w:val="style0"/>
    <w:next w:val="style4389"/>
    <w:qFormat/>
    <w:uiPriority w:val="0"/>
    <w:pPr>
      <w:adjustRightInd/>
      <w:spacing w:lineRule="auto" w:line="240"/>
      <w:jc w:val="center"/>
      <w:textAlignment w:val="auto"/>
    </w:pPr>
    <w:rPr>
      <w:kern w:val="2"/>
      <w:sz w:val="21"/>
      <w:szCs w:val="24"/>
    </w:rPr>
  </w:style>
  <w:style w:type="paragraph" w:customStyle="1" w:styleId="style4390">
    <w:name w:val="xl94"/>
    <w:basedOn w:val="style0"/>
    <w:next w:val="style4390"/>
    <w:qFormat/>
    <w:uiPriority w:val="0"/>
    <w:pPr>
      <w:widowControl/>
      <w:pBdr>
        <w:left w:val="single" w:sz="4" w:space="0" w:color="auto"/>
        <w:right w:val="single" w:sz="8" w:space="0" w:color="auto"/>
      </w:pBdr>
      <w:adjustRightInd/>
      <w:spacing w:before="100" w:beforeAutospacing="true" w:after="100" w:afterAutospacing="true" w:lineRule="auto" w:line="240"/>
      <w:jc w:val="left"/>
      <w:textAlignment w:val="auto"/>
    </w:pPr>
    <w:rPr>
      <w:rFonts w:ascii="宋体" w:cs="宋体" w:hAnsi="宋体"/>
      <w:color w:val="000000"/>
      <w:sz w:val="18"/>
      <w:szCs w:val="18"/>
    </w:rPr>
  </w:style>
  <w:style w:type="paragraph" w:customStyle="1" w:styleId="style4391">
    <w:name w:val="xl119"/>
    <w:basedOn w:val="style0"/>
    <w:next w:val="style4391"/>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center"/>
    </w:pPr>
    <w:rPr>
      <w:rFonts w:ascii="宋体" w:cs="宋体" w:hAnsi="宋体"/>
      <w:sz w:val="20"/>
    </w:rPr>
  </w:style>
  <w:style w:type="paragraph" w:customStyle="1" w:styleId="style4392">
    <w:name w:val="默认段落字体 Para Char Char Char Char Char Char Char"/>
    <w:basedOn w:val="style0"/>
    <w:next w:val="style4392"/>
    <w:qFormat/>
    <w:uiPriority w:val="0"/>
    <w:pPr>
      <w:adjustRightInd/>
      <w:ind w:firstLine="200" w:firstLineChars="200"/>
      <w:textAlignment w:val="auto"/>
    </w:pPr>
    <w:rPr>
      <w:rFonts w:ascii="Tahoma" w:hAnsi="Tahoma"/>
      <w:kern w:val="2"/>
      <w:szCs w:val="24"/>
    </w:rPr>
  </w:style>
  <w:style w:type="paragraph" w:customStyle="1" w:styleId="style4393">
    <w:name w:val="space"/>
    <w:next w:val="style4393"/>
    <w:qFormat/>
    <w:uiPriority w:val="0"/>
    <w:pPr/>
    <w:rPr>
      <w:caps/>
      <w:lang w:val="en-US" w:bidi="ar-SA" w:eastAsia="zh-CN"/>
    </w:rPr>
  </w:style>
  <w:style w:type="paragraph" w:customStyle="1" w:styleId="style4394">
    <w:name w:val="样式 标题 3 + 段前: 0.5 行"/>
    <w:basedOn w:val="style3"/>
    <w:next w:val="style4394"/>
    <w:qFormat/>
    <w:uiPriority w:val="0"/>
    <w:pPr>
      <w:numPr>
        <w:ilvl w:val="0"/>
        <w:numId w:val="0"/>
      </w:numPr>
      <w:tabs>
        <w:tab w:val="left" w:leader="none" w:pos="720"/>
        <w:tab w:val="left" w:leader="none" w:pos="756"/>
      </w:tabs>
      <w:adjustRightInd/>
      <w:spacing w:beforeLines="50" w:after="0" w:lineRule="auto" w:line="360"/>
      <w:ind w:left="720" w:hanging="720"/>
      <w:textAlignment w:val="auto"/>
    </w:pPr>
    <w:rPr>
      <w:rFonts w:cs="宋体" w:eastAsia="黑体"/>
      <w:kern w:val="2"/>
      <w:sz w:val="30"/>
      <w:szCs w:val="20"/>
    </w:rPr>
  </w:style>
  <w:style w:type="paragraph" w:customStyle="1" w:styleId="style4395">
    <w:name w:val="xl86"/>
    <w:basedOn w:val="style0"/>
    <w:next w:val="style4395"/>
    <w:qFormat/>
    <w:uiPriority w:val="0"/>
    <w:pPr>
      <w:widowControl/>
      <w:pBdr>
        <w:left w:val="single" w:sz="4" w:space="0" w:color="auto"/>
        <w:right w:val="single" w:sz="8" w:space="0" w:color="auto"/>
        <w:top w:val="single" w:sz="4" w:space="0" w:color="auto"/>
      </w:pBdr>
      <w:adjustRightInd/>
      <w:spacing w:before="100" w:beforeAutospacing="true" w:after="100" w:afterAutospacing="true" w:lineRule="auto" w:line="240"/>
      <w:jc w:val="left"/>
      <w:textAlignment w:val="auto"/>
    </w:pPr>
    <w:rPr>
      <w:rFonts w:ascii="宋体" w:cs="宋体" w:hAnsi="宋体"/>
      <w:color w:val="000000"/>
      <w:sz w:val="18"/>
      <w:szCs w:val="18"/>
    </w:rPr>
  </w:style>
  <w:style w:type="paragraph" w:customStyle="1" w:styleId="style4396">
    <w:name w:val="texte"/>
    <w:basedOn w:val="style0"/>
    <w:next w:val="style4396"/>
    <w:qFormat/>
    <w:uiPriority w:val="0"/>
    <w:pPr>
      <w:widowControl/>
      <w:adjustRightInd/>
      <w:spacing w:before="60" w:after="60" w:lineRule="auto" w:line="240"/>
      <w:ind w:left="992"/>
      <w:textAlignment w:val="auto"/>
    </w:pPr>
    <w:rPr>
      <w:rFonts w:ascii="Arial" w:hAnsi="Arial"/>
      <w:sz w:val="20"/>
      <w:lang w:val="fr-FR" w:eastAsia="en-US"/>
    </w:rPr>
  </w:style>
  <w:style w:type="paragraph" w:customStyle="1" w:styleId="style4397">
    <w:name w:val="－列表2"/>
    <w:basedOn w:val="style0"/>
    <w:next w:val="style4397"/>
    <w:qFormat/>
    <w:uiPriority w:val="0"/>
    <w:pPr>
      <w:adjustRightInd/>
      <w:spacing w:lineRule="auto" w:line="240"/>
      <w:textAlignment w:val="auto"/>
    </w:pPr>
    <w:rPr>
      <w:rFonts w:hAnsi="Arial"/>
      <w:kern w:val="2"/>
      <w:szCs w:val="24"/>
    </w:rPr>
  </w:style>
  <w:style w:type="paragraph" w:customStyle="1" w:styleId="style4398">
    <w:name w:val="样式 样式 普通文字 + 小四 Char Char Char + 仿宋_GB2312 加粗"/>
    <w:basedOn w:val="style0"/>
    <w:next w:val="style4398"/>
    <w:qFormat/>
    <w:uiPriority w:val="0"/>
    <w:pPr>
      <w:adjustRightInd/>
      <w:snapToGrid w:val="false"/>
      <w:ind w:firstLine="560" w:firstLineChars="200"/>
      <w:textAlignment w:val="auto"/>
    </w:pPr>
    <w:rPr>
      <w:kern w:val="2"/>
      <w:sz w:val="28"/>
      <w:szCs w:val="28"/>
    </w:rPr>
  </w:style>
  <w:style w:type="paragraph" w:customStyle="1" w:styleId="style4399">
    <w:name w:val="Item Step in Table"/>
    <w:next w:val="style4399"/>
    <w:link w:val="style4400"/>
    <w:qFormat/>
    <w:uiPriority w:val="0"/>
    <w:pPr>
      <w:numPr>
        <w:ilvl w:val="0"/>
        <w:numId w:val="14"/>
      </w:numPr>
      <w:spacing w:before="40" w:after="40"/>
      <w:jc w:val="both"/>
    </w:pPr>
    <w:rPr>
      <w:rFonts w:ascii="Arial" w:cs="Arial" w:hAnsi="Arial"/>
      <w:sz w:val="18"/>
      <w:szCs w:val="18"/>
      <w:lang w:val="en-US" w:bidi="ar-SA" w:eastAsia="zh-CN"/>
    </w:rPr>
  </w:style>
  <w:style w:type="character" w:customStyle="1" w:styleId="style4400">
    <w:name w:val="Item Step in Table Char"/>
    <w:next w:val="style4400"/>
    <w:link w:val="style4399"/>
    <w:qFormat/>
    <w:uiPriority w:val="0"/>
    <w:rPr>
      <w:rFonts w:ascii="Arial" w:cs="Arial" w:hAnsi="Arial"/>
      <w:sz w:val="18"/>
      <w:szCs w:val="18"/>
    </w:rPr>
  </w:style>
  <w:style w:type="paragraph" w:customStyle="1" w:styleId="style4401">
    <w:name w:val="样式 五号1"/>
    <w:basedOn w:val="style0"/>
    <w:next w:val="style4401"/>
    <w:qFormat/>
    <w:uiPriority w:val="0"/>
    <w:pPr>
      <w:snapToGrid w:val="false"/>
      <w:spacing w:lineRule="auto" w:line="288"/>
      <w:jc w:val="center"/>
    </w:pPr>
    <w:rPr>
      <w:rFonts w:ascii="文鼎小标宋简" w:eastAsia="文鼎小标宋简" w:hAnsi="华文中宋"/>
      <w:bCs/>
      <w:snapToGrid/>
      <w:sz w:val="21"/>
    </w:rPr>
  </w:style>
  <w:style w:type="paragraph" w:customStyle="1" w:styleId="style4402">
    <w:name w:val="+A、"/>
    <w:basedOn w:val="style0"/>
    <w:next w:val="style4402"/>
    <w:qFormat/>
    <w:uiPriority w:val="0"/>
    <w:pPr>
      <w:numPr>
        <w:ilvl w:val="1"/>
        <w:numId w:val="15"/>
      </w:numPr>
      <w:tabs>
        <w:tab w:val="clear" w:pos="840"/>
      </w:tabs>
      <w:adjustRightInd/>
      <w:textAlignment w:val="auto"/>
    </w:pPr>
    <w:rPr>
      <w:b/>
      <w:kern w:val="2"/>
      <w:szCs w:val="28"/>
    </w:rPr>
  </w:style>
  <w:style w:type="paragraph" w:customStyle="1" w:styleId="style4403">
    <w:name w:val="+标题2"/>
    <w:basedOn w:val="style2"/>
    <w:next w:val="style4403"/>
    <w:qFormat/>
    <w:uiPriority w:val="0"/>
    <w:pPr>
      <w:numPr>
        <w:ilvl w:val="1"/>
        <w:numId w:val="9"/>
      </w:numPr>
      <w:adjustRightInd/>
      <w:spacing w:before="120" w:after="120" w:lineRule="auto" w:line="360"/>
      <w:textAlignment w:val="auto"/>
    </w:pPr>
    <w:rPr>
      <w:rFonts w:ascii="Times New Roman" w:eastAsia="宋体" w:hAnsi="Times New Roman"/>
      <w:kern w:val="2"/>
      <w:sz w:val="24"/>
      <w:szCs w:val="28"/>
    </w:rPr>
  </w:style>
  <w:style w:type="paragraph" w:customStyle="1" w:styleId="style4404">
    <w:name w:val="F00 Char"/>
    <w:basedOn w:val="style0"/>
    <w:next w:val="style4404"/>
    <w:qFormat/>
    <w:uiPriority w:val="0"/>
    <w:pPr>
      <w:adjustRightInd/>
      <w:spacing w:beforeLines="50" w:lineRule="atLeast" w:line="0"/>
      <w:ind w:firstLine="200" w:firstLineChars="200"/>
      <w:textAlignment w:val="auto"/>
    </w:pPr>
    <w:rPr>
      <w:rFonts w:eastAsia="仿宋_GB2312"/>
      <w:kern w:val="21"/>
      <w:sz w:val="28"/>
      <w:szCs w:val="28"/>
    </w:rPr>
  </w:style>
  <w:style w:type="paragraph" w:customStyle="1" w:styleId="style4405">
    <w:name w:val="xl75"/>
    <w:basedOn w:val="style0"/>
    <w:next w:val="style4405"/>
    <w:qFormat/>
    <w:uiPriority w:val="0"/>
    <w:pPr>
      <w:widowControl/>
      <w:pBdr>
        <w:left w:val="single" w:sz="8"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auto"/>
    </w:pPr>
    <w:rPr>
      <w:rFonts w:ascii="宋体" w:cs="宋体" w:hAnsi="宋体"/>
      <w:b/>
      <w:bCs/>
      <w:color w:val="000000"/>
      <w:sz w:val="18"/>
      <w:szCs w:val="18"/>
    </w:rPr>
  </w:style>
  <w:style w:type="paragraph" w:customStyle="1" w:styleId="style4406">
    <w:name w:val="Char Char Char Char Char Char Char1"/>
    <w:basedOn w:val="style0"/>
    <w:next w:val="style4406"/>
    <w:qFormat/>
    <w:uiPriority w:val="0"/>
    <w:pPr>
      <w:widowControl/>
      <w:adjustRightInd/>
      <w:spacing w:after="160" w:lineRule="exact" w:line="240"/>
      <w:jc w:val="center"/>
      <w:textAlignment w:val="auto"/>
    </w:pPr>
    <w:rPr>
      <w:rFonts w:ascii="黑体" w:eastAsia="黑体" w:hAnsi="Verdana"/>
      <w:sz w:val="32"/>
      <w:szCs w:val="32"/>
      <w:lang w:eastAsia="en-US"/>
    </w:rPr>
  </w:style>
  <w:style w:type="paragraph" w:customStyle="1" w:styleId="style4407">
    <w:name w:val="Table Text"/>
    <w:basedOn w:val="style0"/>
    <w:next w:val="style4407"/>
    <w:qFormat/>
    <w:uiPriority w:val="0"/>
    <w:pPr>
      <w:widowControl/>
      <w:adjustRightInd/>
      <w:spacing w:before="40" w:after="40" w:lineRule="auto" w:line="264"/>
      <w:jc w:val="left"/>
      <w:textAlignment w:val="auto"/>
    </w:pPr>
    <w:rPr>
      <w:rFonts w:ascii="Arial" w:hAnsi="Arial"/>
      <w:sz w:val="16"/>
      <w:lang w:val="en-GB" w:eastAsia="en-US"/>
    </w:rPr>
  </w:style>
  <w:style w:type="paragraph" w:customStyle="1" w:styleId="style4408">
    <w:name w:val="+注："/>
    <w:basedOn w:val="style0"/>
    <w:next w:val="style4408"/>
    <w:qFormat/>
    <w:uiPriority w:val="0"/>
    <w:pPr>
      <w:adjustRightInd/>
      <w:ind w:firstLine="200" w:firstLineChars="200"/>
      <w:textAlignment w:val="auto"/>
    </w:pPr>
    <w:rPr>
      <w:kern w:val="2"/>
      <w:sz w:val="21"/>
      <w:szCs w:val="21"/>
    </w:rPr>
  </w:style>
  <w:style w:type="paragraph" w:customStyle="1" w:styleId="style4409">
    <w:name w:val="flType"/>
    <w:basedOn w:val="style4241"/>
    <w:next w:val="style4409"/>
    <w:qFormat/>
    <w:uiPriority w:val="0"/>
    <w:pPr>
      <w:spacing w:before="0" w:after="284" w:lineRule="atLeast" w:line="113"/>
    </w:pPr>
    <w:rPr>
      <w:rFonts w:ascii="Times New Roman" w:eastAsia="宋体"/>
      <w:sz w:val="24"/>
    </w:rPr>
  </w:style>
  <w:style w:type="paragraph" w:customStyle="1" w:styleId="style4410">
    <w:name w:val="xl90"/>
    <w:basedOn w:val="style0"/>
    <w:next w:val="style4410"/>
    <w:qFormat/>
    <w:uiPriority w:val="0"/>
    <w:pPr>
      <w:widowControl/>
      <w:pBdr>
        <w:left w:val="single" w:sz="4" w:space="0" w:color="auto"/>
        <w:right w:val="single" w:sz="8" w:space="0" w:color="auto"/>
        <w:top w:val="single" w:sz="4" w:space="0" w:color="auto"/>
        <w:bottom w:val="single" w:sz="8" w:space="0" w:color="auto"/>
      </w:pBdr>
      <w:adjustRightInd/>
      <w:spacing w:before="100" w:beforeAutospacing="true" w:after="100" w:afterAutospacing="true" w:lineRule="auto" w:line="240"/>
      <w:jc w:val="left"/>
      <w:textAlignment w:val="auto"/>
    </w:pPr>
    <w:rPr>
      <w:rFonts w:ascii="宋体" w:cs="宋体" w:hAnsi="宋体"/>
      <w:color w:val="000000"/>
      <w:sz w:val="18"/>
      <w:szCs w:val="18"/>
    </w:rPr>
  </w:style>
  <w:style w:type="paragraph" w:customStyle="1" w:styleId="style4411">
    <w:name w:val="xl66"/>
    <w:basedOn w:val="style0"/>
    <w:next w:val="style4411"/>
    <w:qFormat/>
    <w:uiPriority w:val="0"/>
    <w:pPr>
      <w:widowControl/>
      <w:adjustRightInd/>
      <w:spacing w:before="100" w:beforeAutospacing="true" w:after="100" w:afterAutospacing="true" w:lineRule="auto" w:line="240"/>
      <w:jc w:val="center"/>
      <w:textAlignment w:val="auto"/>
    </w:pPr>
    <w:rPr>
      <w:rFonts w:ascii="宋体" w:cs="宋体" w:hAnsi="宋体"/>
      <w:sz w:val="20"/>
    </w:rPr>
  </w:style>
  <w:style w:type="paragraph" w:customStyle="1" w:styleId="style4412">
    <w:name w:val="标书标题3"/>
    <w:basedOn w:val="style3"/>
    <w:next w:val="style4412"/>
    <w:qFormat/>
    <w:uiPriority w:val="0"/>
    <w:pPr>
      <w:keepLines w:val="false"/>
      <w:widowControl/>
      <w:numPr>
        <w:ilvl w:val="0"/>
        <w:numId w:val="0"/>
      </w:numPr>
      <w:tabs>
        <w:tab w:val="left" w:leader="none" w:pos="709"/>
      </w:tabs>
      <w:snapToGrid w:val="false"/>
      <w:spacing w:before="120" w:after="60" w:lineRule="atLeast" w:line="240"/>
      <w:jc w:val="center"/>
      <w:textAlignment w:val="auto"/>
    </w:pPr>
    <w:rPr>
      <w:rFonts w:ascii="宋体" w:hAnsi="宋体"/>
      <w:b w:val="false"/>
      <w:bCs w:val="false"/>
      <w:sz w:val="28"/>
      <w:szCs w:val="20"/>
    </w:rPr>
  </w:style>
  <w:style w:type="paragraph" w:customStyle="1" w:styleId="style4413">
    <w:name w:val="xl72"/>
    <w:basedOn w:val="style0"/>
    <w:next w:val="style4413"/>
    <w:qFormat/>
    <w:uiPriority w:val="0"/>
    <w:pPr>
      <w:widowControl/>
      <w:pBdr>
        <w:left w:val="single" w:sz="8" w:space="0" w:color="auto"/>
        <w:right w:val="single" w:sz="4" w:space="0" w:color="auto"/>
        <w:top w:val="single" w:sz="8" w:space="0" w:color="auto"/>
        <w:bottom w:val="single" w:sz="4" w:space="0" w:color="auto"/>
      </w:pBdr>
      <w:adjustRightInd/>
      <w:spacing w:before="100" w:beforeAutospacing="true" w:after="100" w:afterAutospacing="true" w:lineRule="auto" w:line="240"/>
      <w:jc w:val="center"/>
      <w:textAlignment w:val="auto"/>
    </w:pPr>
    <w:rPr>
      <w:rFonts w:ascii="宋体" w:cs="宋体" w:hAnsi="宋体"/>
      <w:b/>
      <w:bCs/>
      <w:color w:val="000000"/>
      <w:sz w:val="18"/>
      <w:szCs w:val="18"/>
    </w:rPr>
  </w:style>
  <w:style w:type="paragraph" w:customStyle="1" w:styleId="style4414">
    <w:name w:val="ST20_3"/>
    <w:basedOn w:val="style0"/>
    <w:next w:val="style4414"/>
    <w:qFormat/>
    <w:uiPriority w:val="0"/>
    <w:pPr>
      <w:autoSpaceDE w:val="false"/>
      <w:autoSpaceDN w:val="false"/>
      <w:spacing w:lineRule="auto" w:line="240"/>
      <w:ind w:left="1260" w:hanging="420"/>
      <w:jc w:val="left"/>
      <w:textAlignment w:val="auto"/>
    </w:pPr>
    <w:rPr>
      <w:rFonts w:ascii="宋体" w:hAnsi="Tms Rmn"/>
    </w:rPr>
  </w:style>
  <w:style w:type="paragraph" w:customStyle="1" w:styleId="style4415">
    <w:name w:val="xl134"/>
    <w:basedOn w:val="style0"/>
    <w:next w:val="style4415"/>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left"/>
      <w:textAlignment w:val="center"/>
    </w:pPr>
    <w:rPr>
      <w:rFonts w:ascii="宋体" w:cs="宋体" w:hAnsi="宋体"/>
      <w:b/>
      <w:bCs/>
      <w:sz w:val="20"/>
    </w:rPr>
  </w:style>
  <w:style w:type="paragraph" w:customStyle="1" w:styleId="style4416">
    <w:name w:val="+正文标题"/>
    <w:basedOn w:val="style0"/>
    <w:next w:val="style4416"/>
    <w:qFormat/>
    <w:uiPriority w:val="0"/>
    <w:pPr>
      <w:keepNext/>
      <w:keepLines/>
      <w:pageBreakBefore/>
      <w:adjustRightInd/>
      <w:spacing w:before="240" w:after="240"/>
      <w:jc w:val="center"/>
      <w:textAlignment w:val="auto"/>
      <w:outlineLvl w:val="4"/>
    </w:pPr>
    <w:rPr>
      <w:rFonts w:eastAsia="黑体"/>
      <w:b/>
      <w:kern w:val="2"/>
      <w:sz w:val="32"/>
      <w:szCs w:val="32"/>
    </w:rPr>
  </w:style>
  <w:style w:type="paragraph" w:customStyle="1" w:styleId="style4417">
    <w:name w:val="-1章"/>
    <w:basedOn w:val="style1"/>
    <w:next w:val="style4417"/>
    <w:qFormat/>
    <w:uiPriority w:val="0"/>
    <w:pPr>
      <w:pageBreakBefore/>
      <w:widowControl/>
      <w:overflowPunct w:val="false"/>
      <w:autoSpaceDE w:val="false"/>
      <w:autoSpaceDN w:val="false"/>
      <w:spacing w:lineRule="auto" w:line="480"/>
      <w:ind w:right="-167" w:firstLine="200" w:firstLineChars="200"/>
      <w:jc w:val="center"/>
    </w:pPr>
    <w:rPr>
      <w:rFonts w:ascii="宋体" w:hAnsi="宋体"/>
      <w:bCs w:val="false"/>
      <w:sz w:val="28"/>
      <w:szCs w:val="24"/>
    </w:rPr>
  </w:style>
  <w:style w:type="paragraph" w:customStyle="1" w:styleId="style4418">
    <w:name w:val="F03"/>
    <w:basedOn w:val="style0"/>
    <w:next w:val="style4418"/>
    <w:qFormat/>
    <w:uiPriority w:val="0"/>
    <w:pPr>
      <w:adjustRightInd/>
      <w:spacing w:beforeLines="50" w:afterLines="50" w:lineRule="atLeast" w:line="240"/>
      <w:textAlignment w:val="auto"/>
      <w:outlineLvl w:val="2"/>
    </w:pPr>
    <w:rPr>
      <w:b/>
      <w:bCs/>
      <w:color w:val="000000"/>
      <w:kern w:val="28"/>
      <w:sz w:val="32"/>
      <w:szCs w:val="32"/>
    </w:rPr>
  </w:style>
  <w:style w:type="paragraph" w:customStyle="1" w:styleId="style4419">
    <w:name w:val="xl88"/>
    <w:basedOn w:val="style0"/>
    <w:next w:val="style4419"/>
    <w:qFormat/>
    <w:uiPriority w:val="0"/>
    <w:pPr>
      <w:widowControl/>
      <w:pBdr>
        <w:left w:val="single" w:sz="4" w:space="0" w:color="auto"/>
        <w:right w:val="single" w:sz="4" w:space="0" w:color="auto"/>
        <w:top w:val="single" w:sz="4" w:space="0" w:color="auto"/>
        <w:bottom w:val="single" w:sz="8" w:space="0" w:color="auto"/>
      </w:pBdr>
      <w:adjustRightInd/>
      <w:spacing w:before="100" w:beforeAutospacing="true" w:after="100" w:afterAutospacing="true" w:lineRule="auto" w:line="240"/>
      <w:jc w:val="left"/>
      <w:textAlignment w:val="auto"/>
    </w:pPr>
    <w:rPr>
      <w:rFonts w:ascii="宋体" w:cs="宋体" w:hAnsi="宋体"/>
      <w:b/>
      <w:bCs/>
      <w:color w:val="000000"/>
      <w:szCs w:val="24"/>
    </w:rPr>
  </w:style>
  <w:style w:type="paragraph" w:customStyle="1" w:styleId="style4420">
    <w:name w:val="1)"/>
    <w:basedOn w:val="style0"/>
    <w:next w:val="style4420"/>
    <w:qFormat/>
    <w:uiPriority w:val="0"/>
    <w:pPr>
      <w:tabs>
        <w:tab w:val="left" w:leader="none" w:pos="1814"/>
      </w:tabs>
      <w:adjustRightInd/>
      <w:spacing w:lineRule="auto" w:line="264"/>
      <w:ind w:left="1814" w:hanging="453"/>
      <w:textAlignment w:val="auto"/>
    </w:pPr>
    <w:rPr>
      <w:kern w:val="2"/>
      <w:szCs w:val="24"/>
    </w:rPr>
  </w:style>
  <w:style w:type="paragraph" w:customStyle="1" w:styleId="style4421">
    <w:name w:val="表格文字"/>
    <w:basedOn w:val="style0"/>
    <w:next w:val="style4421"/>
    <w:qFormat/>
    <w:uiPriority w:val="0"/>
    <w:pPr>
      <w:adjustRightInd/>
      <w:spacing w:lineRule="exact" w:line="320"/>
      <w:textAlignment w:val="auto"/>
    </w:pPr>
    <w:rPr>
      <w:kern w:val="2"/>
      <w:sz w:val="28"/>
    </w:rPr>
  </w:style>
  <w:style w:type="paragraph" w:customStyle="1" w:styleId="style4422">
    <w:name w:val="纯文本2"/>
    <w:basedOn w:val="style0"/>
    <w:next w:val="style4422"/>
    <w:qFormat/>
    <w:uiPriority w:val="0"/>
    <w:pPr>
      <w:overflowPunct w:val="false"/>
      <w:autoSpaceDE w:val="false"/>
      <w:autoSpaceDN w:val="false"/>
      <w:spacing w:lineRule="auto" w:line="240"/>
    </w:pPr>
    <w:rPr>
      <w:rFonts w:ascii="宋体"/>
      <w:sz w:val="21"/>
    </w:rPr>
  </w:style>
  <w:style w:type="paragraph" w:customStyle="1" w:styleId="style4423">
    <w:name w:val="xl23"/>
    <w:basedOn w:val="style0"/>
    <w:next w:val="style4423"/>
    <w:qFormat/>
    <w:uiPriority w:val="0"/>
    <w:pPr>
      <w:widowControl/>
      <w:adjustRightInd/>
      <w:spacing w:before="100" w:beforeAutospacing="true" w:after="100" w:afterAutospacing="true" w:lineRule="auto" w:line="240"/>
      <w:jc w:val="center"/>
      <w:textAlignment w:val="auto"/>
    </w:pPr>
    <w:rPr>
      <w:rFonts w:ascii="Arial Unicode MS" w:eastAsia="Arial Unicode MS" w:hAnsi="Arial Unicode MS"/>
    </w:rPr>
  </w:style>
  <w:style w:type="paragraph" w:customStyle="1" w:styleId="style4424">
    <w:name w:val="二级条标题"/>
    <w:basedOn w:val="style0"/>
    <w:next w:val="style0"/>
    <w:qFormat/>
    <w:uiPriority w:val="0"/>
    <w:pPr>
      <w:widowControl/>
      <w:tabs>
        <w:tab w:val="left" w:leader="none" w:pos="0"/>
      </w:tabs>
      <w:adjustRightInd/>
      <w:spacing w:lineRule="auto" w:line="240"/>
      <w:jc w:val="left"/>
      <w:textAlignment w:val="auto"/>
      <w:outlineLvl w:val="3"/>
    </w:pPr>
    <w:rPr>
      <w:rFonts w:eastAsia="黑体"/>
      <w:sz w:val="21"/>
    </w:rPr>
  </w:style>
  <w:style w:type="paragraph" w:customStyle="1" w:styleId="style4425">
    <w:name w:val="样式 首行缩进:  0 字符"/>
    <w:basedOn w:val="style0"/>
    <w:next w:val="style4425"/>
    <w:link w:val="style4426"/>
    <w:qFormat/>
    <w:uiPriority w:val="0"/>
    <w:pPr>
      <w:snapToGrid w:val="false"/>
      <w:spacing w:lineRule="auto" w:line="288"/>
      <w:jc w:val="center"/>
    </w:pPr>
    <w:rPr>
      <w:rFonts w:ascii="文鼎小标宋简" w:eastAsia="文鼎小标宋简" w:hAnsi="华文中宋"/>
      <w:bCs/>
      <w:snapToGrid/>
      <w:sz w:val="21"/>
      <w:szCs w:val="21"/>
    </w:rPr>
  </w:style>
  <w:style w:type="character" w:customStyle="1" w:styleId="style4426">
    <w:name w:val="样式 首行缩进:  0 字符 Char"/>
    <w:next w:val="style4426"/>
    <w:link w:val="style4425"/>
    <w:qFormat/>
    <w:uiPriority w:val="0"/>
    <w:rPr>
      <w:rFonts w:ascii="文鼎小标宋简" w:eastAsia="文鼎小标宋简" w:hAnsi="华文中宋"/>
      <w:bCs/>
      <w:snapToGrid/>
      <w:sz w:val="21"/>
      <w:szCs w:val="21"/>
    </w:rPr>
  </w:style>
  <w:style w:type="paragraph" w:customStyle="1" w:styleId="style4427">
    <w:name w:val="样式 标题 1 + 五号 段前: 6 磅 段后: 6 磅"/>
    <w:basedOn w:val="style1"/>
    <w:next w:val="style4427"/>
    <w:link w:val="style4428"/>
    <w:qFormat/>
    <w:uiPriority w:val="0"/>
    <w:pPr>
      <w:snapToGrid w:val="false"/>
      <w:spacing w:before="120" w:after="120" w:lineRule="auto" w:line="360"/>
      <w:jc w:val="center"/>
      <w:textAlignment w:val="auto"/>
    </w:pPr>
    <w:rPr>
      <w:b w:val="false"/>
      <w:snapToGrid/>
      <w:kern w:val="0"/>
      <w:sz w:val="24"/>
      <w:szCs w:val="20"/>
    </w:rPr>
  </w:style>
  <w:style w:type="character" w:customStyle="1" w:styleId="style4428">
    <w:name w:val="样式 标题 1 + 五号 段前: 6 磅 段后: 6 磅 Char"/>
    <w:next w:val="style4428"/>
    <w:link w:val="style4427"/>
    <w:qFormat/>
    <w:uiPriority w:val="0"/>
    <w:rPr>
      <w:bCs/>
      <w:snapToGrid/>
      <w:kern w:val="44"/>
      <w:sz w:val="24"/>
      <w:szCs w:val="44"/>
    </w:rPr>
  </w:style>
  <w:style w:type="paragraph" w:customStyle="1" w:styleId="style4429">
    <w:name w:val="Char Char1 Char Char Char Char Char Char Char Char Char Char Char Char Char Char Char"/>
    <w:basedOn w:val="style0"/>
    <w:next w:val="style4429"/>
    <w:qFormat/>
    <w:uiPriority w:val="0"/>
    <w:pPr>
      <w:widowControl/>
      <w:adjustRightInd/>
      <w:spacing w:after="160" w:lineRule="exact" w:line="240"/>
      <w:jc w:val="left"/>
      <w:textAlignment w:val="auto"/>
    </w:pPr>
    <w:rPr>
      <w:rFonts w:ascii="Verdana" w:hAnsi="Verdana"/>
      <w:sz w:val="20"/>
      <w:lang w:eastAsia="en-US"/>
    </w:rPr>
  </w:style>
  <w:style w:type="paragraph" w:customStyle="1" w:styleId="style4430">
    <w:name w:val="+标题4 Char"/>
    <w:basedOn w:val="style4"/>
    <w:next w:val="style4430"/>
    <w:qFormat/>
    <w:uiPriority w:val="0"/>
    <w:pPr>
      <w:tabs>
        <w:tab w:val="left" w:leader="none" w:pos="1200"/>
      </w:tabs>
      <w:adjustRightInd/>
      <w:spacing w:before="0" w:after="0" w:lineRule="auto" w:line="360"/>
      <w:textAlignment w:val="auto"/>
    </w:pPr>
    <w:rPr>
      <w:rFonts w:ascii="Times New Roman" w:eastAsia="宋体" w:hAnsi="Times New Roman"/>
      <w:kern w:val="2"/>
      <w:sz w:val="24"/>
    </w:rPr>
  </w:style>
  <w:style w:type="paragraph" w:customStyle="1" w:styleId="style4431">
    <w:name w:val="F00_03"/>
    <w:basedOn w:val="style4404"/>
    <w:next w:val="style4431"/>
    <w:qFormat/>
    <w:uiPriority w:val="0"/>
    <w:pPr>
      <w:outlineLvl w:val="8"/>
    </w:pPr>
    <w:rPr>
      <w:rFonts w:eastAsia="宋体"/>
      <w:b/>
    </w:rPr>
  </w:style>
  <w:style w:type="paragraph" w:customStyle="1" w:styleId="style4432">
    <w:name w:val="样式5"/>
    <w:basedOn w:val="style5"/>
    <w:next w:val="style4432"/>
    <w:qFormat/>
    <w:uiPriority w:val="0"/>
    <w:pPr>
      <w:keepLines w:val="false"/>
      <w:widowControl/>
      <w:numPr>
        <w:ilvl w:val="0"/>
        <w:numId w:val="16"/>
      </w:numPr>
      <w:tabs>
        <w:tab w:val="clear" w:pos="526"/>
      </w:tabs>
      <w:overflowPunct w:val="false"/>
      <w:autoSpaceDE w:val="false"/>
      <w:autoSpaceDN w:val="false"/>
      <w:adjustRightInd w:val="false"/>
      <w:spacing w:lineRule="auto" w:line="360"/>
      <w:ind w:left="1800" w:hanging="420"/>
      <w:jc w:val="center"/>
      <w:textAlignment w:val="baseline"/>
    </w:pPr>
    <w:rPr>
      <w:rFonts w:ascii="楷体_GB2312" w:eastAsia="楷体_GB2312"/>
      <w:b w:val="false"/>
      <w:spacing w:val="0"/>
      <w:kern w:val="0"/>
    </w:rPr>
  </w:style>
  <w:style w:type="paragraph" w:customStyle="1" w:styleId="style4433">
    <w:name w:val="样式 标题 2 + (符号) 宋体"/>
    <w:basedOn w:val="style2"/>
    <w:next w:val="style4433"/>
    <w:qFormat/>
    <w:uiPriority w:val="0"/>
    <w:pPr>
      <w:autoSpaceDE w:val="false"/>
      <w:autoSpaceDN w:val="false"/>
      <w:spacing w:before="100" w:after="100" w:lineRule="auto" w:line="360"/>
      <w:jc w:val="left"/>
    </w:pPr>
    <w:rPr>
      <w:rFonts w:ascii="宋体" w:eastAsia="宋体" w:hAnsi="宋体"/>
      <w:bCs w:val="false"/>
      <w:kern w:val="2"/>
      <w:sz w:val="28"/>
      <w:szCs w:val="28"/>
    </w:rPr>
  </w:style>
  <w:style w:type="paragraph" w:customStyle="1" w:styleId="style4434">
    <w:name w:val="++标题2"/>
    <w:basedOn w:val="style2"/>
    <w:next w:val="style4434"/>
    <w:qFormat/>
    <w:uiPriority w:val="0"/>
    <w:pPr>
      <w:keepLines w:val="false"/>
      <w:adjustRightInd/>
      <w:spacing w:beforeLines="50" w:after="0" w:lineRule="auto" w:line="360"/>
      <w:textAlignment w:val="auto"/>
      <w:outlineLvl w:val="2"/>
    </w:pPr>
    <w:rPr>
      <w:rFonts w:ascii="Times New Roman" w:eastAsia="宋体" w:hAnsi="Times New Roman"/>
      <w:kern w:val="2"/>
      <w:sz w:val="24"/>
      <w:szCs w:val="28"/>
    </w:rPr>
  </w:style>
  <w:style w:type="paragraph" w:customStyle="1" w:styleId="style4435">
    <w:name w:val="SPECText[6]"/>
    <w:basedOn w:val="style0"/>
    <w:next w:val="style4435"/>
    <w:qFormat/>
    <w:uiPriority w:val="0"/>
    <w:pPr>
      <w:widowControl/>
      <w:numPr>
        <w:ilvl w:val="4"/>
        <w:numId w:val="8"/>
      </w:numPr>
      <w:tabs>
        <w:tab w:val="clear" w:pos="2880"/>
      </w:tabs>
      <w:adjustRightInd/>
      <w:spacing w:lineRule="auto" w:line="240"/>
      <w:ind w:left="3600"/>
      <w:jc w:val="left"/>
      <w:textAlignment w:val="auto"/>
      <w:outlineLvl w:val="5"/>
    </w:pPr>
    <w:rPr>
      <w:snapToGrid/>
      <w:sz w:val="22"/>
      <w:lang w:eastAsia="en-US"/>
    </w:rPr>
  </w:style>
  <w:style w:type="paragraph" w:customStyle="1" w:styleId="style4436">
    <w:name w:val="标准中文版式_正文"/>
    <w:basedOn w:val="style0"/>
    <w:next w:val="style4436"/>
    <w:qFormat/>
    <w:uiPriority w:val="0"/>
    <w:pPr>
      <w:adjustRightInd/>
      <w:snapToGrid w:val="false"/>
      <w:spacing w:beforeLines="30"/>
      <w:textAlignment w:val="auto"/>
    </w:pPr>
    <w:rPr>
      <w:spacing w:val="-10"/>
      <w:kern w:val="2"/>
      <w:sz w:val="21"/>
      <w:szCs w:val="21"/>
    </w:rPr>
  </w:style>
  <w:style w:type="paragraph" w:customStyle="1" w:styleId="style4437">
    <w:name w:val="正文 + 宋体"/>
    <w:basedOn w:val="style0"/>
    <w:next w:val="style4437"/>
    <w:qFormat/>
    <w:uiPriority w:val="0"/>
    <w:pPr>
      <w:widowControl/>
      <w:autoSpaceDE w:val="false"/>
      <w:autoSpaceDN w:val="false"/>
      <w:adjustRightInd/>
      <w:textAlignment w:val="bottom"/>
    </w:pPr>
    <w:rPr>
      <w:rFonts w:ascii="宋体" w:hAnsi="宋体"/>
      <w:kern w:val="2"/>
      <w:sz w:val="21"/>
      <w:szCs w:val="21"/>
    </w:rPr>
  </w:style>
  <w:style w:type="paragraph" w:customStyle="1" w:styleId="style4438">
    <w:name w:val="正文文字3"/>
    <w:basedOn w:val="style66"/>
    <w:next w:val="style4438"/>
    <w:qFormat/>
    <w:uiPriority w:val="0"/>
    <w:pPr>
      <w:adjustRightInd w:val="false"/>
      <w:spacing w:after="0" w:lineRule="atLeast" w:line="360"/>
      <w:ind w:left="30" w:leftChars="30" w:right="30" w:rightChars="30"/>
      <w:textAlignment w:val="baseline"/>
    </w:pPr>
    <w:rPr>
      <w:kern w:val="0"/>
    </w:rPr>
  </w:style>
  <w:style w:type="paragraph" w:customStyle="1" w:styleId="style4439">
    <w:name w:val="注"/>
    <w:basedOn w:val="style0"/>
    <w:next w:val="style4439"/>
    <w:qFormat/>
    <w:uiPriority w:val="0"/>
    <w:pPr>
      <w:spacing w:lineRule="atLeast" w:line="360"/>
      <w:ind w:left="840" w:hanging="420"/>
    </w:pPr>
    <w:rPr>
      <w:sz w:val="21"/>
    </w:rPr>
  </w:style>
  <w:style w:type="paragraph" w:customStyle="1" w:styleId="style4440">
    <w:name w:val="SuepHeading"/>
    <w:basedOn w:val="style0"/>
    <w:next w:val="style4440"/>
    <w:qFormat/>
    <w:uiPriority w:val="0"/>
    <w:pPr>
      <w:widowControl/>
      <w:tabs>
        <w:tab w:val="left" w:leader="none" w:pos="425"/>
        <w:tab w:val="left" w:leader="none" w:pos="828"/>
        <w:tab w:val="left" w:leader="none" w:pos="1394"/>
        <w:tab w:val="left" w:leader="none" w:pos="2245"/>
        <w:tab w:val="left" w:leader="none" w:pos="3094"/>
        <w:tab w:val="left" w:leader="none" w:pos="3945"/>
        <w:tab w:val="left" w:leader="none" w:pos="5079"/>
        <w:tab w:val="left" w:leader="none" w:pos="6496"/>
        <w:tab w:val="left" w:leader="none" w:pos="7630"/>
      </w:tabs>
      <w:suppressAutoHyphens/>
      <w:adjustRightInd/>
      <w:spacing w:lineRule="auto" w:line="240"/>
      <w:ind w:left="425" w:hanging="425"/>
      <w:textAlignment w:val="auto"/>
    </w:pPr>
    <w:rPr>
      <w:rFonts w:ascii="Arial" w:hAnsi="Arial"/>
      <w:b/>
      <w:spacing w:val="-2"/>
      <w:sz w:val="22"/>
      <w:lang w:val="en-GB"/>
    </w:rPr>
  </w:style>
  <w:style w:type="paragraph" w:customStyle="1" w:styleId="style4441">
    <w:name w:val="SPECText[4]"/>
    <w:basedOn w:val="style0"/>
    <w:next w:val="style4441"/>
    <w:qFormat/>
    <w:uiPriority w:val="0"/>
    <w:pPr>
      <w:widowControl/>
      <w:numPr>
        <w:ilvl w:val="2"/>
        <w:numId w:val="8"/>
      </w:numPr>
      <w:tabs>
        <w:tab w:val="clear" w:pos="1440"/>
      </w:tabs>
      <w:adjustRightInd/>
      <w:spacing w:lineRule="auto" w:line="240"/>
      <w:ind w:left="2160"/>
      <w:jc w:val="left"/>
      <w:textAlignment w:val="auto"/>
      <w:outlineLvl w:val="3"/>
    </w:pPr>
    <w:rPr>
      <w:snapToGrid/>
      <w:sz w:val="22"/>
      <w:lang w:eastAsia="en-US"/>
    </w:rPr>
  </w:style>
  <w:style w:type="paragraph" w:customStyle="1" w:styleId="style4442">
    <w:name w:val="xl92"/>
    <w:basedOn w:val="style0"/>
    <w:next w:val="style4442"/>
    <w:qFormat/>
    <w:uiPriority w:val="0"/>
    <w:pPr>
      <w:widowControl/>
      <w:pBdr>
        <w:left w:val="single" w:sz="4" w:space="0" w:color="auto"/>
        <w:right w:val="single" w:sz="8" w:space="0" w:color="auto"/>
        <w:top w:val="single" w:sz="4" w:space="0" w:color="auto"/>
      </w:pBdr>
      <w:adjustRightInd/>
      <w:spacing w:before="100" w:beforeAutospacing="true" w:after="100" w:afterAutospacing="true" w:lineRule="auto" w:line="240"/>
      <w:jc w:val="left"/>
      <w:textAlignment w:val="auto"/>
    </w:pPr>
    <w:rPr>
      <w:rFonts w:ascii="宋体" w:cs="宋体" w:hAnsi="宋体"/>
      <w:color w:val="000000"/>
      <w:sz w:val="18"/>
      <w:szCs w:val="18"/>
    </w:rPr>
  </w:style>
  <w:style w:type="paragraph" w:customStyle="1" w:styleId="style4443">
    <w:name w:val="font11"/>
    <w:basedOn w:val="style0"/>
    <w:next w:val="style4443"/>
    <w:qFormat/>
    <w:uiPriority w:val="0"/>
    <w:pPr>
      <w:widowControl/>
      <w:adjustRightInd/>
      <w:spacing w:before="100" w:beforeAutospacing="true" w:after="100" w:afterAutospacing="true" w:lineRule="auto" w:line="240"/>
      <w:jc w:val="left"/>
      <w:textAlignment w:val="auto"/>
    </w:pPr>
    <w:rPr>
      <w:rFonts w:ascii="宋体" w:cs="宋体" w:hAnsi="宋体"/>
      <w:sz w:val="18"/>
      <w:szCs w:val="18"/>
    </w:rPr>
  </w:style>
  <w:style w:type="paragraph" w:customStyle="1" w:styleId="style4444">
    <w:name w:val="Char Char Char Char Char Char Char Char Char Char Char"/>
    <w:next w:val="style4444"/>
    <w:qFormat/>
    <w:uiPriority w:val="0"/>
    <w:pPr>
      <w:widowControl w:val="false"/>
      <w:spacing w:lineRule="auto" w:line="300"/>
      <w:ind w:firstLine="480" w:firstLineChars="200"/>
      <w:jc w:val="both"/>
    </w:pPr>
    <w:rPr>
      <w:rFonts w:eastAsia="仿宋_GB2312"/>
      <w:kern w:val="2"/>
      <w:sz w:val="24"/>
      <w:szCs w:val="24"/>
      <w:lang w:val="en-US" w:bidi="ar-SA" w:eastAsia="zh-CN"/>
    </w:rPr>
  </w:style>
  <w:style w:type="paragraph" w:customStyle="1" w:styleId="style4445">
    <w:name w:val="++标题4"/>
    <w:basedOn w:val="style4"/>
    <w:next w:val="style4445"/>
    <w:qFormat/>
    <w:uiPriority w:val="0"/>
    <w:pPr>
      <w:adjustRightInd/>
      <w:spacing w:before="0" w:after="0" w:lineRule="auto" w:line="360"/>
      <w:textAlignment w:val="auto"/>
      <w:outlineLvl w:val="4"/>
    </w:pPr>
    <w:rPr>
      <w:rFonts w:ascii="宋体" w:eastAsia="宋体" w:hAnsi="宋体"/>
      <w:kern w:val="2"/>
      <w:sz w:val="24"/>
    </w:rPr>
  </w:style>
  <w:style w:type="paragraph" w:customStyle="1" w:styleId="style4446">
    <w:name w:val="3 Char"/>
    <w:basedOn w:val="style0"/>
    <w:next w:val="style4446"/>
    <w:qFormat/>
    <w:uiPriority w:val="0"/>
    <w:pPr>
      <w:widowControl/>
      <w:adjustRightInd/>
      <w:spacing w:lineRule="exact" w:line="400"/>
      <w:jc w:val="center"/>
      <w:textAlignment w:val="auto"/>
    </w:pPr>
    <w:rPr>
      <w:rFonts w:ascii="Verdana" w:hAnsi="Verdana"/>
      <w:sz w:val="21"/>
      <w:lang w:eastAsia="en-US"/>
    </w:rPr>
  </w:style>
  <w:style w:type="paragraph" w:customStyle="1" w:styleId="style4447">
    <w:name w:val="样式 标题 1章章标题ZZB标题 1 1合同标题卷标题TITRE1h1featureheadTitle1L...1"/>
    <w:basedOn w:val="style1"/>
    <w:next w:val="style4447"/>
    <w:qFormat/>
    <w:uiPriority w:val="0"/>
    <w:pPr>
      <w:snapToGrid w:val="false"/>
      <w:spacing w:before="0" w:after="0" w:lineRule="auto" w:line="360"/>
      <w:jc w:val="center"/>
      <w:textAlignment w:val="auto"/>
    </w:pPr>
    <w:rPr>
      <w:snapToGrid/>
      <w:color w:val="000000"/>
      <w:kern w:val="2"/>
      <w:sz w:val="24"/>
      <w:szCs w:val="24"/>
    </w:rPr>
  </w:style>
  <w:style w:type="paragraph" w:customStyle="1" w:styleId="style4448">
    <w:name w:val="+●"/>
    <w:basedOn w:val="style4166"/>
    <w:next w:val="style4448"/>
    <w:qFormat/>
    <w:uiPriority w:val="0"/>
    <w:pPr>
      <w:ind w:firstLine="0" w:firstLineChars="0"/>
    </w:pPr>
    <w:rPr/>
  </w:style>
  <w:style w:type="paragraph" w:customStyle="1" w:styleId="style4449">
    <w:name w:val="+一、"/>
    <w:basedOn w:val="style4166"/>
    <w:next w:val="style4449"/>
    <w:qFormat/>
    <w:uiPriority w:val="0"/>
    <w:pPr>
      <w:numPr>
        <w:ilvl w:val="0"/>
        <w:numId w:val="17"/>
      </w:numPr>
      <w:tabs>
        <w:tab w:val="clear" w:pos="425"/>
      </w:tabs>
      <w:spacing w:before="120" w:after="120" w:lineRule="auto" w:line="240"/>
      <w:ind w:left="720" w:firstLine="200" w:firstLineChars="0"/>
      <w:outlineLvl w:val="5"/>
    </w:pPr>
    <w:rPr>
      <w:b/>
    </w:rPr>
  </w:style>
  <w:style w:type="paragraph" w:customStyle="1" w:styleId="style4450">
    <w:name w:val="ST20_2"/>
    <w:basedOn w:val="style0"/>
    <w:next w:val="style4450"/>
    <w:qFormat/>
    <w:uiPriority w:val="0"/>
    <w:pPr>
      <w:autoSpaceDE w:val="false"/>
      <w:autoSpaceDN w:val="false"/>
      <w:spacing w:lineRule="auto" w:line="240"/>
      <w:ind w:left="840" w:hanging="420"/>
      <w:jc w:val="left"/>
      <w:textAlignment w:val="auto"/>
    </w:pPr>
    <w:rPr>
      <w:rFonts w:ascii="宋体" w:hAnsi="Tms Rmn"/>
    </w:rPr>
  </w:style>
  <w:style w:type="paragraph" w:customStyle="1" w:styleId="style4451">
    <w:name w:val="样式 宋体 行距: 固定值 20 磅"/>
    <w:basedOn w:val="style0"/>
    <w:next w:val="style4451"/>
    <w:qFormat/>
    <w:uiPriority w:val="0"/>
    <w:pPr>
      <w:spacing w:lineRule="exact" w:line="400"/>
    </w:pPr>
    <w:rPr>
      <w:rFonts w:cs="宋体"/>
      <w:spacing w:val="20"/>
    </w:rPr>
  </w:style>
  <w:style w:type="paragraph" w:customStyle="1" w:styleId="style4452">
    <w:name w:val="Char Char1 Char Char Char Char Char Char Char Char Char Char"/>
    <w:basedOn w:val="style0"/>
    <w:next w:val="style4452"/>
    <w:qFormat/>
    <w:uiPriority w:val="0"/>
    <w:pPr>
      <w:widowControl/>
      <w:adjustRightInd/>
      <w:spacing w:after="160" w:lineRule="exact" w:line="240"/>
      <w:jc w:val="left"/>
      <w:textAlignment w:val="auto"/>
    </w:pPr>
    <w:rPr>
      <w:kern w:val="2"/>
      <w:sz w:val="21"/>
    </w:rPr>
  </w:style>
  <w:style w:type="paragraph" w:customStyle="1" w:styleId="style4453">
    <w:name w:val="样式"/>
    <w:basedOn w:val="style3"/>
    <w:next w:val="style4453"/>
    <w:qFormat/>
    <w:uiPriority w:val="0"/>
    <w:pPr>
      <w:numPr>
        <w:ilvl w:val="2"/>
        <w:numId w:val="18"/>
      </w:numPr>
      <w:tabs>
        <w:tab w:val="clear" w:pos="720"/>
      </w:tabs>
      <w:adjustRightInd/>
      <w:spacing w:before="0" w:after="0" w:lineRule="atLeast" w:line="240"/>
      <w:textAlignment w:val="auto"/>
    </w:pPr>
    <w:rPr>
      <w:b w:val="false"/>
      <w:kern w:val="2"/>
      <w:sz w:val="28"/>
    </w:rPr>
  </w:style>
  <w:style w:type="paragraph" w:customStyle="1" w:styleId="style4454">
    <w:name w:val="丁伟样式"/>
    <w:basedOn w:val="style62"/>
    <w:next w:val="style4454"/>
    <w:qFormat/>
    <w:uiPriority w:val="0"/>
    <w:pPr>
      <w:widowControl w:val="false"/>
      <w:spacing w:before="240" w:after="60" w:lineRule="exact" w:line="600"/>
      <w:jc w:val="center"/>
      <w:outlineLvl w:val="0"/>
    </w:pPr>
    <w:rPr>
      <w:rFonts w:ascii="宋体" w:cs="Arial" w:eastAsia="宋体" w:hAnsi="宋体"/>
      <w:bCs/>
      <w:color w:val="auto"/>
      <w:kern w:val="2"/>
      <w:sz w:val="32"/>
      <w:szCs w:val="32"/>
    </w:rPr>
  </w:style>
  <w:style w:type="paragraph" w:customStyle="1" w:styleId="style4455">
    <w:name w:val="+a"/>
    <w:basedOn w:val="style0"/>
    <w:next w:val="style4455"/>
    <w:qFormat/>
    <w:uiPriority w:val="0"/>
    <w:pPr>
      <w:tabs>
        <w:tab w:val="left" w:leader="none" w:pos="958"/>
      </w:tabs>
      <w:adjustRightInd/>
      <w:textAlignment w:val="auto"/>
    </w:pPr>
    <w:rPr>
      <w:kern w:val="2"/>
      <w:szCs w:val="28"/>
    </w:rPr>
  </w:style>
  <w:style w:type="paragraph" w:customStyle="1" w:styleId="style4456">
    <w:name w:val="xl77"/>
    <w:basedOn w:val="style0"/>
    <w:next w:val="style4456"/>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left"/>
      <w:textAlignment w:val="auto"/>
    </w:pPr>
    <w:rPr>
      <w:rFonts w:ascii="宋体" w:cs="宋体" w:hAnsi="宋体"/>
      <w:color w:val="000000"/>
      <w:sz w:val="18"/>
      <w:szCs w:val="18"/>
    </w:rPr>
  </w:style>
  <w:style w:type="paragraph" w:customStyle="1" w:styleId="style4457">
    <w:name w:val="font6"/>
    <w:basedOn w:val="style0"/>
    <w:next w:val="style4457"/>
    <w:qFormat/>
    <w:uiPriority w:val="0"/>
    <w:pPr>
      <w:widowControl/>
      <w:adjustRightInd/>
      <w:spacing w:before="100" w:beforeAutospacing="true" w:after="100" w:afterAutospacing="true" w:lineRule="auto" w:line="240"/>
      <w:jc w:val="left"/>
      <w:textAlignment w:val="auto"/>
    </w:pPr>
    <w:rPr>
      <w:rFonts w:ascii="宋体" w:cs="宋体" w:hAnsi="宋体"/>
      <w:color w:val="000000"/>
      <w:sz w:val="18"/>
      <w:szCs w:val="18"/>
    </w:rPr>
  </w:style>
  <w:style w:type="paragraph" w:customStyle="1" w:styleId="style4458">
    <w:name w:val="font9"/>
    <w:basedOn w:val="style0"/>
    <w:next w:val="style4458"/>
    <w:qFormat/>
    <w:uiPriority w:val="0"/>
    <w:pPr>
      <w:widowControl/>
      <w:adjustRightInd/>
      <w:spacing w:before="100" w:beforeAutospacing="true" w:after="100" w:afterAutospacing="true" w:lineRule="auto" w:line="240"/>
      <w:jc w:val="left"/>
      <w:textAlignment w:val="auto"/>
    </w:pPr>
    <w:rPr>
      <w:rFonts w:ascii="宋体" w:cs="宋体" w:hAnsi="宋体"/>
      <w:color w:val="000000"/>
      <w:sz w:val="18"/>
      <w:szCs w:val="18"/>
    </w:rPr>
  </w:style>
  <w:style w:type="paragraph" w:customStyle="1" w:styleId="style4459">
    <w:name w:val="SPECText[2]"/>
    <w:basedOn w:val="style0"/>
    <w:next w:val="style4459"/>
    <w:qFormat/>
    <w:uiPriority w:val="0"/>
    <w:pPr>
      <w:keepNext/>
      <w:widowControl/>
      <w:numPr>
        <w:ilvl w:val="0"/>
        <w:numId w:val="8"/>
      </w:numPr>
      <w:tabs>
        <w:tab w:val="left" w:leader="none" w:pos="720"/>
      </w:tabs>
      <w:adjustRightInd/>
      <w:spacing w:before="240" w:lineRule="auto" w:line="240"/>
      <w:ind w:left="720" w:hanging="720"/>
      <w:jc w:val="left"/>
      <w:textAlignment w:val="auto"/>
      <w:outlineLvl w:val="1"/>
    </w:pPr>
    <w:rPr>
      <w:snapToGrid/>
      <w:sz w:val="22"/>
      <w:lang w:eastAsia="en-US"/>
    </w:rPr>
  </w:style>
  <w:style w:type="paragraph" w:customStyle="1" w:styleId="style4460">
    <w:name w:val="xl79"/>
    <w:basedOn w:val="style0"/>
    <w:next w:val="style4460"/>
    <w:qFormat/>
    <w:uiPriority w:val="0"/>
    <w:pPr>
      <w:widowControl/>
      <w:pBdr>
        <w:left w:val="single" w:sz="8"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auto"/>
    </w:pPr>
    <w:rPr>
      <w:rFonts w:ascii="宋体" w:cs="宋体" w:hAnsi="宋体"/>
      <w:color w:val="000000"/>
      <w:sz w:val="18"/>
      <w:szCs w:val="18"/>
    </w:rPr>
  </w:style>
  <w:style w:type="paragraph" w:customStyle="1" w:styleId="style4461">
    <w:name w:val="xl116"/>
    <w:basedOn w:val="style0"/>
    <w:next w:val="style4461"/>
    <w:qFormat/>
    <w:uiPriority w:val="0"/>
    <w:pPr>
      <w:widowControl/>
      <w:pBdr>
        <w:left w:val="single" w:sz="4" w:space="0" w:color="auto"/>
        <w:right w:val="single" w:sz="4" w:space="0" w:color="auto"/>
        <w:top w:val="single" w:sz="4" w:space="0" w:color="auto"/>
        <w:bottom w:val="single" w:sz="4" w:space="0" w:color="auto"/>
      </w:pBdr>
      <w:shd w:val="clear" w:color="000000" w:fill="ffffff"/>
      <w:adjustRightInd/>
      <w:spacing w:before="100" w:beforeAutospacing="true" w:after="100" w:afterAutospacing="true" w:lineRule="auto" w:line="240"/>
      <w:jc w:val="center"/>
      <w:textAlignment w:val="center"/>
    </w:pPr>
    <w:rPr>
      <w:rFonts w:ascii="宋体" w:cs="宋体" w:hAnsi="宋体"/>
      <w:sz w:val="20"/>
    </w:rPr>
  </w:style>
  <w:style w:type="paragraph" w:customStyle="1" w:styleId="style4462">
    <w:name w:val="段落编号new"/>
    <w:basedOn w:val="style0"/>
    <w:next w:val="style4462"/>
    <w:qFormat/>
    <w:uiPriority w:val="0"/>
    <w:pPr>
      <w:tabs>
        <w:tab w:val="left" w:leader="none" w:pos="840"/>
      </w:tabs>
      <w:adjustRightInd/>
      <w:spacing w:before="120" w:after="120" w:lineRule="auto" w:line="240"/>
      <w:jc w:val="center"/>
      <w:textAlignment w:val="auto"/>
      <w:outlineLvl w:val="8"/>
    </w:pPr>
    <w:rPr>
      <w:b/>
      <w:kern w:val="2"/>
      <w:szCs w:val="24"/>
    </w:rPr>
  </w:style>
  <w:style w:type="paragraph" w:customStyle="1" w:styleId="style4463">
    <w:name w:val="xl65"/>
    <w:basedOn w:val="style0"/>
    <w:next w:val="style4463"/>
    <w:qFormat/>
    <w:uiPriority w:val="0"/>
    <w:pPr>
      <w:widowControl/>
      <w:adjustRightInd/>
      <w:spacing w:before="100" w:beforeAutospacing="true" w:after="100" w:afterAutospacing="true" w:lineRule="auto" w:line="240"/>
      <w:jc w:val="left"/>
      <w:textAlignment w:val="auto"/>
    </w:pPr>
    <w:rPr>
      <w:rFonts w:ascii="宋体" w:cs="宋体" w:hAnsi="宋体"/>
      <w:sz w:val="20"/>
    </w:rPr>
  </w:style>
  <w:style w:type="paragraph" w:customStyle="1" w:styleId="style4464">
    <w:name w:val="flNote"/>
    <w:basedOn w:val="style0"/>
    <w:next w:val="style4464"/>
    <w:qFormat/>
    <w:uiPriority w:val="0"/>
    <w:pPr>
      <w:spacing w:before="320" w:after="160" w:lineRule="atLeast" w:line="360"/>
      <w:jc w:val="center"/>
    </w:pPr>
    <w:rPr>
      <w:rFonts w:ascii="Arial" w:eastAsia="黑体"/>
      <w:sz w:val="30"/>
    </w:rPr>
  </w:style>
  <w:style w:type="paragraph" w:customStyle="1" w:styleId="style4465">
    <w:name w:val="xl123"/>
    <w:basedOn w:val="style0"/>
    <w:next w:val="style4465"/>
    <w:qFormat/>
    <w:uiPriority w:val="0"/>
    <w:pPr>
      <w:widowControl/>
      <w:adjustRightInd/>
      <w:spacing w:before="100" w:beforeAutospacing="true" w:after="100" w:afterAutospacing="true" w:lineRule="auto" w:line="240"/>
      <w:jc w:val="center"/>
      <w:textAlignment w:val="center"/>
    </w:pPr>
    <w:rPr>
      <w:rFonts w:ascii="宋体" w:cs="宋体" w:hAnsi="宋体"/>
      <w:sz w:val="18"/>
      <w:szCs w:val="18"/>
    </w:rPr>
  </w:style>
  <w:style w:type="paragraph" w:customStyle="1" w:styleId="style4466">
    <w:name w:val="-1.1.1"/>
    <w:basedOn w:val="style4"/>
    <w:next w:val="style4466"/>
    <w:qFormat/>
    <w:uiPriority w:val="0"/>
    <w:pPr>
      <w:autoSpaceDE w:val="false"/>
      <w:autoSpaceDN w:val="false"/>
      <w:spacing w:before="120" w:after="120" w:lineRule="auto" w:line="360"/>
      <w:ind w:firstLine="200" w:firstLineChars="200"/>
      <w:jc w:val="left"/>
    </w:pPr>
    <w:rPr>
      <w:rFonts w:eastAsia="宋体"/>
      <w:bCs w:val="false"/>
      <w:sz w:val="24"/>
      <w:szCs w:val="24"/>
    </w:rPr>
  </w:style>
  <w:style w:type="paragraph" w:customStyle="1" w:styleId="style4467">
    <w:name w:val="-1.1.1.1"/>
    <w:basedOn w:val="style5"/>
    <w:next w:val="style4467"/>
    <w:qFormat/>
    <w:uiPriority w:val="0"/>
    <w:pPr>
      <w:keepLines w:val="false"/>
      <w:widowControl/>
      <w:tabs>
        <w:tab w:val="clear" w:pos="544"/>
      </w:tabs>
      <w:overflowPunct w:val="false"/>
      <w:autoSpaceDE w:val="false"/>
      <w:autoSpaceDN w:val="false"/>
      <w:adjustRightInd w:val="false"/>
      <w:spacing w:lineRule="auto" w:line="360"/>
      <w:ind w:left="0" w:firstLine="180" w:firstLineChars="200"/>
      <w:jc w:val="left"/>
      <w:textAlignment w:val="baseline"/>
    </w:pPr>
    <w:rPr>
      <w:rFonts w:ascii="Arial" w:hAnsi="Arial"/>
      <w:spacing w:val="0"/>
      <w:kern w:val="0"/>
      <w:szCs w:val="24"/>
    </w:rPr>
  </w:style>
  <w:style w:type="paragraph" w:customStyle="1" w:styleId="style4468">
    <w:name w:val="xl25"/>
    <w:basedOn w:val="style0"/>
    <w:next w:val="style4468"/>
    <w:qFormat/>
    <w:uiPriority w:val="0"/>
    <w:pPr>
      <w:widowControl/>
      <w:adjustRightInd/>
      <w:spacing w:before="100" w:beforeAutospacing="true" w:after="100" w:afterAutospacing="true" w:lineRule="auto" w:line="240"/>
      <w:jc w:val="center"/>
      <w:textAlignment w:val="center"/>
    </w:pPr>
    <w:rPr>
      <w:rFonts w:ascii="Arial Unicode MS" w:hAnsi="Arial Unicode MS"/>
      <w:szCs w:val="24"/>
    </w:rPr>
  </w:style>
  <w:style w:type="paragraph" w:customStyle="1" w:styleId="style4469">
    <w:name w:val="样式 列表 3 + 首行缩进:  2 字符"/>
    <w:basedOn w:val="style51"/>
    <w:next w:val="style4469"/>
    <w:qFormat/>
    <w:uiPriority w:val="0"/>
    <w:pPr>
      <w:widowControl/>
      <w:tabs>
        <w:tab w:val="left" w:leader="none" w:pos="627"/>
      </w:tabs>
      <w:adjustRightInd w:val="false"/>
      <w:snapToGrid w:val="false"/>
      <w:ind w:left="0" w:leftChars="0" w:firstLine="0" w:firstLineChars="0"/>
      <w:jc w:val="left"/>
    </w:pPr>
    <w:rPr>
      <w:snapToGrid/>
      <w:kern w:val="0"/>
      <w:sz w:val="28"/>
      <w:szCs w:val="28"/>
    </w:rPr>
  </w:style>
  <w:style w:type="paragraph" w:customStyle="1" w:styleId="style4470">
    <w:name w:val="样式 标题 4 + 段前: 0 磅 段后: 0 磅 行距: 最小值 27 磅"/>
    <w:basedOn w:val="style4"/>
    <w:next w:val="style4470"/>
    <w:qFormat/>
    <w:uiPriority w:val="0"/>
    <w:pPr>
      <w:adjustRightInd/>
      <w:spacing w:before="0" w:after="0" w:lineRule="atLeast" w:line="540"/>
      <w:ind w:firstLine="578"/>
      <w:textAlignment w:val="auto"/>
    </w:pPr>
    <w:rPr>
      <w:rFonts w:ascii="宋体" w:eastAsia="宋体"/>
      <w:b w:val="false"/>
      <w:spacing w:val="8"/>
      <w:kern w:val="2"/>
    </w:rPr>
  </w:style>
  <w:style w:type="paragraph" w:customStyle="1" w:styleId="style4471">
    <w:name w:val="Text"/>
    <w:next w:val="style4471"/>
    <w:qFormat/>
    <w:uiPriority w:val="0"/>
    <w:pPr>
      <w:spacing w:lineRule="auto" w:line="360"/>
      <w:jc w:val="both"/>
    </w:pPr>
    <w:rPr>
      <w:rFonts w:ascii="Arial" w:hAnsi="Arial"/>
      <w:color w:val="000000"/>
      <w:sz w:val="24"/>
      <w:lang w:val="en-US" w:bidi="ar-SA" w:eastAsia="zh-CN"/>
    </w:rPr>
  </w:style>
  <w:style w:type="paragraph" w:customStyle="1" w:styleId="style4472">
    <w:name w:val="zhengwen3"/>
    <w:basedOn w:val="style4233"/>
    <w:next w:val="style4472"/>
    <w:qFormat/>
    <w:uiPriority w:val="0"/>
    <w:pPr>
      <w:tabs>
        <w:tab w:val="clear" w:pos="426"/>
      </w:tabs>
      <w:spacing w:after="0" w:lineRule="auto" w:line="360"/>
      <w:ind w:left="2100" w:hanging="420"/>
      <w:jc w:val="both"/>
    </w:pPr>
    <w:rPr>
      <w:rFonts w:ascii="Times New Roman" w:hAnsi="Times New Roman"/>
      <w:kern w:val="2"/>
      <w:sz w:val="24"/>
      <w:szCs w:val="28"/>
    </w:rPr>
  </w:style>
  <w:style w:type="paragraph" w:customStyle="1" w:styleId="style4473">
    <w:name w:val="F07"/>
    <w:next w:val="style4473"/>
    <w:qFormat/>
    <w:uiPriority w:val="0"/>
    <w:pPr>
      <w:widowControl w:val="false"/>
      <w:spacing w:beforeLines="100" w:afterLines="100" w:lineRule="atLeast" w:line="0"/>
      <w:jc w:val="both"/>
      <w:outlineLvl w:val="0"/>
    </w:pPr>
    <w:rPr>
      <w:rFonts w:eastAsia="楷体_GB2312"/>
      <w:b/>
      <w:iCs/>
      <w:color w:val="000000"/>
      <w:kern w:val="28"/>
      <w:sz w:val="28"/>
      <w:lang w:val="en-US" w:bidi="ar-SA" w:eastAsia="zh-CN"/>
    </w:rPr>
  </w:style>
  <w:style w:type="paragraph" w:customStyle="1" w:styleId="style4474">
    <w:name w:val="样式 标题 4四 + Times New Roman 段前: 0 磅 段后: 0 磅 行距: 1.5 倍行距1"/>
    <w:basedOn w:val="style4"/>
    <w:next w:val="style4474"/>
    <w:qFormat/>
    <w:uiPriority w:val="0"/>
    <w:pPr>
      <w:tabs>
        <w:tab w:val="left" w:leader="none" w:pos="1200"/>
      </w:tabs>
      <w:adjustRightInd/>
      <w:spacing w:before="0" w:after="0" w:lineRule="auto" w:line="360"/>
      <w:ind w:left="1200" w:leftChars="400" w:hanging="360" w:hangingChars="200"/>
      <w:textAlignment w:val="auto"/>
    </w:pPr>
    <w:rPr>
      <w:rFonts w:ascii="Times New Roman" w:cs="宋体" w:hAnsi="Times New Roman"/>
      <w:kern w:val="2"/>
      <w:szCs w:val="20"/>
    </w:rPr>
  </w:style>
  <w:style w:type="paragraph" w:customStyle="1" w:styleId="style4475">
    <w:name w:val="条目2"/>
    <w:basedOn w:val="style0"/>
    <w:next w:val="style0"/>
    <w:qFormat/>
    <w:uiPriority w:val="0"/>
    <w:pPr>
      <w:tabs>
        <w:tab w:val="left" w:leader="none" w:pos="780"/>
      </w:tabs>
      <w:autoSpaceDE w:val="false"/>
      <w:autoSpaceDN w:val="false"/>
      <w:ind w:left="780" w:hanging="420"/>
      <w:jc w:val="left"/>
      <w:textAlignment w:val="auto"/>
    </w:pPr>
    <w:rPr/>
  </w:style>
  <w:style w:type="paragraph" w:customStyle="1" w:styleId="style4476">
    <w:name w:val="xl128"/>
    <w:basedOn w:val="style0"/>
    <w:next w:val="style4476"/>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left"/>
      <w:textAlignment w:val="center"/>
    </w:pPr>
    <w:rPr>
      <w:rFonts w:ascii="宋体" w:cs="宋体" w:hAnsi="宋体"/>
      <w:sz w:val="20"/>
    </w:rPr>
  </w:style>
  <w:style w:type="paragraph" w:customStyle="1" w:styleId="style4477">
    <w:name w:val="Char Char Char Char"/>
    <w:basedOn w:val="style0"/>
    <w:next w:val="style4477"/>
    <w:qFormat/>
    <w:uiPriority w:val="0"/>
    <w:pPr>
      <w:widowControl/>
      <w:adjustRightInd/>
      <w:spacing w:after="160" w:lineRule="exact" w:line="240"/>
      <w:jc w:val="left"/>
      <w:textAlignment w:val="auto"/>
    </w:pPr>
    <w:rPr>
      <w:rFonts w:ascii="Verdana" w:hAnsi="Verdana"/>
      <w:sz w:val="20"/>
      <w:lang w:eastAsia="en-US"/>
    </w:rPr>
  </w:style>
  <w:style w:type="paragraph" w:customStyle="1" w:styleId="style4478">
    <w:name w:val="样式 标题 3h33rd level3H3标题 3(节)l3CTsect1.2.3Heading 3 - ol...1"/>
    <w:basedOn w:val="style3"/>
    <w:next w:val="style4478"/>
    <w:qFormat/>
    <w:uiPriority w:val="0"/>
    <w:pPr>
      <w:numPr>
        <w:ilvl w:val="0"/>
        <w:numId w:val="0"/>
      </w:numPr>
      <w:adjustRightInd/>
      <w:spacing w:lineRule="auto" w:line="240"/>
      <w:jc w:val="left"/>
      <w:textAlignment w:val="auto"/>
    </w:pPr>
    <w:rPr>
      <w:rFonts w:ascii="宋体" w:hAnsi="黑体"/>
      <w:bCs w:val="false"/>
      <w:spacing w:val="8"/>
      <w:kern w:val="24"/>
      <w:sz w:val="24"/>
      <w:szCs w:val="24"/>
    </w:rPr>
  </w:style>
  <w:style w:type="paragraph" w:customStyle="1" w:styleId="style4479">
    <w:name w:val="样式 +正文 + 首行缩进:  2 字符 段前: 6 磅"/>
    <w:basedOn w:val="style4166"/>
    <w:next w:val="style4479"/>
    <w:qFormat/>
    <w:uiPriority w:val="0"/>
    <w:pPr>
      <w:adjustRightInd w:val="false"/>
      <w:snapToGrid w:val="false"/>
      <w:spacing w:before="120"/>
      <w:ind w:firstLine="0" w:firstLineChars="0"/>
    </w:pPr>
    <w:rPr>
      <w:rFonts w:ascii="文鼎小标宋简" w:eastAsia="文鼎小标宋简" w:hAnsi="华文中宋"/>
      <w:bCs/>
      <w:snapToGrid/>
      <w:kern w:val="0"/>
      <w:sz w:val="32"/>
      <w:szCs w:val="24"/>
    </w:rPr>
  </w:style>
  <w:style w:type="paragraph" w:customStyle="1" w:styleId="style4480">
    <w:name w:val="+▲"/>
    <w:basedOn w:val="style4166"/>
    <w:next w:val="style4480"/>
    <w:qFormat/>
    <w:uiPriority w:val="0"/>
    <w:pPr>
      <w:numPr>
        <w:ilvl w:val="0"/>
        <w:numId w:val="19"/>
      </w:numPr>
      <w:tabs>
        <w:tab w:val="clear" w:pos="900"/>
      </w:tabs>
      <w:ind w:left="0" w:firstLine="200" w:firstLineChars="0"/>
    </w:pPr>
    <w:rPr/>
  </w:style>
  <w:style w:type="paragraph" w:customStyle="1" w:styleId="style4481">
    <w:name w:val="Blockquote"/>
    <w:basedOn w:val="style0"/>
    <w:next w:val="style4481"/>
    <w:qFormat/>
    <w:uiPriority w:val="0"/>
    <w:pPr>
      <w:autoSpaceDE w:val="false"/>
      <w:autoSpaceDN w:val="false"/>
      <w:spacing w:before="100" w:after="100" w:lineRule="auto" w:line="240"/>
      <w:ind w:left="360" w:right="360"/>
      <w:jc w:val="left"/>
      <w:textAlignment w:val="auto"/>
    </w:pPr>
    <w:rPr/>
  </w:style>
  <w:style w:type="paragraph" w:customStyle="1" w:styleId="style4482">
    <w:name w:val="Char Char Char Char1"/>
    <w:basedOn w:val="style0"/>
    <w:next w:val="style4482"/>
    <w:qFormat/>
    <w:uiPriority w:val="0"/>
    <w:pPr>
      <w:adjustRightInd/>
      <w:spacing w:lineRule="auto" w:line="240"/>
      <w:textAlignment w:val="auto"/>
    </w:pPr>
    <w:rPr>
      <w:kern w:val="2"/>
      <w:sz w:val="21"/>
      <w:szCs w:val="24"/>
    </w:rPr>
  </w:style>
  <w:style w:type="paragraph" w:customStyle="1" w:styleId="style4483">
    <w:name w:val="A."/>
    <w:basedOn w:val="style0"/>
    <w:next w:val="style4483"/>
    <w:qFormat/>
    <w:uiPriority w:val="0"/>
    <w:pPr>
      <w:widowControl/>
      <w:tabs>
        <w:tab w:val="left" w:leader="none" w:pos="454"/>
      </w:tabs>
      <w:adjustRightInd/>
      <w:spacing w:lineRule="auto" w:line="264"/>
      <w:ind w:left="454" w:hanging="454"/>
      <w:textAlignment w:val="auto"/>
    </w:pPr>
    <w:rPr>
      <w:kern w:val="2"/>
      <w:szCs w:val="24"/>
    </w:rPr>
  </w:style>
  <w:style w:type="paragraph" w:customStyle="1" w:styleId="style4484">
    <w:name w:val="建安二级"/>
    <w:next w:val="style0"/>
    <w:qFormat/>
    <w:uiPriority w:val="1"/>
    <w:pPr>
      <w:numPr>
        <w:ilvl w:val="1"/>
        <w:numId w:val="20"/>
      </w:numPr>
      <w:spacing w:lineRule="auto" w:line="360"/>
      <w:outlineLvl w:val="1"/>
    </w:pPr>
    <w:rPr>
      <w:rFonts w:cs="仿宋_GB2312"/>
      <w:bCs/>
      <w:color w:val="000000"/>
      <w:sz w:val="24"/>
      <w:szCs w:val="32"/>
      <w:lang w:val="en-US" w:bidi="en-US" w:eastAsia="en-US"/>
    </w:rPr>
  </w:style>
  <w:style w:type="paragraph" w:customStyle="1" w:styleId="style4485">
    <w:name w:val="样式 －列表编号 + 居中 段前: 0.5 行 段后: 0.5 行"/>
    <w:basedOn w:val="style0"/>
    <w:next w:val="style4485"/>
    <w:qFormat/>
    <w:uiPriority w:val="0"/>
    <w:pPr>
      <w:adjustRightInd/>
      <w:spacing w:beforeLines="50" w:afterLines="50" w:lineRule="auto" w:line="240"/>
      <w:jc w:val="right"/>
      <w:textAlignment w:val="auto"/>
    </w:pPr>
    <w:rPr>
      <w:rFonts w:cs="宋体"/>
      <w:b/>
      <w:bCs/>
      <w:spacing w:val="8"/>
      <w:kern w:val="2"/>
      <w:sz w:val="28"/>
    </w:rPr>
  </w:style>
  <w:style w:type="paragraph" w:customStyle="1" w:styleId="style4486">
    <w:name w:val="xl95"/>
    <w:basedOn w:val="style0"/>
    <w:next w:val="style4486"/>
    <w:qFormat/>
    <w:uiPriority w:val="0"/>
    <w:pPr>
      <w:widowControl/>
      <w:pBdr>
        <w:left w:val="single" w:sz="4" w:space="0" w:color="auto"/>
        <w:right w:val="single" w:sz="8" w:space="0" w:color="auto"/>
        <w:top w:val="single" w:sz="8" w:space="0" w:color="auto"/>
        <w:bottom w:val="single" w:sz="4" w:space="0" w:color="auto"/>
      </w:pBdr>
      <w:adjustRightInd/>
      <w:spacing w:before="100" w:beforeAutospacing="true" w:after="100" w:afterAutospacing="true" w:lineRule="auto" w:line="240"/>
      <w:jc w:val="left"/>
      <w:textAlignment w:val="auto"/>
    </w:pPr>
    <w:rPr>
      <w:rFonts w:ascii="宋体" w:cs="宋体" w:hAnsi="宋体"/>
      <w:b/>
      <w:bCs/>
      <w:color w:val="000000"/>
      <w:sz w:val="18"/>
      <w:szCs w:val="18"/>
    </w:rPr>
  </w:style>
  <w:style w:type="paragraph" w:customStyle="1" w:styleId="style4487">
    <w:name w:val="样式 正文缩进 + 首行缩进:  2 字符 Char"/>
    <w:basedOn w:val="style28"/>
    <w:next w:val="style4487"/>
    <w:qFormat/>
    <w:uiPriority w:val="0"/>
    <w:pPr>
      <w:widowControl/>
      <w:overflowPunct w:val="false"/>
      <w:autoSpaceDE w:val="false"/>
      <w:autoSpaceDN w:val="false"/>
      <w:adjustRightInd w:val="false"/>
      <w:spacing w:lineRule="auto" w:line="360"/>
      <w:ind w:firstLine="560" w:firstLineChars="200"/>
      <w:textAlignment w:val="baseline"/>
    </w:pPr>
    <w:rPr>
      <w:rFonts w:cs="宋体"/>
      <w:kern w:val="0"/>
      <w:sz w:val="28"/>
    </w:rPr>
  </w:style>
  <w:style w:type="paragraph" w:customStyle="1" w:styleId="style4488">
    <w:name w:val="默认段落字体 Para Char Char Char Char"/>
    <w:basedOn w:val="style0"/>
    <w:next w:val="style4488"/>
    <w:qFormat/>
    <w:uiPriority w:val="0"/>
    <w:pPr>
      <w:adjustRightInd/>
      <w:spacing w:lineRule="auto" w:line="240"/>
      <w:textAlignment w:val="auto"/>
    </w:pPr>
    <w:rPr>
      <w:sz w:val="21"/>
    </w:rPr>
  </w:style>
  <w:style w:type="paragraph" w:customStyle="1" w:styleId="style4489">
    <w:name w:val="xl133"/>
    <w:basedOn w:val="style0"/>
    <w:next w:val="style4489"/>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left"/>
      <w:textAlignment w:val="center"/>
    </w:pPr>
    <w:rPr>
      <w:rFonts w:ascii="宋体" w:cs="宋体" w:hAnsi="宋体"/>
      <w:b/>
      <w:bCs/>
      <w:sz w:val="20"/>
    </w:rPr>
  </w:style>
  <w:style w:type="paragraph" w:customStyle="1" w:styleId="style4490">
    <w:name w:val="1.正文"/>
    <w:basedOn w:val="style0"/>
    <w:next w:val="style4490"/>
    <w:qFormat/>
    <w:uiPriority w:val="0"/>
    <w:pPr>
      <w:adjustRightInd/>
      <w:spacing w:lineRule="auto" w:line="240"/>
      <w:textAlignment w:val="auto"/>
    </w:pPr>
    <w:rPr>
      <w:rFonts w:ascii="文鼎小标宋简" w:eastAsia="文鼎小标宋简" w:hAnsi="华文中宋"/>
      <w:bCs/>
      <w:kern w:val="2"/>
      <w:sz w:val="32"/>
    </w:rPr>
  </w:style>
  <w:style w:type="paragraph" w:customStyle="1" w:styleId="style4491">
    <w:name w:val="－正文 Char"/>
    <w:basedOn w:val="style0"/>
    <w:next w:val="style4491"/>
    <w:qFormat/>
    <w:uiPriority w:val="0"/>
    <w:pPr>
      <w:adjustRightInd/>
      <w:spacing w:lineRule="atLeast" w:line="540"/>
      <w:ind w:firstLine="200" w:firstLineChars="200"/>
      <w:jc w:val="left"/>
      <w:textAlignment w:val="auto"/>
    </w:pPr>
    <w:rPr>
      <w:spacing w:val="8"/>
      <w:kern w:val="2"/>
      <w:sz w:val="28"/>
      <w:szCs w:val="28"/>
    </w:rPr>
  </w:style>
  <w:style w:type="paragraph" w:customStyle="1" w:styleId="style4492">
    <w:name w:val="SuepChapter"/>
    <w:basedOn w:val="style4440"/>
    <w:next w:val="style4492"/>
    <w:qFormat/>
    <w:uiPriority w:val="0"/>
    <w:pPr>
      <w:jc w:val="center"/>
    </w:pPr>
    <w:rPr/>
  </w:style>
  <w:style w:type="paragraph" w:customStyle="1" w:styleId="style4493">
    <w:name w:val="表格"/>
    <w:basedOn w:val="style0"/>
    <w:next w:val="style4493"/>
    <w:qFormat/>
    <w:uiPriority w:val="0"/>
    <w:pPr>
      <w:widowControl/>
      <w:overflowPunct w:val="false"/>
      <w:autoSpaceDE w:val="false"/>
      <w:autoSpaceDN w:val="false"/>
      <w:spacing w:lineRule="auto" w:line="240"/>
      <w:jc w:val="left"/>
    </w:pPr>
    <w:rPr>
      <w:rFonts w:cs="宋体"/>
      <w:spacing w:val="-20"/>
      <w:szCs w:val="24"/>
    </w:rPr>
  </w:style>
  <w:style w:type="paragraph" w:customStyle="1" w:styleId="style4494">
    <w:name w:val="xl96"/>
    <w:basedOn w:val="style0"/>
    <w:next w:val="style4494"/>
    <w:qFormat/>
    <w:uiPriority w:val="0"/>
    <w:pPr>
      <w:widowControl/>
      <w:pBdr>
        <w:left w:val="single" w:sz="4" w:space="0" w:color="auto"/>
        <w:right w:val="single" w:sz="4" w:space="0" w:color="auto"/>
        <w:top w:val="single" w:sz="4" w:space="0" w:color="auto"/>
        <w:bottom w:val="single" w:sz="8" w:space="0" w:color="auto"/>
      </w:pBdr>
      <w:adjustRightInd/>
      <w:spacing w:before="100" w:beforeAutospacing="true" w:after="100" w:afterAutospacing="true" w:lineRule="auto" w:line="240"/>
      <w:jc w:val="center"/>
      <w:textAlignment w:val="auto"/>
    </w:pPr>
    <w:rPr>
      <w:rFonts w:ascii="宋体" w:cs="宋体" w:hAnsi="宋体"/>
      <w:b/>
      <w:bCs/>
      <w:color w:val="000000"/>
      <w:szCs w:val="24"/>
    </w:rPr>
  </w:style>
  <w:style w:type="paragraph" w:customStyle="1" w:styleId="style4495">
    <w:name w:val="项目符号A"/>
    <w:basedOn w:val="style0"/>
    <w:next w:val="style4495"/>
    <w:qFormat/>
    <w:uiPriority w:val="0"/>
    <w:pPr>
      <w:numPr>
        <w:ilvl w:val="0"/>
        <w:numId w:val="9"/>
      </w:numPr>
      <w:adjustRightInd/>
      <w:textAlignment w:val="auto"/>
    </w:pPr>
    <w:rPr>
      <w:rFonts w:ascii="Arial" w:hAnsi="Arial"/>
      <w:kern w:val="2"/>
      <w:szCs w:val="24"/>
    </w:rPr>
  </w:style>
  <w:style w:type="paragraph" w:customStyle="1" w:styleId="style4496">
    <w:name w:val="SuepSubHead"/>
    <w:basedOn w:val="style0"/>
    <w:next w:val="style4496"/>
    <w:qFormat/>
    <w:uiPriority w:val="0"/>
    <w:pPr>
      <w:widowControl/>
      <w:tabs>
        <w:tab w:val="left" w:leader="none" w:pos="425"/>
      </w:tabs>
      <w:adjustRightInd/>
      <w:spacing w:lineRule="auto" w:line="240"/>
      <w:ind w:left="425" w:hanging="425"/>
      <w:jc w:val="left"/>
      <w:textAlignment w:val="auto"/>
    </w:pPr>
    <w:rPr>
      <w:rFonts w:ascii="Arial" w:hAnsi="Arial"/>
      <w:b/>
      <w:sz w:val="22"/>
      <w:lang w:val="en-GB"/>
    </w:rPr>
  </w:style>
  <w:style w:type="paragraph" w:customStyle="1" w:styleId="style4497">
    <w:name w:val="xl132"/>
    <w:basedOn w:val="style0"/>
    <w:next w:val="style4497"/>
    <w:qFormat/>
    <w:uiPriority w:val="0"/>
    <w:pPr>
      <w:widowControl/>
      <w:pBdr>
        <w:left w:val="single" w:sz="8"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center"/>
    </w:pPr>
    <w:rPr>
      <w:rFonts w:ascii="宋体" w:cs="宋体" w:hAnsi="宋体"/>
      <w:sz w:val="20"/>
    </w:rPr>
  </w:style>
  <w:style w:type="paragraph" w:customStyle="1" w:styleId="style4498">
    <w:name w:val="正文文字缩进"/>
    <w:basedOn w:val="style0"/>
    <w:next w:val="style4498"/>
    <w:qFormat/>
    <w:uiPriority w:val="0"/>
    <w:pPr>
      <w:adjustRightInd/>
      <w:ind w:firstLine="471" w:firstLineChars="200"/>
      <w:textAlignment w:val="auto"/>
    </w:pPr>
    <w:rPr>
      <w:rFonts w:ascii="宋体" w:cs="宋体"/>
      <w:kern w:val="2"/>
      <w:szCs w:val="24"/>
    </w:rPr>
  </w:style>
  <w:style w:type="paragraph" w:customStyle="1" w:styleId="style4499">
    <w:name w:val="项目编号B"/>
    <w:basedOn w:val="style0"/>
    <w:next w:val="style4499"/>
    <w:qFormat/>
    <w:uiPriority w:val="0"/>
    <w:pPr>
      <w:numPr>
        <w:ilvl w:val="0"/>
        <w:numId w:val="21"/>
      </w:numPr>
      <w:tabs>
        <w:tab w:val="clear" w:pos="1500"/>
      </w:tabs>
      <w:adjustRightInd/>
      <w:ind w:left="1440" w:hanging="476"/>
      <w:textAlignment w:val="auto"/>
    </w:pPr>
    <w:rPr>
      <w:rFonts w:ascii="Arial" w:hAnsi="Arial"/>
      <w:kern w:val="2"/>
      <w:szCs w:val="24"/>
    </w:rPr>
  </w:style>
  <w:style w:type="paragraph" w:customStyle="1" w:styleId="style4500">
    <w:name w:val="xl32"/>
    <w:basedOn w:val="style0"/>
    <w:next w:val="style4500"/>
    <w:qFormat/>
    <w:uiPriority w:val="0"/>
    <w:pPr>
      <w:widowControl/>
      <w:adjustRightInd/>
      <w:spacing w:before="100" w:beforeAutospacing="true" w:after="100" w:afterAutospacing="true" w:lineRule="auto" w:line="240"/>
      <w:jc w:val="center"/>
      <w:textAlignment w:val="auto"/>
    </w:pPr>
    <w:rPr>
      <w:rFonts w:ascii="仿宋_GB2312" w:eastAsia="仿宋_GB2312" w:hAnsi="宋体" w:hint="eastAsia"/>
      <w:b/>
      <w:sz w:val="32"/>
    </w:rPr>
  </w:style>
  <w:style w:type="paragraph" w:customStyle="1" w:styleId="style4501">
    <w:name w:val="表格内部"/>
    <w:basedOn w:val="style0"/>
    <w:next w:val="style4501"/>
    <w:qFormat/>
    <w:uiPriority w:val="0"/>
    <w:pPr>
      <w:snapToGrid w:val="false"/>
      <w:spacing w:lineRule="auto" w:line="240"/>
      <w:jc w:val="center"/>
      <w:textAlignment w:val="auto"/>
    </w:pPr>
    <w:rPr>
      <w:rFonts w:ascii="文鼎小标宋简" w:eastAsia="文鼎小标宋简" w:hAnsi="华文中宋"/>
      <w:bCs/>
      <w:snapToGrid/>
      <w:sz w:val="32"/>
      <w:szCs w:val="30"/>
    </w:rPr>
  </w:style>
  <w:style w:type="paragraph" w:customStyle="1" w:styleId="style4502">
    <w:name w:val="Char11"/>
    <w:basedOn w:val="style0"/>
    <w:next w:val="style4502"/>
    <w:qFormat/>
    <w:uiPriority w:val="0"/>
    <w:pPr>
      <w:adjustRightInd/>
      <w:spacing w:lineRule="exact" w:line="240"/>
      <w:ind w:firstLine="437"/>
      <w:textAlignment w:val="auto"/>
    </w:pPr>
    <w:rPr>
      <w:kern w:val="2"/>
      <w:sz w:val="21"/>
    </w:rPr>
  </w:style>
  <w:style w:type="paragraph" w:customStyle="1" w:styleId="style4503">
    <w:name w:val="样式8"/>
    <w:basedOn w:val="style4166"/>
    <w:next w:val="style4503"/>
    <w:qFormat/>
    <w:uiPriority w:val="0"/>
    <w:pPr>
      <w:numPr>
        <w:ilvl w:val="0"/>
        <w:numId w:val="22"/>
      </w:numPr>
      <w:tabs>
        <w:tab w:val="clear" w:pos="700"/>
      </w:tabs>
      <w:ind w:left="901" w:firstLine="200" w:firstLineChars="0"/>
    </w:pPr>
    <w:rPr/>
  </w:style>
  <w:style w:type="paragraph" w:customStyle="1" w:styleId="style4504">
    <w:name w:val="Char Char Char Char Char Char Char Char Char Char1"/>
    <w:basedOn w:val="style0"/>
    <w:next w:val="style4504"/>
    <w:qFormat/>
    <w:uiPriority w:val="0"/>
    <w:pPr>
      <w:adjustRightInd/>
      <w:spacing w:lineRule="auto" w:line="240"/>
      <w:textAlignment w:val="auto"/>
    </w:pPr>
    <w:rPr>
      <w:rFonts w:ascii="Tahoma" w:cs="仿宋_GB2312" w:hAnsi="Tahoma"/>
      <w:kern w:val="2"/>
    </w:rPr>
  </w:style>
  <w:style w:type="paragraph" w:customStyle="1" w:styleId="style4505">
    <w:name w:val="a.样式4"/>
    <w:basedOn w:val="style4232"/>
    <w:next w:val="style4505"/>
    <w:qFormat/>
    <w:uiPriority w:val="0"/>
    <w:pPr>
      <w:numPr>
        <w:ilvl w:val="0"/>
        <w:numId w:val="23"/>
      </w:numPr>
      <w:adjustRightInd/>
      <w:snapToGrid/>
      <w:jc w:val="both"/>
    </w:pPr>
    <w:rPr>
      <w:rFonts w:ascii="Times New Roman" w:eastAsia="宋体" w:hAnsi="Times New Roman"/>
      <w:bCs w:val="false"/>
      <w:snapToGrid/>
      <w:kern w:val="2"/>
      <w:sz w:val="24"/>
      <w:szCs w:val="24"/>
    </w:rPr>
  </w:style>
  <w:style w:type="paragraph" w:customStyle="1" w:styleId="style4506">
    <w:name w:val="字元 字元 Char Char"/>
    <w:basedOn w:val="style89"/>
    <w:next w:val="style4506"/>
    <w:qFormat/>
    <w:uiPriority w:val="0"/>
    <w:pPr>
      <w:adjustRightInd w:val="false"/>
      <w:spacing w:lineRule="exact" w:line="436"/>
      <w:ind w:left="357"/>
      <w:jc w:val="left"/>
      <w:outlineLvl w:val="3"/>
    </w:pPr>
    <w:rPr>
      <w:rFonts w:ascii="Tahoma" w:hAnsi="Tahoma"/>
      <w:b/>
      <w:sz w:val="24"/>
      <w:szCs w:val="20"/>
    </w:rPr>
  </w:style>
  <w:style w:type="paragraph" w:customStyle="1" w:styleId="style4507">
    <w:name w:val="+A."/>
    <w:basedOn w:val="style4166"/>
    <w:next w:val="style4507"/>
    <w:qFormat/>
    <w:uiPriority w:val="0"/>
    <w:pPr>
      <w:numPr>
        <w:ilvl w:val="4"/>
        <w:numId w:val="24"/>
      </w:numPr>
      <w:tabs>
        <w:tab w:val="clear" w:pos="3827"/>
      </w:tabs>
      <w:ind w:left="0" w:firstLine="200" w:firstLineChars="0"/>
    </w:pPr>
    <w:rPr/>
  </w:style>
  <w:style w:type="paragraph" w:customStyle="1" w:styleId="style4508">
    <w:name w:val="F00_02"/>
    <w:basedOn w:val="style4404"/>
    <w:next w:val="style4508"/>
    <w:qFormat/>
    <w:uiPriority w:val="0"/>
    <w:pPr>
      <w:spacing w:before="120" w:after="163"/>
      <w:ind w:firstLine="557" w:firstLineChars="0"/>
      <w:outlineLvl w:val="7"/>
    </w:pPr>
    <w:rPr>
      <w:b/>
      <w:bCs/>
      <w:color w:val="000000"/>
      <w:kern w:val="2"/>
    </w:rPr>
  </w:style>
  <w:style w:type="paragraph" w:customStyle="1" w:styleId="style4509">
    <w:name w:val="建安一级"/>
    <w:next w:val="style4484"/>
    <w:qFormat/>
    <w:uiPriority w:val="0"/>
    <w:pPr>
      <w:numPr>
        <w:ilvl w:val="0"/>
        <w:numId w:val="20"/>
      </w:numPr>
      <w:adjustRightInd w:val="false"/>
      <w:spacing w:beforeLines="50" w:afterLines="50" w:lineRule="auto" w:line="360"/>
      <w:outlineLvl w:val="0"/>
    </w:pPr>
    <w:rPr>
      <w:rFonts w:cs="仿宋_GB2312" w:eastAsia="黑体"/>
      <w:bCs/>
      <w:color w:val="000000"/>
      <w:sz w:val="28"/>
      <w:szCs w:val="32"/>
      <w:lang w:val="en-US" w:bidi="en-US" w:eastAsia="en-US"/>
    </w:rPr>
  </w:style>
  <w:style w:type="paragraph" w:customStyle="1" w:styleId="style4510">
    <w:name w:val="SPECText[5]"/>
    <w:basedOn w:val="style0"/>
    <w:next w:val="style4510"/>
    <w:qFormat/>
    <w:uiPriority w:val="0"/>
    <w:pPr>
      <w:widowControl/>
      <w:numPr>
        <w:ilvl w:val="3"/>
        <w:numId w:val="8"/>
      </w:numPr>
      <w:tabs>
        <w:tab w:val="clear" w:pos="2160"/>
      </w:tabs>
      <w:adjustRightInd/>
      <w:spacing w:lineRule="auto" w:line="240"/>
      <w:ind w:left="2880"/>
      <w:jc w:val="left"/>
      <w:textAlignment w:val="auto"/>
      <w:outlineLvl w:val="4"/>
    </w:pPr>
    <w:rPr>
      <w:snapToGrid/>
      <w:sz w:val="22"/>
      <w:lang w:eastAsia="en-US"/>
    </w:rPr>
  </w:style>
  <w:style w:type="paragraph" w:customStyle="1" w:styleId="style4511">
    <w:name w:val="xl127"/>
    <w:basedOn w:val="style0"/>
    <w:next w:val="style4511"/>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left"/>
      <w:textAlignment w:val="center"/>
    </w:pPr>
    <w:rPr>
      <w:rFonts w:ascii="宋体" w:cs="宋体" w:hAnsi="宋体"/>
      <w:sz w:val="20"/>
    </w:rPr>
  </w:style>
  <w:style w:type="paragraph" w:customStyle="1" w:styleId="style4512">
    <w:name w:val="xl120"/>
    <w:basedOn w:val="style0"/>
    <w:next w:val="style4512"/>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center"/>
    </w:pPr>
    <w:rPr>
      <w:rFonts w:ascii="宋体" w:cs="宋体" w:hAnsi="宋体"/>
      <w:b/>
      <w:bCs/>
      <w:sz w:val="20"/>
    </w:rPr>
  </w:style>
  <w:style w:type="paragraph" w:customStyle="1" w:styleId="style4513">
    <w:name w:val="2 我的正文"/>
    <w:basedOn w:val="style0"/>
    <w:next w:val="style4513"/>
    <w:qFormat/>
    <w:uiPriority w:val="0"/>
    <w:pPr>
      <w:snapToGrid w:val="false"/>
      <w:ind w:firstLine="200"/>
      <w:jc w:val="center"/>
      <w:textAlignment w:val="auto"/>
    </w:pPr>
    <w:rPr>
      <w:rFonts w:ascii="文鼎小标宋简" w:eastAsia="文鼎小标宋简" w:hAnsi="华文中宋"/>
      <w:bCs/>
      <w:snapToGrid/>
      <w:sz w:val="32"/>
      <w:szCs w:val="30"/>
    </w:rPr>
  </w:style>
  <w:style w:type="paragraph" w:customStyle="1" w:styleId="style4514">
    <w:name w:val="Char Char Char Char Char Char1 Char"/>
    <w:basedOn w:val="style0"/>
    <w:next w:val="style4514"/>
    <w:qFormat/>
    <w:uiPriority w:val="0"/>
    <w:pPr>
      <w:widowControl/>
      <w:adjustRightInd/>
      <w:spacing w:after="160" w:lineRule="exact" w:line="240"/>
      <w:jc w:val="left"/>
      <w:textAlignment w:val="auto"/>
    </w:pPr>
    <w:rPr>
      <w:rFonts w:ascii="Verdana" w:hAnsi="Verdana"/>
      <w:sz w:val="21"/>
      <w:lang w:eastAsia="en-US"/>
    </w:rPr>
  </w:style>
  <w:style w:type="paragraph" w:customStyle="1" w:styleId="style4515">
    <w:name w:val="xl69"/>
    <w:basedOn w:val="style0"/>
    <w:next w:val="style4515"/>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auto"/>
    </w:pPr>
    <w:rPr>
      <w:rFonts w:ascii="宋体" w:cs="宋体" w:hAnsi="宋体"/>
      <w:b/>
      <w:bCs/>
      <w:color w:val="000000"/>
      <w:sz w:val="18"/>
      <w:szCs w:val="18"/>
    </w:rPr>
  </w:style>
  <w:style w:type="paragraph" w:customStyle="1" w:styleId="style4516">
    <w:name w:val="xl22"/>
    <w:basedOn w:val="style0"/>
    <w:next w:val="style4516"/>
    <w:qFormat/>
    <w:uiPriority w:val="0"/>
    <w:pPr>
      <w:widowControl/>
      <w:pBdr>
        <w:bottom w:val="single" w:sz="4" w:space="0" w:color="auto"/>
      </w:pBdr>
      <w:adjustRightInd/>
      <w:spacing w:before="100" w:beforeAutospacing="true" w:after="100" w:afterAutospacing="true" w:lineRule="auto" w:line="240"/>
      <w:jc w:val="center"/>
      <w:textAlignment w:val="auto"/>
    </w:pPr>
    <w:rPr>
      <w:rFonts w:ascii="黑体" w:eastAsia="黑体" w:hAnsi="宋体" w:hint="eastAsia"/>
      <w:sz w:val="44"/>
      <w:szCs w:val="44"/>
    </w:rPr>
  </w:style>
  <w:style w:type="paragraph" w:customStyle="1" w:styleId="style4517">
    <w:name w:val="xl131"/>
    <w:basedOn w:val="style0"/>
    <w:next w:val="style4517"/>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left"/>
      <w:textAlignment w:val="center"/>
    </w:pPr>
    <w:rPr>
      <w:rFonts w:ascii="宋体" w:cs="宋体" w:hAnsi="宋体"/>
      <w:b/>
      <w:bCs/>
      <w:sz w:val="20"/>
    </w:rPr>
  </w:style>
  <w:style w:type="paragraph" w:customStyle="1" w:styleId="style4518">
    <w:name w:val="项目编号A"/>
    <w:basedOn w:val="style0"/>
    <w:next w:val="style4518"/>
    <w:qFormat/>
    <w:uiPriority w:val="0"/>
    <w:pPr>
      <w:numPr>
        <w:ilvl w:val="0"/>
        <w:numId w:val="25"/>
      </w:numPr>
      <w:adjustRightInd/>
      <w:textAlignment w:val="auto"/>
    </w:pPr>
    <w:rPr>
      <w:rFonts w:ascii="Arial" w:hAnsi="Arial"/>
      <w:kern w:val="2"/>
      <w:szCs w:val="24"/>
    </w:rPr>
  </w:style>
  <w:style w:type="paragraph" w:customStyle="1" w:styleId="style4519">
    <w:name w:val="正文5"/>
    <w:basedOn w:val="style0"/>
    <w:next w:val="style4519"/>
    <w:qFormat/>
    <w:uiPriority w:val="0"/>
    <w:pPr>
      <w:adjustRightInd/>
      <w:ind w:left="500" w:leftChars="500"/>
      <w:textAlignment w:val="auto"/>
    </w:pPr>
    <w:rPr>
      <w:rFonts w:ascii="宋体"/>
      <w:kern w:val="2"/>
      <w:szCs w:val="24"/>
    </w:rPr>
  </w:style>
  <w:style w:type="paragraph" w:customStyle="1" w:styleId="style4520">
    <w:name w:val="SPECText[3]"/>
    <w:basedOn w:val="style0"/>
    <w:next w:val="style4520"/>
    <w:qFormat/>
    <w:uiPriority w:val="0"/>
    <w:pPr>
      <w:widowControl/>
      <w:numPr>
        <w:ilvl w:val="1"/>
        <w:numId w:val="8"/>
      </w:numPr>
      <w:tabs>
        <w:tab w:val="clear" w:pos="720"/>
      </w:tabs>
      <w:adjustRightInd/>
      <w:spacing w:before="240" w:lineRule="auto" w:line="240"/>
      <w:ind w:left="1440"/>
      <w:jc w:val="left"/>
      <w:textAlignment w:val="auto"/>
      <w:outlineLvl w:val="2"/>
    </w:pPr>
    <w:rPr>
      <w:snapToGrid/>
      <w:sz w:val="22"/>
      <w:lang w:eastAsia="en-US"/>
    </w:rPr>
  </w:style>
  <w:style w:type="paragraph" w:customStyle="1" w:styleId="style4521">
    <w:name w:val="font0"/>
    <w:basedOn w:val="style0"/>
    <w:next w:val="style4521"/>
    <w:qFormat/>
    <w:uiPriority w:val="0"/>
    <w:pPr>
      <w:widowControl/>
      <w:adjustRightInd/>
      <w:spacing w:before="100" w:beforeAutospacing="true" w:after="100" w:afterAutospacing="true" w:lineRule="auto" w:line="240"/>
      <w:jc w:val="left"/>
      <w:textAlignment w:val="auto"/>
    </w:pPr>
    <w:rPr>
      <w:szCs w:val="24"/>
    </w:rPr>
  </w:style>
  <w:style w:type="paragraph" w:customStyle="1" w:styleId="style4522">
    <w:name w:val="样式 标题 3h33rd level3H3标题 3(节)l3CTsect1.2.3Heading 3 - ol..."/>
    <w:basedOn w:val="style3"/>
    <w:next w:val="style4522"/>
    <w:qFormat/>
    <w:uiPriority w:val="0"/>
    <w:pPr>
      <w:numPr>
        <w:ilvl w:val="0"/>
        <w:numId w:val="0"/>
      </w:numPr>
      <w:adjustRightInd/>
      <w:spacing w:before="160" w:after="160" w:lineRule="auto" w:line="360"/>
      <w:jc w:val="left"/>
      <w:textAlignment w:val="auto"/>
    </w:pPr>
    <w:rPr>
      <w:rFonts w:ascii="宋体" w:cs="黑体" w:hAnsi="宋体"/>
      <w:bCs w:val="false"/>
      <w:spacing w:val="8"/>
      <w:kern w:val="24"/>
      <w:sz w:val="24"/>
      <w:szCs w:val="24"/>
    </w:rPr>
  </w:style>
  <w:style w:type="paragraph" w:customStyle="1" w:styleId="style4523">
    <w:name w:val="yyn4"/>
    <w:basedOn w:val="style4252"/>
    <w:next w:val="style4523"/>
    <w:qFormat/>
    <w:uiPriority w:val="0"/>
    <w:pPr>
      <w:widowControl/>
      <w:adjustRightInd w:val="false"/>
      <w:spacing w:before="120" w:after="120" w:lineRule="auto" w:line="240"/>
      <w:jc w:val="left"/>
    </w:pPr>
    <w:rPr>
      <w:rFonts w:hAnsi="Times New Roman"/>
      <w:sz w:val="28"/>
      <w:szCs w:val="20"/>
    </w:rPr>
  </w:style>
  <w:style w:type="paragraph" w:customStyle="1" w:styleId="style4524">
    <w:name w:val="SPECText[7]"/>
    <w:basedOn w:val="style0"/>
    <w:next w:val="style4524"/>
    <w:qFormat/>
    <w:uiPriority w:val="0"/>
    <w:pPr>
      <w:widowControl/>
      <w:numPr>
        <w:ilvl w:val="5"/>
        <w:numId w:val="8"/>
      </w:numPr>
      <w:tabs>
        <w:tab w:val="clear" w:pos="3600"/>
      </w:tabs>
      <w:adjustRightInd/>
      <w:spacing w:lineRule="auto" w:line="240"/>
      <w:ind w:left="4320"/>
      <w:jc w:val="left"/>
      <w:textAlignment w:val="auto"/>
      <w:outlineLvl w:val="6"/>
    </w:pPr>
    <w:rPr>
      <w:snapToGrid/>
      <w:sz w:val="22"/>
      <w:lang w:eastAsia="en-US"/>
    </w:rPr>
  </w:style>
  <w:style w:type="paragraph" w:customStyle="1" w:styleId="style4525">
    <w:name w:val="样式 标题 1 + (中文) 黑体 四号 居中 段前: 0 磅 段后: 0 磅 行距: 2 倍行距"/>
    <w:basedOn w:val="style1"/>
    <w:next w:val="style4525"/>
    <w:qFormat/>
    <w:uiPriority w:val="0"/>
    <w:pPr>
      <w:keepNext w:val="false"/>
      <w:keepLines w:val="false"/>
      <w:tabs>
        <w:tab w:val="left" w:leader="none" w:pos="360"/>
      </w:tabs>
      <w:adjustRightInd/>
      <w:spacing w:before="0" w:after="0" w:lineRule="auto" w:line="360"/>
      <w:ind w:left="431" w:right="8" w:rightChars="3" w:hanging="431"/>
      <w:jc w:val="left"/>
      <w:textAlignment w:val="auto"/>
    </w:pPr>
    <w:rPr>
      <w:rFonts w:ascii="宋体" w:cs="宋体" w:hAnsi="宋体"/>
      <w:sz w:val="24"/>
      <w:szCs w:val="24"/>
    </w:rPr>
  </w:style>
  <w:style w:type="paragraph" w:customStyle="1" w:styleId="style4526">
    <w:name w:val="font10"/>
    <w:basedOn w:val="style0"/>
    <w:next w:val="style4526"/>
    <w:qFormat/>
    <w:uiPriority w:val="0"/>
    <w:pPr>
      <w:widowControl/>
      <w:adjustRightInd/>
      <w:spacing w:before="100" w:beforeAutospacing="true" w:after="100" w:afterAutospacing="true" w:lineRule="auto" w:line="240"/>
      <w:jc w:val="left"/>
      <w:textAlignment w:val="auto"/>
    </w:pPr>
    <w:rPr>
      <w:rFonts w:ascii="宋体" w:cs="宋体" w:hAnsi="宋体"/>
      <w:sz w:val="20"/>
    </w:rPr>
  </w:style>
  <w:style w:type="paragraph" w:customStyle="1" w:styleId="style4527">
    <w:name w:val="Char2"/>
    <w:basedOn w:val="style0"/>
    <w:next w:val="style4527"/>
    <w:qFormat/>
    <w:uiPriority w:val="0"/>
    <w:pPr>
      <w:tabs>
        <w:tab w:val="left" w:leader="none" w:pos="1008"/>
      </w:tabs>
      <w:adjustRightInd/>
      <w:spacing w:lineRule="auto" w:line="240"/>
      <w:ind w:firstLine="288"/>
      <w:textAlignment w:val="auto"/>
    </w:pPr>
    <w:rPr>
      <w:kern w:val="2"/>
      <w:szCs w:val="24"/>
    </w:rPr>
  </w:style>
  <w:style w:type="paragraph" w:customStyle="1" w:styleId="style4528">
    <w:name w:val="+正文 Char Char1"/>
    <w:basedOn w:val="style0"/>
    <w:next w:val="style4528"/>
    <w:qFormat/>
    <w:uiPriority w:val="0"/>
    <w:pPr>
      <w:adjustRightInd/>
      <w:ind w:firstLine="200" w:firstLineChars="200"/>
      <w:textAlignment w:val="auto"/>
    </w:pPr>
    <w:rPr>
      <w:kern w:val="2"/>
      <w:szCs w:val="28"/>
    </w:rPr>
  </w:style>
  <w:style w:type="paragraph" w:customStyle="1" w:styleId="style4529">
    <w:name w:val="7"/>
    <w:basedOn w:val="style0"/>
    <w:next w:val="style4529"/>
    <w:qFormat/>
    <w:uiPriority w:val="0"/>
    <w:pPr>
      <w:adjustRightInd/>
      <w:spacing w:lineRule="auto" w:line="240"/>
      <w:textAlignment w:val="auto"/>
    </w:pPr>
    <w:rPr>
      <w:rFonts w:ascii="仿宋_GB2312" w:eastAsia="仿宋_GB2312"/>
      <w:b/>
      <w:kern w:val="2"/>
      <w:sz w:val="32"/>
      <w:szCs w:val="32"/>
    </w:rPr>
  </w:style>
  <w:style w:type="paragraph" w:customStyle="1" w:styleId="style4530">
    <w:name w:val="样式 标题 3 + (西文) 楷体_GB2312 (中文) 楷体_GB2312 (符号) 宋体 四号 左侧:  0 厘米... Char"/>
    <w:basedOn w:val="style3"/>
    <w:next w:val="style4530"/>
    <w:qFormat/>
    <w:uiPriority w:val="0"/>
    <w:pPr>
      <w:numPr>
        <w:ilvl w:val="0"/>
        <w:numId w:val="0"/>
      </w:numPr>
      <w:tabs>
        <w:tab w:val="left" w:leader="none" w:pos="720"/>
      </w:tabs>
      <w:adjustRightInd/>
      <w:spacing w:before="0" w:after="0" w:lineRule="auto" w:line="360"/>
      <w:ind w:left="720" w:hanging="720"/>
      <w:textAlignment w:val="auto"/>
    </w:pPr>
    <w:rPr>
      <w:rFonts w:ascii="楷体_GB2312" w:cs="宋体" w:eastAsia="楷体_GB2312" w:hAnsi="宋体"/>
      <w:kern w:val="2"/>
      <w:sz w:val="28"/>
    </w:rPr>
  </w:style>
  <w:style w:type="paragraph" w:customStyle="1" w:styleId="style4531">
    <w:name w:val="正文文字2"/>
    <w:basedOn w:val="style66"/>
    <w:next w:val="style4531"/>
    <w:qFormat/>
    <w:uiPriority w:val="0"/>
    <w:pPr>
      <w:adjustRightInd w:val="false"/>
      <w:spacing w:after="60" w:lineRule="atLeast" w:line="360"/>
      <w:ind w:left="72" w:leftChars="30" w:right="72" w:rightChars="30"/>
      <w:jc w:val="center"/>
      <w:textAlignment w:val="baseline"/>
    </w:pPr>
    <w:rPr>
      <w:rFonts w:ascii="Arial" w:eastAsia="黑体"/>
      <w:kern w:val="0"/>
    </w:rPr>
  </w:style>
  <w:style w:type="paragraph" w:customStyle="1" w:styleId="style4532">
    <w:name w:val="xl117"/>
    <w:basedOn w:val="style0"/>
    <w:next w:val="style4532"/>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center"/>
    </w:pPr>
    <w:rPr>
      <w:rFonts w:ascii="宋体" w:cs="宋体" w:hAnsi="宋体"/>
      <w:sz w:val="20"/>
    </w:rPr>
  </w:style>
  <w:style w:type="paragraph" w:customStyle="1" w:styleId="style4533">
    <w:name w:val="P1"/>
    <w:next w:val="style4533"/>
    <w:qFormat/>
    <w:uiPriority w:val="0"/>
    <w:pPr>
      <w:widowControl w:val="false"/>
      <w:adjustRightInd w:val="false"/>
      <w:spacing w:after="240" w:lineRule="atLeast" w:line="0"/>
      <w:ind w:left="2304" w:hanging="576"/>
      <w:jc w:val="both"/>
      <w:textAlignment w:val="baseline"/>
    </w:pPr>
    <w:rPr>
      <w:rFonts w:eastAsia="全真中明體"/>
      <w:spacing w:val="20"/>
      <w:sz w:val="24"/>
      <w:lang w:val="en-GB" w:bidi="ar-SA" w:eastAsia="zh-TW"/>
    </w:rPr>
  </w:style>
  <w:style w:type="paragraph" w:customStyle="1" w:styleId="style4534">
    <w:name w:val="++标题1"/>
    <w:basedOn w:val="style1"/>
    <w:next w:val="style4534"/>
    <w:qFormat/>
    <w:uiPriority w:val="0"/>
    <w:pPr>
      <w:adjustRightInd/>
      <w:spacing w:beforeLines="100" w:afterLines="100" w:lineRule="auto" w:line="360"/>
      <w:jc w:val="center"/>
      <w:textAlignment w:val="auto"/>
      <w:outlineLvl w:val="1"/>
    </w:pPr>
    <w:rPr>
      <w:rFonts w:eastAsia="黑体"/>
      <w:sz w:val="32"/>
      <w:szCs w:val="32"/>
    </w:rPr>
  </w:style>
  <w:style w:type="paragraph" w:customStyle="1" w:styleId="style4535">
    <w:name w:val="xl30"/>
    <w:basedOn w:val="style0"/>
    <w:next w:val="style4535"/>
    <w:qFormat/>
    <w:uiPriority w:val="0"/>
    <w:pPr>
      <w:widowControl/>
      <w:pBdr>
        <w:bottom w:val="single" w:sz="4" w:space="0" w:color="auto"/>
      </w:pBdr>
      <w:adjustRightInd/>
      <w:spacing w:before="100" w:beforeAutospacing="true" w:after="100" w:afterAutospacing="true" w:lineRule="auto" w:line="240"/>
      <w:jc w:val="center"/>
      <w:textAlignment w:val="center"/>
    </w:pPr>
    <w:rPr>
      <w:rFonts w:ascii="Arial Unicode MS" w:eastAsia="Arial Unicode MS" w:hAnsi="Arial Unicode MS"/>
      <w:b/>
      <w:sz w:val="32"/>
    </w:rPr>
  </w:style>
  <w:style w:type="paragraph" w:customStyle="1" w:styleId="style4536">
    <w:name w:val="xl118"/>
    <w:basedOn w:val="style0"/>
    <w:next w:val="style4536"/>
    <w:qFormat/>
    <w:uiPriority w:val="0"/>
    <w:pPr>
      <w:widowControl/>
      <w:adjustRightInd/>
      <w:spacing w:before="100" w:beforeAutospacing="true" w:after="100" w:afterAutospacing="true" w:lineRule="auto" w:line="240"/>
      <w:jc w:val="left"/>
      <w:textAlignment w:val="center"/>
    </w:pPr>
    <w:rPr>
      <w:rFonts w:ascii="宋体" w:cs="宋体" w:hAnsi="宋体"/>
      <w:sz w:val="20"/>
    </w:rPr>
  </w:style>
  <w:style w:type="paragraph" w:customStyle="1" w:styleId="style4537">
    <w:name w:val="xl129"/>
    <w:basedOn w:val="style0"/>
    <w:next w:val="style4537"/>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left"/>
      <w:textAlignment w:val="center"/>
    </w:pPr>
    <w:rPr>
      <w:rFonts w:ascii="宋体" w:cs="宋体" w:hAnsi="宋体"/>
      <w:sz w:val="20"/>
    </w:rPr>
  </w:style>
  <w:style w:type="paragraph" w:customStyle="1" w:styleId="style4538">
    <w:name w:val="standdate"/>
    <w:basedOn w:val="style32"/>
    <w:next w:val="style4538"/>
    <w:qFormat/>
    <w:uiPriority w:val="0"/>
    <w:pPr>
      <w:pBdr>
        <w:top w:val="single" w:sz="6" w:space="7" w:color="auto"/>
      </w:pBdr>
      <w:snapToGrid/>
      <w:spacing w:lineRule="atLeast" w:line="240"/>
      <w:jc w:val="center"/>
      <w:textAlignment w:val="center"/>
    </w:pPr>
    <w:rPr>
      <w:rFonts w:ascii="黑体" w:eastAsia="黑体"/>
      <w:b/>
      <w:spacing w:val="-4"/>
      <w:sz w:val="21"/>
      <w:szCs w:val="20"/>
    </w:rPr>
  </w:style>
  <w:style w:type="paragraph" w:customStyle="1" w:styleId="style4539">
    <w:name w:val="+正文 Char Char Char2"/>
    <w:basedOn w:val="style0"/>
    <w:next w:val="style4539"/>
    <w:qFormat/>
    <w:uiPriority w:val="0"/>
    <w:pPr>
      <w:adjustRightInd/>
      <w:ind w:firstLine="200" w:firstLineChars="200"/>
      <w:textAlignment w:val="auto"/>
    </w:pPr>
    <w:rPr>
      <w:kern w:val="2"/>
      <w:szCs w:val="28"/>
    </w:rPr>
  </w:style>
  <w:style w:type="paragraph" w:customStyle="1" w:styleId="style4540">
    <w:name w:val="xl24"/>
    <w:basedOn w:val="style0"/>
    <w:next w:val="style4540"/>
    <w:qFormat/>
    <w:uiPriority w:val="0"/>
    <w:pPr>
      <w:widowControl/>
      <w:pBdr>
        <w:left w:val="single" w:sz="4" w:space="0" w:color="auto"/>
        <w:right w:val="single" w:sz="4" w:space="0" w:color="auto"/>
        <w:bottom w:val="single" w:sz="4" w:space="0" w:color="auto"/>
      </w:pBdr>
      <w:adjustRightInd/>
      <w:spacing w:before="100" w:beforeAutospacing="true" w:after="100" w:afterAutospacing="true" w:lineRule="auto" w:line="240"/>
      <w:jc w:val="center"/>
      <w:textAlignment w:val="top"/>
    </w:pPr>
    <w:rPr>
      <w:rFonts w:ascii="仿宋_GB2312" w:eastAsia="仿宋_GB2312" w:hAnsi="宋体" w:hint="eastAsia"/>
      <w:sz w:val="28"/>
    </w:rPr>
  </w:style>
  <w:style w:type="table" w:customStyle="1" w:styleId="style4541">
    <w:name w:val="+列表框"/>
    <w:basedOn w:val="style105"/>
    <w:next w:val="style4541"/>
    <w:qFormat/>
    <w:uiPriority w:val="0"/>
    <w:pPr>
      <w:jc w:val="center"/>
    </w:pPr>
    <w:rPr/>
    <w:tblPr>
      <w:tblStyle w:val="style105"/>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vAlign w:val="center"/>
    </w:tcPr>
  </w:style>
  <w:style w:type="table" w:customStyle="1" w:styleId="style4542">
    <w:name w:val="+列表框2"/>
    <w:basedOn w:val="style105"/>
    <w:next w:val="style4542"/>
    <w:qFormat/>
    <w:uiPriority w:val="0"/>
    <w:pPr>
      <w:jc w:val="center"/>
    </w:pPr>
    <w:rPr/>
    <w:tblPr>
      <w:tblStyle w:val="style105"/>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
    <w:tcPr>
      <w:tcBorders/>
      <w:vAlign w:val="center"/>
    </w:tcPr>
  </w:style>
  <w:style w:type="table" w:customStyle="1" w:styleId="style4543">
    <w:name w:val="常用"/>
    <w:basedOn w:val="style105"/>
    <w:next w:val="style4543"/>
    <w:qFormat/>
    <w:uiPriority w:val="0"/>
    <w:pPr>
      <w:adjustRightInd w:val="false"/>
      <w:snapToGrid w:val="false"/>
      <w:spacing w:lineRule="atLeast" w:line="240"/>
      <w:jc w:val="both"/>
    </w:pPr>
    <w:rPr>
      <w:sz w:val="24"/>
    </w:rPr>
    <w:tblPr>
      <w:tblStyle w:val="style105"/>
      <w:tblBorders>
        <w:top w:val="single" w:sz="12" w:space="0" w:color="auto"/>
        <w:bottom w:val="single" w:sz="12" w:space="0" w:color="auto"/>
        <w:insideH w:val="single" w:sz="4" w:space="0" w:color="auto"/>
        <w:insideV w:val="single" w:sz="4" w:space="0" w:color="auto"/>
      </w:tblBorders>
    </w:tblPr>
    <w:tcPr>
      <w:tcBorders/>
    </w:tcPr>
  </w:style>
  <w:style w:type="table" w:customStyle="1" w:styleId="style4544">
    <w:name w:val="网格型1"/>
    <w:basedOn w:val="style105"/>
    <w:next w:val="style4544"/>
    <w:qFormat/>
    <w:uiPriority w:val="39"/>
    <w:pPr>
      <w:widowControl w:val="false"/>
      <w:jc w:val="both"/>
    </w:pPr>
    <w:rPr/>
    <w:tblPr>
      <w:tblStyle w:val="style105"/>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table" w:customStyle="1" w:styleId="style4545">
    <w:name w:val="浅色列表1"/>
    <w:basedOn w:val="style105"/>
    <w:next w:val="style4545"/>
    <w:qFormat/>
    <w:uiPriority w:val="61"/>
    <w:pPr/>
    <w:rPr/>
    <w:tblPr>
      <w:tblStyle w:val="style105"/>
      <w:tblBorders>
        <w:top w:val="single" w:sz="8" w:space="0" w:color="000000"/>
        <w:left w:val="single" w:sz="8" w:space="0" w:color="000000"/>
        <w:bottom w:val="single" w:sz="8" w:space="0" w:color="000000"/>
        <w:right w:val="single" w:sz="8" w:space="0" w:color="000000"/>
      </w:tblBorders>
    </w:tblPr>
    <w:tblStylePr w:type="firstRow">
      <w:pPr>
        <w:spacing w:before="0" w:after="0" w:lineRule="auto" w:line="240"/>
      </w:pPr>
      <w:rPr>
        <w:b/>
        <w:bCs/>
        <w:color w:val="ffffff"/>
      </w:rPr>
      <w:tblPr>
        <w:tblStyle w:val="style105"/>
      </w:tblPr>
      <w:tcPr>
        <w:tcBorders/>
        <w:shd w:val="clear" w:color="auto" w:fill="000000"/>
      </w:tcPr>
    </w:tblStylePr>
    <w:tblStylePr w:type="lastRow">
      <w:pPr>
        <w:spacing w:before="0" w:after="0" w:lineRule="auto" w:line="240"/>
      </w:pPr>
      <w:rPr>
        <w:b/>
        <w:bCs/>
      </w:rPr>
      <w:tblPr>
        <w:tblStyle w:val="style105"/>
      </w:tblPr>
      <w:tcPr>
        <w:tcBorders>
          <w:tl2br w:val="nil"/>
          <w:tr2bl w:val="nil"/>
          <w:top w:val="double" w:sz="6" w:space="0" w:color="000000"/>
          <w:left w:val="single" w:sz="8" w:space="0" w:color="000000"/>
          <w:bottom w:val="single" w:sz="8" w:space="0" w:color="000000"/>
          <w:right w:val="single" w:sz="8" w:space="0" w:color="000000"/>
          <w:insideH w:val="nil"/>
          <w:insideV w:val="nil"/>
        </w:tcBorders>
      </w:tcPr>
    </w:tblStylePr>
    <w:tblStylePr w:type="band1Horz">
      <w:pPr/>
      <w:tblPr>
        <w:tblStyle w:val="style105"/>
      </w:tblPr>
      <w:tcPr>
        <w:tcBorders>
          <w:tl2br w:val="nil"/>
          <w:tr2bl w:val="nil"/>
          <w:top w:val="single" w:sz="8" w:space="0" w:color="000000"/>
          <w:left w:val="single" w:sz="8" w:space="0" w:color="000000"/>
          <w:bottom w:val="single" w:sz="8" w:space="0" w:color="000000"/>
          <w:right w:val="single" w:sz="8" w:space="0" w:color="000000"/>
          <w:insideH w:val="nil"/>
          <w:insideV w:val="nil"/>
        </w:tcBorders>
      </w:tcPr>
    </w:tblStylePr>
    <w:tblStylePr w:type="firstCol">
      <w:pPr/>
      <w:rPr>
        <w:b/>
        <w:bCs/>
      </w:rPr>
      <w:tcPr>
        <w:tcBorders/>
      </w:tcPr>
    </w:tblStylePr>
    <w:tblStylePr w:type="lastCol">
      <w:pPr/>
      <w:rPr>
        <w:b/>
        <w:bCs/>
      </w:rPr>
      <w:tcPr>
        <w:tcBorders/>
      </w:tcPr>
    </w:tblStylePr>
    <w:tblStylePr w:type="band1Vert">
      <w:pPr/>
      <w:tblPr>
        <w:tblStyle w:val="style105"/>
      </w:tblPr>
      <w:tcPr>
        <w:tcBorders>
          <w:tl2br w:val="nil"/>
          <w:tr2bl w:val="nil"/>
          <w:top w:val="single" w:sz="8" w:space="0" w:color="000000"/>
          <w:left w:val="single" w:sz="8" w:space="0" w:color="000000"/>
          <w:bottom w:val="single" w:sz="8" w:space="0" w:color="000000"/>
          <w:right w:val="single" w:sz="8" w:space="0" w:color="000000"/>
          <w:insideH w:val="nil"/>
          <w:insideV w:val="nil"/>
        </w:tcBorders>
      </w:tcPr>
    </w:tblStylePr>
    <w:tcPr>
      <w:tcBorders/>
    </w:tcPr>
  </w:style>
  <w:style w:type="table" w:customStyle="1" w:styleId="style4546">
    <w:name w:val="浅色列表11"/>
    <w:basedOn w:val="style105"/>
    <w:next w:val="style4546"/>
    <w:qFormat/>
    <w:uiPriority w:val="61"/>
    <w:pPr/>
    <w:rPr>
      <w:rFonts w:ascii="Calibri" w:hAnsi="Calibri"/>
      <w:kern w:val="2"/>
      <w:sz w:val="21"/>
      <w:szCs w:val="22"/>
    </w:rPr>
    <w:tblPr>
      <w:tblStyle w:val="style105"/>
      <w:tblBorders>
        <w:top w:val="single" w:sz="8" w:space="0" w:color="000000"/>
        <w:left w:val="single" w:sz="8" w:space="0" w:color="000000"/>
        <w:bottom w:val="single" w:sz="8" w:space="0" w:color="000000"/>
        <w:right w:val="single" w:sz="8" w:space="0" w:color="000000"/>
      </w:tblBorders>
    </w:tblPr>
    <w:tblStylePr w:type="firstRow">
      <w:pPr>
        <w:spacing w:before="0" w:after="0" w:lineRule="auto" w:line="240"/>
      </w:pPr>
      <w:rPr>
        <w:b/>
        <w:bCs/>
        <w:color w:val="ffffff"/>
      </w:rPr>
      <w:tblPr>
        <w:tblStyle w:val="style105"/>
      </w:tblPr>
      <w:tcPr>
        <w:tcBorders/>
        <w:shd w:val="clear" w:color="auto" w:fill="000000"/>
      </w:tcPr>
    </w:tblStylePr>
    <w:tblStylePr w:type="lastRow">
      <w:pPr>
        <w:spacing w:before="0" w:after="0" w:lineRule="auto" w:line="240"/>
      </w:pPr>
      <w:rPr>
        <w:b/>
        <w:bCs/>
      </w:rPr>
      <w:tblPr>
        <w:tblStyle w:val="style105"/>
      </w:tblPr>
      <w:tcPr>
        <w:tcBorders>
          <w:tl2br w:val="nil"/>
          <w:tr2bl w:val="nil"/>
          <w:top w:val="double" w:sz="6" w:space="0" w:color="000000"/>
          <w:left w:val="single" w:sz="8" w:space="0" w:color="000000"/>
          <w:bottom w:val="single" w:sz="8" w:space="0" w:color="000000"/>
          <w:right w:val="single" w:sz="8" w:space="0" w:color="000000"/>
          <w:insideH w:val="nil"/>
          <w:insideV w:val="nil"/>
        </w:tcBorders>
      </w:tcPr>
    </w:tblStylePr>
    <w:tblStylePr w:type="band1Horz">
      <w:pPr/>
      <w:tblPr>
        <w:tblStyle w:val="style105"/>
      </w:tblPr>
      <w:tcPr>
        <w:tcBorders>
          <w:tl2br w:val="nil"/>
          <w:tr2bl w:val="nil"/>
          <w:top w:val="single" w:sz="8" w:space="0" w:color="000000"/>
          <w:left w:val="single" w:sz="8" w:space="0" w:color="000000"/>
          <w:bottom w:val="single" w:sz="8" w:space="0" w:color="000000"/>
          <w:right w:val="single" w:sz="8" w:space="0" w:color="000000"/>
          <w:insideH w:val="nil"/>
          <w:insideV w:val="nil"/>
        </w:tcBorders>
      </w:tcPr>
    </w:tblStylePr>
    <w:tblStylePr w:type="firstCol">
      <w:pPr/>
      <w:rPr>
        <w:b/>
        <w:bCs/>
      </w:rPr>
      <w:tcPr>
        <w:tcBorders/>
      </w:tcPr>
    </w:tblStylePr>
    <w:tblStylePr w:type="lastCol">
      <w:pPr/>
      <w:rPr>
        <w:b/>
        <w:bCs/>
      </w:rPr>
      <w:tcPr>
        <w:tcBorders/>
      </w:tcPr>
    </w:tblStylePr>
    <w:tblStylePr w:type="band1Vert">
      <w:pPr/>
      <w:tblPr>
        <w:tblStyle w:val="style105"/>
      </w:tblPr>
      <w:tcPr>
        <w:tcBorders>
          <w:tl2br w:val="nil"/>
          <w:tr2bl w:val="nil"/>
          <w:top w:val="single" w:sz="8" w:space="0" w:color="000000"/>
          <w:left w:val="single" w:sz="8" w:space="0" w:color="000000"/>
          <w:bottom w:val="single" w:sz="8" w:space="0" w:color="000000"/>
          <w:right w:val="single" w:sz="8" w:space="0" w:color="000000"/>
          <w:insideH w:val="nil"/>
          <w:insideV w:val="nil"/>
        </w:tcBorders>
      </w:tcPr>
    </w:tblStylePr>
    <w:tcPr>
      <w:tcBorders/>
    </w:tcPr>
  </w:style>
  <w:style w:type="paragraph" w:customStyle="1" w:styleId="style4547">
    <w:name w:val="列出段落2"/>
    <w:basedOn w:val="style0"/>
    <w:next w:val="style4547"/>
    <w:qFormat/>
    <w:uiPriority w:val="0"/>
    <w:pPr>
      <w:adjustRightInd/>
      <w:spacing w:lineRule="auto" w:line="240"/>
      <w:ind w:firstLine="420" w:firstLineChars="200"/>
      <w:textAlignment w:val="auto"/>
    </w:pPr>
    <w:rPr>
      <w:rFonts w:ascii="Tahoma" w:hAnsi="Tahoma"/>
      <w:kern w:val="2"/>
      <w:sz w:val="21"/>
      <w:szCs w:val="24"/>
    </w:rPr>
  </w:style>
  <w:style w:type="character" w:customStyle="1" w:styleId="style4548">
    <w:name w:val="msoins"/>
    <w:next w:val="style4548"/>
    <w:qFormat/>
    <w:uiPriority w:val="0"/>
    <w:rPr>
      <w:rFonts w:cs="Times New Roman"/>
    </w:rPr>
  </w:style>
  <w:style w:type="character" w:customStyle="1" w:styleId="style4549">
    <w:name w:val="fontstyle01"/>
    <w:next w:val="style4549"/>
    <w:qFormat/>
    <w:uiPriority w:val="0"/>
    <w:rPr>
      <w:rFonts w:ascii="宋体" w:eastAsia="宋体" w:hAnsi="宋体" w:hint="eastAsia"/>
      <w:color w:val="000000"/>
      <w:sz w:val="24"/>
      <w:szCs w:val="24"/>
    </w:rPr>
  </w:style>
  <w:style w:type="paragraph" w:customStyle="1" w:styleId="style4550">
    <w:name w:val="列表段落1"/>
    <w:basedOn w:val="style0"/>
    <w:next w:val="style4550"/>
    <w:link w:val="style4551"/>
    <w:qFormat/>
    <w:uiPriority w:val="1"/>
    <w:pPr>
      <w:ind w:firstLine="420" w:firstLineChars="200"/>
    </w:pPr>
    <w:rPr/>
  </w:style>
  <w:style w:type="character" w:customStyle="1" w:styleId="style4551">
    <w:name w:val="列表段落 字符"/>
    <w:next w:val="style4551"/>
    <w:link w:val="style4550"/>
    <w:qFormat/>
    <w:uiPriority w:val="34"/>
    <w:rPr>
      <w:sz w:val="24"/>
    </w:rPr>
  </w:style>
  <w:style w:type="paragraph" w:customStyle="1" w:styleId="style4552">
    <w:name w:val="样式9"/>
    <w:basedOn w:val="style4427"/>
    <w:next w:val="style4552"/>
    <w:link w:val="style4553"/>
    <w:qFormat/>
    <w:uiPriority w:val="0"/>
    <w:pPr>
      <w:ind w:left="600" w:leftChars="600"/>
      <w:jc w:val="left"/>
      <w:outlineLvl w:val="2"/>
    </w:pPr>
    <w:rPr/>
  </w:style>
  <w:style w:type="character" w:customStyle="1" w:styleId="style4553">
    <w:name w:val="样式9 Char"/>
    <w:next w:val="style4553"/>
    <w:link w:val="style4552"/>
    <w:qFormat/>
    <w:uiPriority w:val="0"/>
    <w:rPr>
      <w:bCs/>
      <w:snapToGrid/>
      <w:kern w:val="44"/>
      <w:sz w:val="24"/>
      <w:szCs w:val="44"/>
    </w:rPr>
  </w:style>
  <w:style w:type="character" w:customStyle="1" w:styleId="style4554">
    <w:name w:val="三级 Char"/>
    <w:next w:val="style4554"/>
    <w:qFormat/>
    <w:uiPriority w:val="0"/>
    <w:rPr>
      <w:rFonts w:eastAsia="宋体"/>
      <w:b/>
      <w:bCs/>
      <w:kern w:val="2"/>
      <w:sz w:val="24"/>
      <w:szCs w:val="32"/>
      <w:lang w:val="en-US" w:bidi="ar-SA" w:eastAsia="zh-CN"/>
    </w:rPr>
  </w:style>
  <w:style w:type="character" w:customStyle="1" w:styleId="style4555">
    <w:name w:val="hei1"/>
    <w:next w:val="style4555"/>
    <w:qFormat/>
    <w:uiPriority w:val="0"/>
    <w:rPr>
      <w:sz w:val="21"/>
      <w:szCs w:val="21"/>
    </w:rPr>
  </w:style>
  <w:style w:type="paragraph" w:customStyle="1" w:styleId="style4556">
    <w:name w:val="样式 标题 4 + 行距: 最小值 18 磅1"/>
    <w:basedOn w:val="style4"/>
    <w:next w:val="style4556"/>
    <w:qFormat/>
    <w:uiPriority w:val="0"/>
    <w:pPr>
      <w:adjustRightInd/>
      <w:spacing w:before="480" w:afterLines="50" w:lineRule="atLeast" w:line="320"/>
      <w:textAlignment w:val="auto"/>
    </w:pPr>
    <w:rPr>
      <w:rFonts w:cs="宋体" w:eastAsia="宋体"/>
      <w:kern w:val="2"/>
      <w:sz w:val="24"/>
      <w:szCs w:val="20"/>
    </w:rPr>
  </w:style>
  <w:style w:type="paragraph" w:customStyle="1" w:styleId="style4557">
    <w:name w:val="xl35"/>
    <w:basedOn w:val="style0"/>
    <w:next w:val="style4557"/>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bottom"/>
    </w:pPr>
    <w:rPr>
      <w:rFonts w:ascii="仿宋_GB2312" w:cs="宋体" w:eastAsia="仿宋_GB2312" w:hAnsi="宋体"/>
      <w:b/>
      <w:bCs/>
      <w:sz w:val="20"/>
    </w:rPr>
  </w:style>
  <w:style w:type="paragraph" w:customStyle="1" w:styleId="style4558">
    <w:name w:val="xl37"/>
    <w:basedOn w:val="style0"/>
    <w:next w:val="style4558"/>
    <w:qFormat/>
    <w:uiPriority w:val="0"/>
    <w:pPr>
      <w:widowControl/>
      <w:pBdr>
        <w:left w:val="single" w:sz="4" w:space="0" w:color="auto"/>
        <w:right w:val="single" w:sz="4" w:space="0" w:color="auto"/>
        <w:top w:val="single" w:sz="4" w:space="0" w:color="auto"/>
        <w:bottom w:val="single" w:sz="4" w:space="0" w:color="auto"/>
      </w:pBdr>
      <w:shd w:val="clear" w:color="auto" w:fill="ffff00"/>
      <w:adjustRightInd/>
      <w:spacing w:before="100" w:beforeAutospacing="true" w:after="100" w:afterAutospacing="true" w:lineRule="auto" w:line="240"/>
      <w:jc w:val="center"/>
      <w:textAlignment w:val="bottom"/>
    </w:pPr>
    <w:rPr>
      <w:sz w:val="20"/>
    </w:rPr>
  </w:style>
  <w:style w:type="paragraph" w:customStyle="1" w:styleId="style4559">
    <w:name w:val="xl39"/>
    <w:basedOn w:val="style0"/>
    <w:next w:val="style4559"/>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bottom"/>
    </w:pPr>
    <w:rPr>
      <w:rFonts w:ascii="Tahoma" w:cs="Tahoma" w:hAnsi="Tahoma"/>
      <w:b/>
      <w:bCs/>
      <w:sz w:val="20"/>
    </w:rPr>
  </w:style>
  <w:style w:type="paragraph" w:customStyle="1" w:styleId="style4560">
    <w:name w:val="xl41"/>
    <w:basedOn w:val="style0"/>
    <w:next w:val="style4560"/>
    <w:qFormat/>
    <w:uiPriority w:val="0"/>
    <w:pPr>
      <w:widowControl/>
      <w:pBdr>
        <w:left w:val="single" w:sz="4" w:space="0" w:color="auto"/>
        <w:right w:val="single" w:sz="4" w:space="0" w:color="auto"/>
        <w:top w:val="single" w:sz="4" w:space="0" w:color="auto"/>
        <w:bottom w:val="single" w:sz="4" w:space="0" w:color="auto"/>
      </w:pBdr>
      <w:shd w:val="clear" w:color="auto" w:fill="ffff00"/>
      <w:adjustRightInd/>
      <w:spacing w:before="100" w:beforeAutospacing="true" w:after="100" w:afterAutospacing="true" w:lineRule="auto" w:line="240"/>
      <w:jc w:val="center"/>
      <w:textAlignment w:val="bottom"/>
    </w:pPr>
    <w:rPr>
      <w:rFonts w:ascii="宋体" w:cs="宋体" w:hAnsi="宋体"/>
      <w:sz w:val="20"/>
    </w:rPr>
  </w:style>
  <w:style w:type="paragraph" w:customStyle="1" w:styleId="style4561">
    <w:name w:val="xl43"/>
    <w:basedOn w:val="style0"/>
    <w:next w:val="style4561"/>
    <w:qFormat/>
    <w:uiPriority w:val="0"/>
    <w:pPr>
      <w:widowControl/>
      <w:pBdr>
        <w:left w:val="double" w:sz="6"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bottom"/>
    </w:pPr>
    <w:rPr>
      <w:b/>
      <w:bCs/>
      <w:sz w:val="20"/>
    </w:rPr>
  </w:style>
  <w:style w:type="paragraph" w:customStyle="1" w:styleId="style4562">
    <w:name w:val="标准正文"/>
    <w:basedOn w:val="style0"/>
    <w:next w:val="style4562"/>
    <w:qFormat/>
    <w:uiPriority w:val="0"/>
    <w:pPr>
      <w:adjustRightInd/>
      <w:snapToGrid w:val="false"/>
      <w:spacing w:afterLines="50"/>
      <w:ind w:firstLine="480" w:firstLineChars="200"/>
      <w:textAlignment w:val="auto"/>
    </w:pPr>
    <w:rPr>
      <w:kern w:val="2"/>
    </w:rPr>
  </w:style>
  <w:style w:type="paragraph" w:customStyle="1" w:styleId="style4563">
    <w:name w:val="样式 标题 4 + 行距: 最小值 18 磅"/>
    <w:basedOn w:val="style4"/>
    <w:next w:val="style4563"/>
    <w:qFormat/>
    <w:uiPriority w:val="0"/>
    <w:pPr>
      <w:adjustRightInd/>
      <w:spacing w:before="480" w:afterLines="50" w:lineRule="atLeast" w:line="320"/>
      <w:textAlignment w:val="auto"/>
    </w:pPr>
    <w:rPr>
      <w:rFonts w:cs="宋体" w:eastAsia="宋体"/>
      <w:kern w:val="2"/>
      <w:sz w:val="24"/>
      <w:szCs w:val="20"/>
    </w:rPr>
  </w:style>
  <w:style w:type="paragraph" w:customStyle="1" w:styleId="style4564">
    <w:name w:val="1"/>
    <w:basedOn w:val="style0"/>
    <w:next w:val="style4564"/>
    <w:qFormat/>
    <w:uiPriority w:val="0"/>
    <w:pPr>
      <w:adjustRightInd/>
      <w:spacing w:afterLines="50"/>
      <w:jc w:val="center"/>
      <w:textAlignment w:val="auto"/>
    </w:pPr>
    <w:rPr>
      <w:rFonts w:ascii="宋体" w:hAnsi="宋体"/>
      <w:b/>
      <w:kern w:val="2"/>
      <w:sz w:val="32"/>
      <w:szCs w:val="32"/>
    </w:rPr>
  </w:style>
  <w:style w:type="paragraph" w:customStyle="1" w:styleId="style4565">
    <w:name w:val="样式 宋体 左侧:  0 厘米 悬挂缩进: 1.92 字符1"/>
    <w:basedOn w:val="style0"/>
    <w:next w:val="style4565"/>
    <w:qFormat/>
    <w:uiPriority w:val="0"/>
    <w:pPr>
      <w:adjustRightInd/>
      <w:spacing w:lineRule="exact" w:line="480"/>
      <w:ind w:left="403" w:hanging="403" w:hangingChars="192"/>
      <w:textAlignment w:val="auto"/>
    </w:pPr>
    <w:rPr>
      <w:rFonts w:ascii="宋体" w:cs="宋体" w:hAnsi="宋体"/>
      <w:kern w:val="2"/>
    </w:rPr>
  </w:style>
  <w:style w:type="paragraph" w:customStyle="1" w:styleId="style4566">
    <w:name w:val="自定样式2"/>
    <w:basedOn w:val="style0"/>
    <w:next w:val="style4566"/>
    <w:qFormat/>
    <w:uiPriority w:val="0"/>
    <w:pPr>
      <w:widowControl/>
      <w:suppressAutoHyphens/>
      <w:overflowPunct w:val="false"/>
      <w:adjustRightInd/>
      <w:spacing w:lineRule="atLeast" w:line="480"/>
      <w:ind w:firstLine="315"/>
      <w:textAlignment w:val="auto"/>
    </w:pPr>
    <w:rPr>
      <w:rFonts w:hint="eastAsia"/>
      <w:color w:val="ff0000"/>
      <w:kern w:val="1"/>
      <w:sz w:val="21"/>
      <w:szCs w:val="21"/>
    </w:rPr>
  </w:style>
  <w:style w:type="paragraph" w:customStyle="1" w:styleId="style4567">
    <w:name w:val="正文（标题三）"/>
    <w:basedOn w:val="style0"/>
    <w:next w:val="style4567"/>
    <w:qFormat/>
    <w:uiPriority w:val="0"/>
    <w:pPr>
      <w:adjustRightInd/>
      <w:ind w:left="170" w:firstLine="425"/>
      <w:textAlignment w:val="auto"/>
    </w:pPr>
    <w:rPr>
      <w:kern w:val="2"/>
      <w:szCs w:val="24"/>
    </w:rPr>
  </w:style>
  <w:style w:type="paragraph" w:customStyle="1" w:styleId="style4568">
    <w:name w:val="xl44"/>
    <w:basedOn w:val="style0"/>
    <w:next w:val="style4568"/>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bottom"/>
    </w:pPr>
    <w:rPr>
      <w:rFonts w:ascii="宋体" w:cs="宋体" w:hAnsi="宋体"/>
      <w:b/>
      <w:bCs/>
      <w:sz w:val="20"/>
    </w:rPr>
  </w:style>
  <w:style w:type="paragraph" w:customStyle="1" w:styleId="style4569">
    <w:name w:val="xl46"/>
    <w:basedOn w:val="style0"/>
    <w:next w:val="style4569"/>
    <w:qFormat/>
    <w:uiPriority w:val="0"/>
    <w:pPr>
      <w:widowControl/>
      <w:pBdr>
        <w:left w:val="double" w:sz="6" w:space="0" w:color="auto"/>
        <w:right w:val="single" w:sz="4" w:space="0" w:color="auto"/>
        <w:top w:val="single" w:sz="4" w:space="0" w:color="auto"/>
        <w:bottom w:val="single" w:sz="4" w:space="0" w:color="auto"/>
      </w:pBdr>
      <w:shd w:val="clear" w:color="auto" w:fill="ffff00"/>
      <w:adjustRightInd/>
      <w:spacing w:before="100" w:beforeAutospacing="true" w:after="100" w:afterAutospacing="true" w:lineRule="auto" w:line="240"/>
      <w:jc w:val="center"/>
      <w:textAlignment w:val="bottom"/>
    </w:pPr>
    <w:rPr>
      <w:color w:val="ff0000"/>
      <w:sz w:val="20"/>
    </w:rPr>
  </w:style>
  <w:style w:type="paragraph" w:customStyle="1" w:styleId="style4570">
    <w:name w:val="xl48"/>
    <w:basedOn w:val="style0"/>
    <w:next w:val="style4570"/>
    <w:qFormat/>
    <w:uiPriority w:val="0"/>
    <w:pPr>
      <w:widowControl/>
      <w:pBdr>
        <w:left w:val="single" w:sz="4" w:space="0" w:color="auto"/>
        <w:right w:val="single" w:sz="4" w:space="0" w:color="auto"/>
        <w:top w:val="single" w:sz="4" w:space="0" w:color="auto"/>
        <w:bottom w:val="single" w:sz="4" w:space="0" w:color="auto"/>
      </w:pBdr>
      <w:shd w:val="clear" w:color="auto" w:fill="ffff00"/>
      <w:adjustRightInd/>
      <w:spacing w:before="100" w:beforeAutospacing="true" w:after="100" w:afterAutospacing="true" w:lineRule="auto" w:line="240"/>
      <w:jc w:val="center"/>
      <w:textAlignment w:val="bottom"/>
    </w:pPr>
    <w:rPr>
      <w:rFonts w:ascii="仿宋_GB2312" w:cs="宋体" w:eastAsia="仿宋_GB2312" w:hAnsi="宋体"/>
      <w:b/>
      <w:bCs/>
      <w:color w:val="ff0000"/>
      <w:sz w:val="20"/>
    </w:rPr>
  </w:style>
  <w:style w:type="paragraph" w:customStyle="1" w:styleId="style4571">
    <w:name w:val="xl50"/>
    <w:basedOn w:val="style0"/>
    <w:next w:val="style4571"/>
    <w:qFormat/>
    <w:uiPriority w:val="0"/>
    <w:pPr>
      <w:widowControl/>
      <w:pBdr>
        <w:left w:val="double" w:sz="6"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bottom"/>
    </w:pPr>
    <w:rPr>
      <w:sz w:val="20"/>
    </w:rPr>
  </w:style>
  <w:style w:type="paragraph" w:customStyle="1" w:styleId="style4572">
    <w:name w:val="样式 宋体 左侧:  0 厘米 悬挂缩进: 1.92 字符"/>
    <w:basedOn w:val="style0"/>
    <w:next w:val="style4572"/>
    <w:qFormat/>
    <w:uiPriority w:val="0"/>
    <w:pPr>
      <w:adjustRightInd/>
      <w:spacing w:lineRule="exact" w:line="480"/>
      <w:ind w:left="403" w:hanging="403" w:hangingChars="192"/>
      <w:textAlignment w:val="auto"/>
    </w:pPr>
    <w:rPr>
      <w:rFonts w:ascii="宋体" w:cs="宋体" w:hAnsi="宋体"/>
      <w:kern w:val="2"/>
    </w:rPr>
  </w:style>
  <w:style w:type="paragraph" w:customStyle="1" w:styleId="style4573">
    <w:name w:val="xl27"/>
    <w:basedOn w:val="style0"/>
    <w:next w:val="style4573"/>
    <w:qFormat/>
    <w:uiPriority w:val="0"/>
    <w:pPr>
      <w:widowControl/>
      <w:pBdr>
        <w:left w:val="single" w:sz="4" w:space="0" w:color="auto"/>
        <w:right w:val="single" w:sz="4" w:space="0" w:color="auto"/>
        <w:top w:val="double" w:sz="6" w:space="0" w:color="auto"/>
        <w:bottom w:val="single" w:sz="4" w:space="0" w:color="auto"/>
      </w:pBdr>
      <w:shd w:val="clear" w:color="auto" w:fill="ffff00"/>
      <w:adjustRightInd/>
      <w:spacing w:before="100" w:beforeAutospacing="true" w:after="100" w:afterAutospacing="true" w:lineRule="auto" w:line="240"/>
      <w:jc w:val="center"/>
      <w:textAlignment w:val="bottom"/>
    </w:pPr>
    <w:rPr>
      <w:rFonts w:ascii="仿宋_GB2312" w:cs="宋体" w:eastAsia="仿宋_GB2312" w:hAnsi="宋体"/>
      <w:b/>
      <w:bCs/>
      <w:sz w:val="20"/>
    </w:rPr>
  </w:style>
  <w:style w:type="paragraph" w:customStyle="1" w:styleId="style4574">
    <w:name w:val="xl29"/>
    <w:basedOn w:val="style0"/>
    <w:next w:val="style4574"/>
    <w:qFormat/>
    <w:uiPriority w:val="0"/>
    <w:pPr>
      <w:widowControl/>
      <w:pBdr>
        <w:left w:val="double" w:sz="6"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bottom"/>
    </w:pPr>
    <w:rPr>
      <w:rFonts w:ascii="仿宋_GB2312" w:cs="宋体" w:eastAsia="仿宋_GB2312" w:hAnsi="宋体"/>
      <w:b/>
      <w:bCs/>
      <w:sz w:val="20"/>
    </w:rPr>
  </w:style>
  <w:style w:type="paragraph" w:customStyle="1" w:styleId="style4575">
    <w:name w:val="xl31"/>
    <w:basedOn w:val="style0"/>
    <w:next w:val="style4575"/>
    <w:qFormat/>
    <w:uiPriority w:val="0"/>
    <w:pPr>
      <w:widowControl/>
      <w:pBdr>
        <w:left w:val="double" w:sz="6"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bottom"/>
    </w:pPr>
    <w:rPr>
      <w:sz w:val="20"/>
    </w:rPr>
  </w:style>
  <w:style w:type="paragraph" w:customStyle="1" w:styleId="style4576">
    <w:name w:val="xl33"/>
    <w:basedOn w:val="style0"/>
    <w:next w:val="style4576"/>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auto"/>
    </w:pPr>
    <w:rPr>
      <w:sz w:val="20"/>
    </w:rPr>
  </w:style>
  <w:style w:type="paragraph" w:customStyle="1" w:styleId="style4577">
    <w:name w:val="xl36"/>
    <w:basedOn w:val="style0"/>
    <w:next w:val="style4577"/>
    <w:qFormat/>
    <w:uiPriority w:val="0"/>
    <w:pPr>
      <w:widowControl/>
      <w:pBdr>
        <w:left w:val="double" w:sz="6" w:space="0" w:color="auto"/>
        <w:right w:val="single" w:sz="4" w:space="0" w:color="auto"/>
        <w:top w:val="single" w:sz="4" w:space="0" w:color="auto"/>
        <w:bottom w:val="single" w:sz="4" w:space="0" w:color="auto"/>
      </w:pBdr>
      <w:shd w:val="clear" w:color="auto" w:fill="ffff00"/>
      <w:adjustRightInd/>
      <w:spacing w:before="100" w:beforeAutospacing="true" w:after="100" w:afterAutospacing="true" w:lineRule="auto" w:line="240"/>
      <w:jc w:val="center"/>
      <w:textAlignment w:val="bottom"/>
    </w:pPr>
    <w:rPr>
      <w:sz w:val="20"/>
    </w:rPr>
  </w:style>
  <w:style w:type="paragraph" w:customStyle="1" w:styleId="style4578">
    <w:name w:val="xl40"/>
    <w:basedOn w:val="style0"/>
    <w:next w:val="style4578"/>
    <w:qFormat/>
    <w:uiPriority w:val="0"/>
    <w:pPr>
      <w:widowControl/>
      <w:pBdr>
        <w:left w:val="double" w:sz="6" w:space="0" w:color="auto"/>
        <w:right w:val="single" w:sz="4" w:space="0" w:color="auto"/>
        <w:top w:val="single" w:sz="4" w:space="0" w:color="auto"/>
        <w:bottom w:val="single" w:sz="4" w:space="0" w:color="auto"/>
      </w:pBdr>
      <w:shd w:val="clear" w:color="auto" w:fill="ffff00"/>
      <w:adjustRightInd/>
      <w:spacing w:before="100" w:beforeAutospacing="true" w:after="100" w:afterAutospacing="true" w:lineRule="auto" w:line="240"/>
      <w:jc w:val="center"/>
      <w:textAlignment w:val="bottom"/>
    </w:pPr>
    <w:rPr>
      <w:rFonts w:ascii="宋体" w:cs="宋体" w:hAnsi="宋体"/>
      <w:sz w:val="20"/>
    </w:rPr>
  </w:style>
  <w:style w:type="paragraph" w:customStyle="1" w:styleId="style4579">
    <w:name w:val="xl42"/>
    <w:basedOn w:val="style0"/>
    <w:next w:val="style4579"/>
    <w:qFormat/>
    <w:uiPriority w:val="0"/>
    <w:pPr>
      <w:widowControl/>
      <w:pBdr>
        <w:left w:val="double" w:sz="6"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bottom"/>
    </w:pPr>
    <w:rPr>
      <w:rFonts w:ascii="宋体" w:cs="宋体" w:hAnsi="宋体"/>
      <w:b/>
      <w:bCs/>
      <w:sz w:val="20"/>
    </w:rPr>
  </w:style>
  <w:style w:type="paragraph" w:customStyle="1" w:styleId="style4580">
    <w:name w:val="WW-日期"/>
    <w:basedOn w:val="style0"/>
    <w:next w:val="style0"/>
    <w:qFormat/>
    <w:uiPriority w:val="0"/>
    <w:pPr>
      <w:widowControl/>
      <w:suppressAutoHyphens/>
      <w:overflowPunct w:val="false"/>
      <w:adjustRightInd/>
      <w:spacing w:lineRule="auto" w:line="240"/>
      <w:textAlignment w:val="auto"/>
    </w:pPr>
    <w:rPr>
      <w:rFonts w:hint="eastAsia"/>
      <w:kern w:val="1"/>
      <w:sz w:val="21"/>
      <w:szCs w:val="21"/>
    </w:rPr>
  </w:style>
  <w:style w:type="paragraph" w:customStyle="1" w:styleId="style4581">
    <w:name w:val="Preformatted"/>
    <w:basedOn w:val="style0"/>
    <w:next w:val="style4581"/>
    <w:qFormat/>
    <w:uiPriority w:val="0"/>
    <w:pPr>
      <w:tabs>
        <w:tab w:val="left" w:leader="none" w:pos="0"/>
        <w:tab w:val="left" w:leader="none" w:pos="959"/>
        <w:tab w:val="left" w:leader="none" w:pos="1918"/>
        <w:tab w:val="left" w:leader="none" w:pos="2877"/>
        <w:tab w:val="left" w:leader="none" w:pos="3836"/>
        <w:tab w:val="left" w:leader="none" w:pos="4795"/>
        <w:tab w:val="left" w:leader="none" w:pos="5754"/>
        <w:tab w:val="left" w:leader="none" w:pos="6713"/>
        <w:tab w:val="left" w:leader="none" w:pos="7672"/>
        <w:tab w:val="left" w:leader="none" w:pos="8631"/>
        <w:tab w:val="left" w:leader="none" w:pos="9590"/>
      </w:tabs>
      <w:autoSpaceDE w:val="false"/>
      <w:autoSpaceDN w:val="false"/>
      <w:spacing w:lineRule="auto" w:line="240"/>
      <w:jc w:val="left"/>
      <w:textAlignment w:val="auto"/>
    </w:pPr>
    <w:rPr>
      <w:rFonts w:ascii="Courier New" w:hAnsi="Courier New"/>
      <w:sz w:val="20"/>
    </w:rPr>
  </w:style>
  <w:style w:type="paragraph" w:customStyle="1" w:styleId="style4582">
    <w:name w:val="缺省文本"/>
    <w:basedOn w:val="style0"/>
    <w:next w:val="style4582"/>
    <w:qFormat/>
    <w:uiPriority w:val="0"/>
    <w:pPr>
      <w:autoSpaceDE w:val="false"/>
      <w:autoSpaceDN w:val="false"/>
      <w:spacing w:lineRule="auto" w:line="240"/>
      <w:jc w:val="left"/>
      <w:textAlignment w:val="auto"/>
    </w:pPr>
    <w:rPr>
      <w:szCs w:val="24"/>
    </w:rPr>
  </w:style>
  <w:style w:type="paragraph" w:customStyle="1" w:styleId="style4583">
    <w:name w:val="样式 标题 1 + 18 磅"/>
    <w:basedOn w:val="style1"/>
    <w:next w:val="style4583"/>
    <w:qFormat/>
    <w:uiPriority w:val="0"/>
    <w:pPr>
      <w:keepNext w:val="false"/>
      <w:keepLines w:val="false"/>
      <w:adjustRightInd/>
      <w:spacing w:beforeLines="100" w:afterLines="50" w:lineRule="auto" w:line="240"/>
      <w:textAlignment w:val="auto"/>
      <w:outlineLvl w:val="9"/>
    </w:pPr>
    <w:rPr>
      <w:rFonts w:ascii="宋体" w:hAnsi="宋体"/>
      <w:bCs w:val="false"/>
      <w:kern w:val="2"/>
      <w:sz w:val="24"/>
      <w:szCs w:val="20"/>
    </w:rPr>
  </w:style>
  <w:style w:type="paragraph" w:customStyle="1" w:styleId="style4584">
    <w:name w:val="自定样式1"/>
    <w:basedOn w:val="style0"/>
    <w:next w:val="style4584"/>
    <w:qFormat/>
    <w:uiPriority w:val="0"/>
    <w:pPr>
      <w:widowControl/>
      <w:suppressAutoHyphens/>
      <w:overflowPunct w:val="false"/>
      <w:adjustRightInd/>
      <w:spacing w:lineRule="atLeast" w:line="480"/>
      <w:ind w:left="795"/>
      <w:textAlignment w:val="auto"/>
    </w:pPr>
    <w:rPr>
      <w:rFonts w:hint="eastAsia"/>
      <w:kern w:val="1"/>
      <w:sz w:val="21"/>
      <w:szCs w:val="21"/>
    </w:rPr>
  </w:style>
  <w:style w:type="paragraph" w:customStyle="1" w:styleId="style4585">
    <w:name w:val="xl34"/>
    <w:basedOn w:val="style0"/>
    <w:next w:val="style4585"/>
    <w:qFormat/>
    <w:uiPriority w:val="0"/>
    <w:pPr>
      <w:widowControl/>
      <w:adjustRightInd/>
      <w:spacing w:before="100" w:beforeAutospacing="true" w:after="100" w:afterAutospacing="true" w:lineRule="auto" w:line="240"/>
      <w:jc w:val="center"/>
      <w:textAlignment w:val="center"/>
    </w:pPr>
    <w:rPr>
      <w:rFonts w:ascii="Arial Unicode MS" w:hAnsi="Arial Unicode MS"/>
      <w:szCs w:val="24"/>
    </w:rPr>
  </w:style>
  <w:style w:type="paragraph" w:customStyle="1" w:styleId="style4586">
    <w:name w:val="C正文"/>
    <w:basedOn w:val="style0"/>
    <w:next w:val="style4586"/>
    <w:qFormat/>
    <w:uiPriority w:val="0"/>
    <w:pPr>
      <w:adjustRightInd/>
      <w:ind w:firstLine="200" w:firstLineChars="200"/>
      <w:textAlignment w:val="auto"/>
    </w:pPr>
    <w:rPr>
      <w:rFonts w:cs="宋体"/>
      <w:kern w:val="2"/>
    </w:rPr>
  </w:style>
  <w:style w:type="paragraph" w:customStyle="1" w:styleId="style4587">
    <w:name w:val="xl45"/>
    <w:basedOn w:val="style0"/>
    <w:next w:val="style4587"/>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bottom"/>
    </w:pPr>
    <w:rPr>
      <w:sz w:val="20"/>
    </w:rPr>
  </w:style>
  <w:style w:type="paragraph" w:customStyle="1" w:styleId="style4588">
    <w:name w:val="xl47"/>
    <w:basedOn w:val="style0"/>
    <w:next w:val="style4588"/>
    <w:qFormat/>
    <w:uiPriority w:val="0"/>
    <w:pPr>
      <w:widowControl/>
      <w:pBdr>
        <w:left w:val="single" w:sz="4" w:space="0" w:color="auto"/>
        <w:right w:val="single" w:sz="4" w:space="0" w:color="auto"/>
        <w:top w:val="single" w:sz="4" w:space="0" w:color="auto"/>
        <w:bottom w:val="single" w:sz="4" w:space="0" w:color="auto"/>
      </w:pBdr>
      <w:shd w:val="clear" w:color="auto" w:fill="ffff00"/>
      <w:adjustRightInd/>
      <w:spacing w:before="100" w:beforeAutospacing="true" w:after="100" w:afterAutospacing="true" w:lineRule="auto" w:line="240"/>
      <w:jc w:val="center"/>
      <w:textAlignment w:val="bottom"/>
    </w:pPr>
    <w:rPr>
      <w:b/>
      <w:bCs/>
      <w:color w:val="ff0000"/>
      <w:sz w:val="20"/>
    </w:rPr>
  </w:style>
  <w:style w:type="paragraph" w:customStyle="1" w:styleId="style4589">
    <w:name w:val="xl49"/>
    <w:basedOn w:val="style0"/>
    <w:next w:val="style4589"/>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auto"/>
    </w:pPr>
    <w:rPr>
      <w:rFonts w:ascii="宋体" w:cs="宋体" w:hAnsi="宋体"/>
      <w:sz w:val="20"/>
    </w:rPr>
  </w:style>
  <w:style w:type="paragraph" w:customStyle="1" w:styleId="style4590">
    <w:name w:val="TableCaption Char"/>
    <w:next w:val="style0"/>
    <w:qFormat/>
    <w:uiPriority w:val="0"/>
    <w:pPr>
      <w:numPr>
        <w:ilvl w:val="0"/>
        <w:numId w:val="26"/>
      </w:numPr>
      <w:spacing w:lineRule="auto" w:line="480"/>
      <w:ind w:left="907" w:hanging="907"/>
    </w:pPr>
    <w:rPr>
      <w:rFonts w:ascii="Arial" w:hAnsi="Arial"/>
      <w:color w:val="000000"/>
      <w:sz w:val="18"/>
      <w:lang w:val="en-US" w:bidi="ar-SA" w:eastAsia="en-US"/>
    </w:rPr>
  </w:style>
  <w:style w:type="paragraph" w:customStyle="1" w:styleId="style4591">
    <w:name w:val="font13"/>
    <w:basedOn w:val="style0"/>
    <w:next w:val="style4591"/>
    <w:qFormat/>
    <w:uiPriority w:val="0"/>
    <w:pPr>
      <w:widowControl/>
      <w:adjustRightInd/>
      <w:spacing w:before="100" w:beforeAutospacing="true" w:after="100" w:afterAutospacing="true" w:lineRule="auto" w:line="240"/>
      <w:jc w:val="left"/>
      <w:textAlignment w:val="auto"/>
    </w:pPr>
    <w:rPr>
      <w:rFonts w:ascii="Tahoma" w:cs="Tahoma" w:hAnsi="Tahoma"/>
      <w:color w:val="000000"/>
      <w:szCs w:val="24"/>
    </w:rPr>
  </w:style>
  <w:style w:type="paragraph" w:customStyle="1" w:styleId="style4592">
    <w:name w:val="font14"/>
    <w:basedOn w:val="style0"/>
    <w:next w:val="style4592"/>
    <w:qFormat/>
    <w:uiPriority w:val="0"/>
    <w:pPr>
      <w:widowControl/>
      <w:adjustRightInd/>
      <w:spacing w:before="100" w:beforeAutospacing="true" w:after="100" w:afterAutospacing="true" w:lineRule="auto" w:line="240"/>
      <w:jc w:val="left"/>
      <w:textAlignment w:val="auto"/>
    </w:pPr>
    <w:rPr>
      <w:rFonts w:ascii="Calibri" w:cs="Calibri" w:hAnsi="Calibri"/>
      <w:color w:val="000000"/>
      <w:sz w:val="22"/>
      <w:szCs w:val="22"/>
    </w:rPr>
  </w:style>
  <w:style w:type="paragraph" w:customStyle="1" w:styleId="style4593">
    <w:name w:val="xl63"/>
    <w:basedOn w:val="style0"/>
    <w:next w:val="style4593"/>
    <w:qFormat/>
    <w:uiPriority w:val="0"/>
    <w:pPr>
      <w:widowControl/>
      <w:pBdr>
        <w:left w:val="single" w:sz="8" w:space="0" w:color="auto"/>
        <w:top w:val="single" w:sz="8" w:space="0" w:color="auto"/>
      </w:pBdr>
      <w:shd w:val="clear" w:color="000000" w:fill="ffffff"/>
      <w:adjustRightInd/>
      <w:spacing w:before="100" w:beforeAutospacing="true" w:after="100" w:afterAutospacing="true" w:lineRule="auto" w:line="240"/>
      <w:jc w:val="left"/>
      <w:textAlignment w:val="auto"/>
    </w:pPr>
    <w:rPr>
      <w:rFonts w:ascii="宋体" w:cs="宋体" w:hAnsi="宋体"/>
      <w:szCs w:val="24"/>
    </w:rPr>
  </w:style>
  <w:style w:type="paragraph" w:customStyle="1" w:styleId="style4594">
    <w:name w:val="xl64"/>
    <w:basedOn w:val="style0"/>
    <w:next w:val="style4594"/>
    <w:qFormat/>
    <w:uiPriority w:val="0"/>
    <w:pPr>
      <w:widowControl/>
      <w:pBdr>
        <w:left w:val="single" w:sz="8" w:space="0" w:color="auto"/>
        <w:right w:val="single" w:sz="8" w:space="0" w:color="auto"/>
        <w:top w:val="single" w:sz="8" w:space="0" w:color="auto"/>
      </w:pBdr>
      <w:shd w:val="clear" w:color="000000" w:fill="ffffff"/>
      <w:adjustRightInd/>
      <w:spacing w:before="100" w:beforeAutospacing="true" w:after="100" w:afterAutospacing="true" w:lineRule="auto" w:line="240"/>
      <w:jc w:val="left"/>
      <w:textAlignment w:val="auto"/>
    </w:pPr>
    <w:rPr>
      <w:rFonts w:ascii="宋体" w:cs="宋体" w:hAnsi="宋体"/>
      <w:szCs w:val="24"/>
    </w:rPr>
  </w:style>
  <w:style w:type="paragraph" w:customStyle="1" w:styleId="style4595">
    <w:name w:val="xl97"/>
    <w:basedOn w:val="style0"/>
    <w:next w:val="style4595"/>
    <w:qFormat/>
    <w:uiPriority w:val="0"/>
    <w:pPr>
      <w:widowControl/>
      <w:pBdr>
        <w:left w:val="single" w:sz="8" w:space="0" w:color="auto"/>
        <w:right w:val="single" w:sz="8" w:space="0" w:color="auto"/>
      </w:pBdr>
      <w:shd w:val="clear" w:color="000000" w:fill="ffffff"/>
      <w:adjustRightInd/>
      <w:spacing w:before="100" w:beforeAutospacing="true" w:after="100" w:afterAutospacing="true" w:lineRule="auto" w:line="240"/>
      <w:jc w:val="left"/>
      <w:textAlignment w:val="auto"/>
    </w:pPr>
    <w:rPr>
      <w:rFonts w:ascii="宋体" w:cs="宋体" w:hAnsi="宋体"/>
      <w:color w:val="000000"/>
      <w:szCs w:val="24"/>
    </w:rPr>
  </w:style>
  <w:style w:type="paragraph" w:customStyle="1" w:styleId="style4596">
    <w:name w:val="xl98"/>
    <w:basedOn w:val="style0"/>
    <w:next w:val="style4596"/>
    <w:qFormat/>
    <w:uiPriority w:val="0"/>
    <w:pPr>
      <w:widowControl/>
      <w:pBdr>
        <w:left w:val="single" w:sz="8" w:space="0" w:color="auto"/>
        <w:right w:val="single" w:sz="8" w:space="0" w:color="auto"/>
        <w:bottom w:val="single" w:sz="8" w:space="0" w:color="auto"/>
      </w:pBdr>
      <w:shd w:val="clear" w:color="000000" w:fill="ffffff"/>
      <w:adjustRightInd/>
      <w:spacing w:before="100" w:beforeAutospacing="true" w:after="100" w:afterAutospacing="true" w:lineRule="auto" w:line="240"/>
      <w:jc w:val="left"/>
      <w:textAlignment w:val="auto"/>
    </w:pPr>
    <w:rPr>
      <w:rFonts w:ascii="宋体" w:cs="宋体" w:hAnsi="宋体"/>
      <w:color w:val="000000"/>
      <w:sz w:val="20"/>
    </w:rPr>
  </w:style>
  <w:style w:type="paragraph" w:customStyle="1" w:styleId="style4597">
    <w:name w:val="xl99"/>
    <w:basedOn w:val="style0"/>
    <w:next w:val="style4597"/>
    <w:qFormat/>
    <w:uiPriority w:val="0"/>
    <w:pPr>
      <w:widowControl/>
      <w:pBdr>
        <w:right w:val="single" w:sz="8" w:space="0" w:color="auto"/>
      </w:pBdr>
      <w:shd w:val="clear" w:color="000000" w:fill="ffffff"/>
      <w:adjustRightInd/>
      <w:spacing w:before="100" w:beforeAutospacing="true" w:after="100" w:afterAutospacing="true" w:lineRule="auto" w:line="240"/>
      <w:jc w:val="left"/>
      <w:textAlignment w:val="auto"/>
    </w:pPr>
    <w:rPr>
      <w:rFonts w:ascii="宋体" w:cs="宋体" w:hAnsi="宋体"/>
      <w:color w:val="000000"/>
      <w:szCs w:val="24"/>
    </w:rPr>
  </w:style>
  <w:style w:type="paragraph" w:customStyle="1" w:styleId="style4598">
    <w:name w:val="xl100"/>
    <w:basedOn w:val="style0"/>
    <w:next w:val="style4598"/>
    <w:qFormat/>
    <w:uiPriority w:val="0"/>
    <w:pPr>
      <w:widowControl/>
      <w:pBdr>
        <w:right w:val="single" w:sz="8" w:space="0" w:color="auto"/>
        <w:top w:val="single" w:sz="8" w:space="0" w:color="auto"/>
        <w:bottom w:val="single" w:sz="8" w:space="0" w:color="auto"/>
      </w:pBdr>
      <w:shd w:val="clear" w:color="000000" w:fill="ffffff"/>
      <w:adjustRightInd/>
      <w:spacing w:before="100" w:beforeAutospacing="true" w:after="100" w:afterAutospacing="true" w:lineRule="auto" w:line="240"/>
      <w:jc w:val="left"/>
      <w:textAlignment w:val="auto"/>
    </w:pPr>
    <w:rPr>
      <w:rFonts w:ascii="宋体" w:cs="宋体" w:hAnsi="宋体"/>
      <w:b/>
      <w:bCs/>
      <w:szCs w:val="24"/>
    </w:rPr>
  </w:style>
  <w:style w:type="paragraph" w:customStyle="1" w:styleId="style4599">
    <w:name w:val="xl101"/>
    <w:basedOn w:val="style0"/>
    <w:next w:val="style4599"/>
    <w:qFormat/>
    <w:uiPriority w:val="0"/>
    <w:pPr>
      <w:widowControl/>
      <w:pBdr>
        <w:right w:val="single" w:sz="8" w:space="0" w:color="auto"/>
      </w:pBdr>
      <w:shd w:val="clear" w:color="000000" w:fill="ffffff"/>
      <w:adjustRightInd/>
      <w:spacing w:before="100" w:beforeAutospacing="true" w:after="100" w:afterAutospacing="true" w:lineRule="auto" w:line="240"/>
      <w:jc w:val="left"/>
      <w:textAlignment w:val="top"/>
    </w:pPr>
    <w:rPr>
      <w:rFonts w:ascii="宋体" w:cs="宋体" w:hAnsi="宋体"/>
      <w:szCs w:val="24"/>
    </w:rPr>
  </w:style>
  <w:style w:type="paragraph" w:customStyle="1" w:styleId="style4600">
    <w:name w:val="xl102"/>
    <w:basedOn w:val="style0"/>
    <w:next w:val="style4600"/>
    <w:qFormat/>
    <w:uiPriority w:val="0"/>
    <w:pPr>
      <w:widowControl/>
      <w:pBdr>
        <w:right w:val="single" w:sz="8" w:space="0" w:color="auto"/>
        <w:bottom w:val="single" w:sz="8" w:space="0" w:color="auto"/>
      </w:pBdr>
      <w:shd w:val="clear" w:color="000000" w:fill="ffffff"/>
      <w:adjustRightInd/>
      <w:spacing w:before="100" w:beforeAutospacing="true" w:after="100" w:afterAutospacing="true" w:lineRule="auto" w:line="240"/>
      <w:jc w:val="left"/>
      <w:textAlignment w:val="top"/>
    </w:pPr>
    <w:rPr>
      <w:rFonts w:ascii="宋体" w:cs="宋体" w:hAnsi="宋体"/>
      <w:szCs w:val="24"/>
    </w:rPr>
  </w:style>
  <w:style w:type="paragraph" w:customStyle="1" w:styleId="style4601">
    <w:name w:val="xl103"/>
    <w:basedOn w:val="style0"/>
    <w:next w:val="style4601"/>
    <w:qFormat/>
    <w:uiPriority w:val="0"/>
    <w:pPr>
      <w:widowControl/>
      <w:pBdr>
        <w:left w:val="single" w:sz="8" w:space="0" w:color="auto"/>
        <w:right w:val="single" w:sz="8" w:space="0" w:color="auto"/>
        <w:bottom w:val="single" w:sz="8" w:space="0" w:color="auto"/>
      </w:pBdr>
      <w:shd w:val="clear" w:color="000000" w:fill="ffffff"/>
      <w:adjustRightInd/>
      <w:spacing w:before="100" w:beforeAutospacing="true" w:after="100" w:afterAutospacing="true" w:lineRule="auto" w:line="240"/>
      <w:textAlignment w:val="auto"/>
    </w:pPr>
    <w:rPr>
      <w:szCs w:val="24"/>
    </w:rPr>
  </w:style>
  <w:style w:type="paragraph" w:customStyle="1" w:styleId="style4602">
    <w:name w:val="xl104"/>
    <w:basedOn w:val="style0"/>
    <w:next w:val="style4602"/>
    <w:qFormat/>
    <w:uiPriority w:val="0"/>
    <w:pPr>
      <w:widowControl/>
      <w:pBdr>
        <w:left w:val="single" w:sz="8" w:space="0" w:color="auto"/>
        <w:right w:val="single" w:sz="8" w:space="0" w:color="auto"/>
        <w:top w:val="single" w:sz="8" w:space="0" w:color="auto"/>
      </w:pBdr>
      <w:shd w:val="clear" w:color="000000" w:fill="ffffff"/>
      <w:adjustRightInd/>
      <w:spacing w:before="100" w:beforeAutospacing="true" w:after="100" w:afterAutospacing="true" w:lineRule="auto" w:line="240"/>
      <w:textAlignment w:val="auto"/>
    </w:pPr>
    <w:rPr>
      <w:szCs w:val="24"/>
    </w:rPr>
  </w:style>
  <w:style w:type="paragraph" w:customStyle="1" w:styleId="style4603">
    <w:name w:val="xl105"/>
    <w:basedOn w:val="style0"/>
    <w:next w:val="style4603"/>
    <w:qFormat/>
    <w:uiPriority w:val="0"/>
    <w:pPr>
      <w:widowControl/>
      <w:pBdr>
        <w:left w:val="single" w:sz="8" w:space="0" w:color="auto"/>
        <w:right w:val="single" w:sz="8" w:space="0" w:color="auto"/>
      </w:pBdr>
      <w:shd w:val="clear" w:color="000000" w:fill="ffffff"/>
      <w:adjustRightInd/>
      <w:spacing w:before="100" w:beforeAutospacing="true" w:after="100" w:afterAutospacing="true" w:lineRule="auto" w:line="240"/>
      <w:textAlignment w:val="auto"/>
    </w:pPr>
    <w:rPr>
      <w:szCs w:val="24"/>
    </w:rPr>
  </w:style>
  <w:style w:type="paragraph" w:customStyle="1" w:styleId="style4604">
    <w:name w:val="xl106"/>
    <w:basedOn w:val="style0"/>
    <w:next w:val="style4604"/>
    <w:qFormat/>
    <w:uiPriority w:val="0"/>
    <w:pPr>
      <w:widowControl/>
      <w:pBdr>
        <w:left w:val="single" w:sz="8" w:space="0" w:color="auto"/>
        <w:right w:val="single" w:sz="8" w:space="0" w:color="auto"/>
        <w:bottom w:val="single" w:sz="8" w:space="0" w:color="auto"/>
      </w:pBdr>
      <w:shd w:val="clear" w:color="000000" w:fill="ffffff"/>
      <w:adjustRightInd/>
      <w:spacing w:before="100" w:beforeAutospacing="true" w:after="100" w:afterAutospacing="true" w:lineRule="auto" w:line="240"/>
      <w:textAlignment w:val="auto"/>
    </w:pPr>
    <w:rPr>
      <w:rFonts w:ascii="宋体" w:cs="宋体" w:hAnsi="宋体"/>
      <w:szCs w:val="24"/>
    </w:rPr>
  </w:style>
  <w:style w:type="paragraph" w:customStyle="1" w:styleId="style4605">
    <w:name w:val="xl107"/>
    <w:basedOn w:val="style0"/>
    <w:next w:val="style4605"/>
    <w:qFormat/>
    <w:uiPriority w:val="0"/>
    <w:pPr>
      <w:widowControl/>
      <w:pBdr>
        <w:left w:val="single" w:sz="8" w:space="0" w:color="auto"/>
        <w:right w:val="single" w:sz="8" w:space="0" w:color="auto"/>
        <w:bottom w:val="single" w:sz="8" w:space="0" w:color="auto"/>
      </w:pBdr>
      <w:shd w:val="clear" w:color="000000" w:fill="ffffff"/>
      <w:adjustRightInd/>
      <w:spacing w:before="100" w:beforeAutospacing="true" w:after="100" w:afterAutospacing="true" w:lineRule="auto" w:line="240"/>
      <w:textAlignment w:val="auto"/>
    </w:pPr>
    <w:rPr>
      <w:rFonts w:ascii="宋体" w:cs="宋体" w:hAnsi="宋体"/>
      <w:szCs w:val="24"/>
    </w:rPr>
  </w:style>
  <w:style w:type="paragraph" w:customStyle="1" w:styleId="style4606">
    <w:name w:val="xl108"/>
    <w:basedOn w:val="style0"/>
    <w:next w:val="style4606"/>
    <w:qFormat/>
    <w:uiPriority w:val="0"/>
    <w:pPr>
      <w:widowControl/>
      <w:pBdr>
        <w:right w:val="single" w:sz="8" w:space="0" w:color="auto"/>
        <w:bottom w:val="single" w:sz="8" w:space="0" w:color="auto"/>
      </w:pBdr>
      <w:shd w:val="clear" w:color="000000" w:fill="ffffff"/>
      <w:adjustRightInd/>
      <w:spacing w:before="100" w:beforeAutospacing="true" w:after="100" w:afterAutospacing="true" w:lineRule="auto" w:line="240"/>
      <w:textAlignment w:val="auto"/>
    </w:pPr>
    <w:rPr>
      <w:rFonts w:ascii="宋体" w:cs="宋体" w:hAnsi="宋体"/>
      <w:szCs w:val="24"/>
    </w:rPr>
  </w:style>
  <w:style w:type="paragraph" w:customStyle="1" w:styleId="style4607">
    <w:name w:val="xl109"/>
    <w:basedOn w:val="style0"/>
    <w:next w:val="style4607"/>
    <w:qFormat/>
    <w:uiPriority w:val="0"/>
    <w:pPr>
      <w:widowControl/>
      <w:pBdr>
        <w:left w:val="single" w:sz="8" w:space="0" w:color="auto"/>
        <w:right w:val="single" w:sz="8" w:space="0" w:color="auto"/>
        <w:top w:val="single" w:sz="8" w:space="0" w:color="auto"/>
      </w:pBdr>
      <w:shd w:val="clear" w:color="000000" w:fill="ffffff"/>
      <w:adjustRightInd/>
      <w:spacing w:before="100" w:beforeAutospacing="true" w:after="100" w:afterAutospacing="true" w:lineRule="auto" w:line="240"/>
      <w:textAlignment w:val="auto"/>
    </w:pPr>
    <w:rPr>
      <w:rFonts w:ascii="宋体" w:cs="宋体" w:hAnsi="宋体"/>
      <w:szCs w:val="24"/>
    </w:rPr>
  </w:style>
  <w:style w:type="paragraph" w:customStyle="1" w:styleId="style4608">
    <w:name w:val="xl110"/>
    <w:basedOn w:val="style0"/>
    <w:next w:val="style4608"/>
    <w:qFormat/>
    <w:uiPriority w:val="0"/>
    <w:pPr>
      <w:widowControl/>
      <w:pBdr>
        <w:left w:val="single" w:sz="8" w:space="0" w:color="auto"/>
        <w:right w:val="single" w:sz="8" w:space="0" w:color="auto"/>
      </w:pBdr>
      <w:shd w:val="clear" w:color="000000" w:fill="ffffff"/>
      <w:adjustRightInd/>
      <w:spacing w:before="100" w:beforeAutospacing="true" w:after="100" w:afterAutospacing="true" w:lineRule="auto" w:line="240"/>
      <w:textAlignment w:val="auto"/>
    </w:pPr>
    <w:rPr>
      <w:rFonts w:ascii="宋体" w:cs="宋体" w:hAnsi="宋体"/>
      <w:szCs w:val="24"/>
    </w:rPr>
  </w:style>
  <w:style w:type="paragraph" w:customStyle="1" w:styleId="style4609">
    <w:name w:val="xl111"/>
    <w:basedOn w:val="style0"/>
    <w:next w:val="style4609"/>
    <w:qFormat/>
    <w:uiPriority w:val="0"/>
    <w:pPr>
      <w:widowControl/>
      <w:pBdr>
        <w:right w:val="single" w:sz="8" w:space="0" w:color="auto"/>
      </w:pBdr>
      <w:shd w:val="clear" w:color="000000" w:fill="ffffff"/>
      <w:adjustRightInd/>
      <w:spacing w:before="100" w:beforeAutospacing="true" w:after="100" w:afterAutospacing="true" w:lineRule="auto" w:line="240"/>
      <w:textAlignment w:val="auto"/>
    </w:pPr>
    <w:rPr>
      <w:rFonts w:ascii="宋体" w:cs="宋体" w:hAnsi="宋体"/>
      <w:szCs w:val="24"/>
    </w:rPr>
  </w:style>
  <w:style w:type="paragraph" w:customStyle="1" w:styleId="style4610">
    <w:name w:val="xl112"/>
    <w:basedOn w:val="style0"/>
    <w:next w:val="style4610"/>
    <w:qFormat/>
    <w:uiPriority w:val="0"/>
    <w:pPr>
      <w:widowControl/>
      <w:shd w:val="clear" w:color="000000" w:fill="ffffff"/>
      <w:adjustRightInd/>
      <w:spacing w:before="100" w:beforeAutospacing="true" w:after="100" w:afterAutospacing="true" w:lineRule="auto" w:line="240"/>
      <w:jc w:val="left"/>
      <w:textAlignment w:val="auto"/>
    </w:pPr>
    <w:rPr>
      <w:rFonts w:ascii="宋体" w:cs="宋体" w:hAnsi="宋体"/>
      <w:szCs w:val="24"/>
    </w:rPr>
  </w:style>
  <w:style w:type="character" w:customStyle="1" w:styleId="style4611">
    <w:name w:val="尾注文本 Char1"/>
    <w:next w:val="style4611"/>
    <w:qFormat/>
    <w:uiPriority w:val="99"/>
    <w:rPr>
      <w:sz w:val="24"/>
    </w:rPr>
  </w:style>
  <w:style w:type="character" w:customStyle="1" w:styleId="style4612">
    <w:name w:val="Endnote Text Char1"/>
    <w:next w:val="style4612"/>
    <w:qFormat/>
    <w:uiPriority w:val="99"/>
    <w:rPr>
      <w:rFonts w:ascii="Times New Roman" w:cs="Times New Roman" w:eastAsia="宋体" w:hAnsi="Times New Roman"/>
      <w:snapToGrid/>
      <w:spacing w:val="-2"/>
      <w:kern w:val="0"/>
      <w:sz w:val="24"/>
      <w:szCs w:val="20"/>
    </w:rPr>
  </w:style>
  <w:style w:type="paragraph" w:customStyle="1" w:styleId="style4613">
    <w:name w:val="主标题"/>
    <w:basedOn w:val="style62"/>
    <w:next w:val="style1"/>
    <w:qFormat/>
    <w:uiPriority w:val="0"/>
    <w:pPr>
      <w:widowControl w:val="false"/>
      <w:autoSpaceDE w:val="false"/>
      <w:autoSpaceDN w:val="false"/>
      <w:adjustRightInd w:val="false"/>
      <w:spacing w:before="360" w:after="360" w:lineRule="auto" w:line="240"/>
      <w:jc w:val="center"/>
      <w:textAlignment w:val="baseline"/>
      <w:outlineLvl w:val="0"/>
    </w:pPr>
    <w:rPr>
      <w:rFonts w:ascii="Arial" w:eastAsia="宋体" w:hAnsi="Arial"/>
      <w:b/>
      <w:bCs/>
      <w:color w:val="auto"/>
      <w:sz w:val="36"/>
      <w:szCs w:val="32"/>
    </w:rPr>
  </w:style>
  <w:style w:type="paragraph" w:customStyle="1" w:styleId="style4614">
    <w:name w:val="编号列表"/>
    <w:basedOn w:val="style28"/>
    <w:next w:val="style4614"/>
    <w:qFormat/>
    <w:uiPriority w:val="0"/>
    <w:pPr>
      <w:numPr>
        <w:ilvl w:val="0"/>
        <w:numId w:val="27"/>
      </w:numPr>
      <w:tabs>
        <w:tab w:val="clear" w:pos="1050"/>
      </w:tabs>
      <w:autoSpaceDE w:val="false"/>
      <w:autoSpaceDN w:val="false"/>
      <w:adjustRightInd w:val="false"/>
      <w:spacing w:lineRule="auto" w:line="360"/>
      <w:ind w:left="0" w:firstLine="0"/>
      <w:textAlignment w:val="baseline"/>
    </w:pPr>
    <w:rPr>
      <w:rFonts w:ascii="宋体" w:hAnsi="宋体"/>
      <w:kern w:val="0"/>
      <w:sz w:val="24"/>
    </w:rPr>
  </w:style>
  <w:style w:type="paragraph" w:customStyle="1" w:styleId="style4615">
    <w:name w:val="Tabletext"/>
    <w:basedOn w:val="style0"/>
    <w:next w:val="style4615"/>
    <w:qFormat/>
    <w:uiPriority w:val="0"/>
    <w:pPr>
      <w:keepLines/>
      <w:adjustRightInd/>
      <w:spacing w:after="120" w:lineRule="atLeast" w:line="240"/>
      <w:jc w:val="left"/>
      <w:textAlignment w:val="auto"/>
    </w:pPr>
    <w:rPr>
      <w:rFonts w:ascii="宋体"/>
      <w:snapToGrid/>
      <w:sz w:val="20"/>
    </w:rPr>
  </w:style>
  <w:style w:type="paragraph" w:customStyle="1" w:styleId="style4616">
    <w:name w:val="正文文本缩进 21"/>
    <w:basedOn w:val="style0"/>
    <w:next w:val="style4616"/>
    <w:qFormat/>
    <w:uiPriority w:val="0"/>
    <w:pPr>
      <w:autoSpaceDE w:val="false"/>
      <w:autoSpaceDN w:val="false"/>
      <w:spacing w:lineRule="atLeast" w:line="360"/>
      <w:ind w:left="420"/>
    </w:pPr>
    <w:rPr/>
  </w:style>
  <w:style w:type="paragraph" w:customStyle="1" w:styleId="style4617">
    <w:name w:val="tabletext"/>
    <w:basedOn w:val="style0"/>
    <w:next w:val="style4617"/>
    <w:qFormat/>
    <w:uiPriority w:val="0"/>
    <w:pPr>
      <w:widowControl/>
      <w:adjustRightInd/>
      <w:spacing w:after="120" w:lineRule="atLeast" w:line="240"/>
      <w:jc w:val="left"/>
      <w:textAlignment w:val="auto"/>
    </w:pPr>
    <w:rPr>
      <w:sz w:val="20"/>
    </w:rPr>
  </w:style>
  <w:style w:type="paragraph" w:customStyle="1" w:styleId="style4618">
    <w:name w:val="注释"/>
    <w:basedOn w:val="style0"/>
    <w:next w:val="style4618"/>
    <w:qFormat/>
    <w:uiPriority w:val="0"/>
    <w:pPr>
      <w:snapToGrid w:val="false"/>
      <w:spacing w:before="60" w:after="60" w:lineRule="auto" w:line="300"/>
      <w:ind w:firstLine="200" w:firstLineChars="200"/>
      <w:textAlignment w:val="auto"/>
    </w:pPr>
    <w:rPr>
      <w:bCs/>
      <w:i/>
      <w:color w:val="3366ff"/>
      <w:kern w:val="2"/>
      <w:sz w:val="21"/>
    </w:rPr>
  </w:style>
  <w:style w:type="paragraph" w:customStyle="1" w:styleId="style4619">
    <w:name w:val="表格头"/>
    <w:basedOn w:val="style0"/>
    <w:next w:val="style4619"/>
    <w:qFormat/>
    <w:uiPriority w:val="0"/>
    <w:pPr>
      <w:adjustRightInd/>
      <w:jc w:val="center"/>
      <w:textAlignment w:val="auto"/>
    </w:pPr>
    <w:rPr>
      <w:b/>
      <w:bCs/>
      <w:kern w:val="2"/>
      <w:sz w:val="21"/>
    </w:rPr>
  </w:style>
  <w:style w:type="paragraph" w:customStyle="1" w:styleId="style4620">
    <w:name w:val="Normal0"/>
    <w:next w:val="style4620"/>
    <w:qFormat/>
    <w:uiPriority w:val="0"/>
    <w:pPr/>
    <w:rPr>
      <w:lang w:val="en-US" w:bidi="ar-SA" w:eastAsia="en-US"/>
    </w:rPr>
  </w:style>
  <w:style w:type="paragraph" w:customStyle="1" w:styleId="style4621">
    <w:name w:val="È±Ê¡ÎÄ±¾"/>
    <w:basedOn w:val="style0"/>
    <w:next w:val="style4621"/>
    <w:qFormat/>
    <w:uiPriority w:val="0"/>
    <w:pPr>
      <w:widowControl/>
      <w:overflowPunct w:val="false"/>
      <w:autoSpaceDE w:val="false"/>
      <w:autoSpaceDN w:val="false"/>
      <w:spacing w:lineRule="auto" w:line="240"/>
      <w:jc w:val="left"/>
    </w:pPr>
    <w:rPr/>
  </w:style>
  <w:style w:type="paragraph" w:customStyle="1" w:styleId="style4622">
    <w:name w:val="È±Ê¡ÎÄ±¾:1"/>
    <w:basedOn w:val="style0"/>
    <w:next w:val="style4622"/>
    <w:qFormat/>
    <w:uiPriority w:val="0"/>
    <w:pPr>
      <w:widowControl/>
      <w:overflowPunct w:val="false"/>
      <w:autoSpaceDE w:val="false"/>
      <w:autoSpaceDN w:val="false"/>
      <w:spacing w:lineRule="auto" w:line="240"/>
      <w:jc w:val="left"/>
    </w:pPr>
    <w:rPr>
      <w:rFonts w:ascii="宋体"/>
    </w:rPr>
  </w:style>
  <w:style w:type="paragraph" w:customStyle="1" w:styleId="style4623">
    <w:name w:val="InfoBlue"/>
    <w:basedOn w:val="style0"/>
    <w:next w:val="style66"/>
    <w:qFormat/>
    <w:uiPriority w:val="0"/>
    <w:pPr>
      <w:adjustRightInd/>
      <w:spacing w:after="120" w:lineRule="atLeast" w:line="240"/>
      <w:ind w:left="720"/>
      <w:jc w:val="left"/>
      <w:textAlignment w:val="auto"/>
    </w:pPr>
    <w:rPr>
      <w:rFonts w:ascii="宋体"/>
      <w:i/>
      <w:snapToGrid/>
      <w:color w:val="0000ff"/>
      <w:sz w:val="20"/>
    </w:rPr>
  </w:style>
  <w:style w:type="paragraph" w:customStyle="1" w:styleId="style4624">
    <w:name w:val="正文文本1"/>
    <w:next w:val="style4624"/>
    <w:link w:val="style4625"/>
    <w:qFormat/>
    <w:uiPriority w:val="0"/>
    <w:pPr>
      <w:keepLines/>
      <w:spacing w:after="120" w:lineRule="atLeast" w:line="220"/>
    </w:pPr>
    <w:rPr>
      <w:lang w:val="en-GB" w:bidi="ar-SA" w:eastAsia="zh-CN"/>
    </w:rPr>
  </w:style>
  <w:style w:type="character" w:customStyle="1" w:styleId="style4625">
    <w:name w:val="正文文本_"/>
    <w:next w:val="style4625"/>
    <w:link w:val="style4624"/>
    <w:qFormat/>
    <w:uiPriority w:val="0"/>
    <w:rPr>
      <w:lang w:val="en-GB"/>
    </w:rPr>
  </w:style>
  <w:style w:type="paragraph" w:customStyle="1" w:styleId="style4626">
    <w:name w:val="解释字体"/>
    <w:basedOn w:val="style0"/>
    <w:next w:val="style0"/>
    <w:qFormat/>
    <w:uiPriority w:val="0"/>
    <w:pPr>
      <w:widowControl/>
      <w:adjustRightInd/>
      <w:spacing w:after="80" w:lineRule="auto" w:line="240"/>
      <w:jc w:val="left"/>
      <w:textAlignment w:val="auto"/>
    </w:pPr>
    <w:rPr>
      <w:i/>
      <w:snapToGrid/>
      <w:sz w:val="20"/>
    </w:rPr>
  </w:style>
  <w:style w:type="paragraph" w:customStyle="1" w:styleId="style4627">
    <w:name w:val="Bullet with text 3"/>
    <w:basedOn w:val="style0"/>
    <w:next w:val="style4627"/>
    <w:qFormat/>
    <w:uiPriority w:val="0"/>
    <w:pPr>
      <w:widowControl/>
      <w:numPr>
        <w:ilvl w:val="0"/>
        <w:numId w:val="28"/>
      </w:numPr>
      <w:adjustRightInd/>
      <w:spacing w:lineRule="auto" w:line="240"/>
      <w:jc w:val="left"/>
      <w:textAlignment w:val="auto"/>
    </w:pPr>
    <w:rPr>
      <w:rFonts w:ascii="Futura Bk" w:hAnsi="Futura Bk"/>
      <w:sz w:val="20"/>
      <w:lang w:eastAsia="en-US"/>
    </w:rPr>
  </w:style>
  <w:style w:type="paragraph" w:customStyle="1" w:styleId="style4628">
    <w:name w:val="Char Char Char1 Char"/>
    <w:basedOn w:val="style0"/>
    <w:next w:val="style4628"/>
    <w:qFormat/>
    <w:uiPriority w:val="0"/>
    <w:pPr>
      <w:adjustRightInd/>
      <w:spacing w:lineRule="auto" w:line="240"/>
      <w:textAlignment w:val="auto"/>
    </w:pPr>
    <w:rPr>
      <w:rFonts w:ascii="Tahoma" w:hAnsi="Tahoma"/>
      <w:kern w:val="2"/>
    </w:rPr>
  </w:style>
  <w:style w:type="paragraph" w:customStyle="1" w:styleId="style4629">
    <w:name w:val="Definition Term"/>
    <w:basedOn w:val="style0"/>
    <w:next w:val="style0"/>
    <w:qFormat/>
    <w:uiPriority w:val="0"/>
    <w:pPr>
      <w:adjustRightInd/>
      <w:spacing w:lineRule="auto" w:line="240"/>
      <w:jc w:val="left"/>
      <w:textAlignment w:val="auto"/>
    </w:pPr>
    <w:rPr>
      <w:snapToGrid/>
      <w:lang w:eastAsia="en-US"/>
    </w:rPr>
  </w:style>
  <w:style w:type="paragraph" w:customStyle="1" w:styleId="style4630">
    <w:name w:val="Numbered list 2.1"/>
    <w:basedOn w:val="style1"/>
    <w:next w:val="style0"/>
    <w:qFormat/>
    <w:uiPriority w:val="0"/>
    <w:pPr>
      <w:keepLines w:val="false"/>
      <w:widowControl/>
      <w:numPr>
        <w:ilvl w:val="0"/>
        <w:numId w:val="29"/>
      </w:numPr>
      <w:tabs>
        <w:tab w:val="left" w:leader="none" w:pos="720"/>
      </w:tabs>
      <w:adjustRightInd/>
      <w:spacing w:before="240" w:after="60" w:lineRule="auto" w:line="240"/>
      <w:jc w:val="left"/>
      <w:textAlignment w:val="auto"/>
    </w:pPr>
    <w:rPr>
      <w:rFonts w:ascii="Futura Hv" w:hAnsi="Futura Hv"/>
      <w:b w:val="false"/>
      <w:bCs w:val="false"/>
      <w:kern w:val="28"/>
      <w:sz w:val="28"/>
      <w:szCs w:val="20"/>
      <w:lang w:eastAsia="en-US"/>
    </w:rPr>
  </w:style>
  <w:style w:type="paragraph" w:customStyle="1" w:styleId="style4631">
    <w:name w:val="Numbered list 2.2"/>
    <w:basedOn w:val="style2"/>
    <w:next w:val="style0"/>
    <w:qFormat/>
    <w:uiPriority w:val="0"/>
    <w:pPr>
      <w:keepLines w:val="false"/>
      <w:widowControl/>
      <w:numPr>
        <w:ilvl w:val="1"/>
        <w:numId w:val="29"/>
      </w:numPr>
      <w:tabs>
        <w:tab w:val="left" w:leader="none" w:pos="720"/>
      </w:tabs>
      <w:adjustRightInd/>
      <w:spacing w:before="240" w:after="60" w:lineRule="auto" w:line="240"/>
      <w:jc w:val="left"/>
      <w:textAlignment w:val="auto"/>
    </w:pPr>
    <w:rPr>
      <w:rFonts w:ascii="Futura Hv" w:eastAsia="宋体" w:hAnsi="Futura Hv"/>
      <w:b w:val="false"/>
      <w:bCs w:val="false"/>
      <w:sz w:val="24"/>
      <w:szCs w:val="20"/>
      <w:lang w:eastAsia="en-US"/>
    </w:rPr>
  </w:style>
  <w:style w:type="paragraph" w:customStyle="1" w:styleId="style4632">
    <w:name w:val="Numbered list 2.3"/>
    <w:basedOn w:val="style3"/>
    <w:next w:val="style0"/>
    <w:qFormat/>
    <w:uiPriority w:val="0"/>
    <w:pPr>
      <w:keepLines w:val="false"/>
      <w:widowControl/>
      <w:numPr>
        <w:ilvl w:val="2"/>
        <w:numId w:val="29"/>
      </w:numPr>
      <w:tabs>
        <w:tab w:val="clear" w:pos="360"/>
      </w:tabs>
      <w:adjustRightInd/>
      <w:spacing w:before="240" w:after="60" w:lineRule="auto" w:line="240"/>
      <w:jc w:val="left"/>
      <w:textAlignment w:val="auto"/>
    </w:pPr>
    <w:rPr>
      <w:rFonts w:ascii="Futura Hv" w:hAnsi="Futura Hv"/>
      <w:b w:val="false"/>
      <w:bCs w:val="false"/>
      <w:sz w:val="22"/>
      <w:szCs w:val="20"/>
      <w:lang w:eastAsia="en-US"/>
    </w:rPr>
  </w:style>
  <w:style w:type="paragraph" w:customStyle="1" w:styleId="style4633">
    <w:name w:val="Numbered list 2.4"/>
    <w:basedOn w:val="style4"/>
    <w:next w:val="style0"/>
    <w:qFormat/>
    <w:uiPriority w:val="0"/>
    <w:pPr>
      <w:keepLines w:val="false"/>
      <w:widowControl/>
      <w:numPr>
        <w:ilvl w:val="3"/>
        <w:numId w:val="29"/>
      </w:numPr>
      <w:tabs>
        <w:tab w:val="clear" w:pos="2160"/>
      </w:tabs>
      <w:adjustRightInd/>
      <w:spacing w:before="240" w:after="60" w:lineRule="auto" w:line="240"/>
      <w:ind w:left="1080" w:hanging="1080"/>
      <w:jc w:val="left"/>
      <w:textAlignment w:val="auto"/>
    </w:pPr>
    <w:rPr>
      <w:rFonts w:ascii="Futura Hv" w:eastAsia="宋体" w:hAnsi="Futura Hv"/>
      <w:b w:val="false"/>
      <w:bCs w:val="false"/>
      <w:sz w:val="20"/>
      <w:szCs w:val="20"/>
      <w:lang w:eastAsia="en-US"/>
    </w:rPr>
  </w:style>
  <w:style w:type="paragraph" w:customStyle="1" w:styleId="style4634">
    <w:name w:val="Char Char Char"/>
    <w:basedOn w:val="style0"/>
    <w:next w:val="style4634"/>
    <w:qFormat/>
    <w:uiPriority w:val="0"/>
    <w:pPr>
      <w:adjustRightInd/>
      <w:spacing w:lineRule="auto" w:line="240"/>
      <w:textAlignment w:val="auto"/>
    </w:pPr>
    <w:rPr>
      <w:rFonts w:ascii="Tahoma" w:hAnsi="Tahoma"/>
      <w:kern w:val="2"/>
    </w:rPr>
  </w:style>
  <w:style w:type="paragraph" w:customStyle="1" w:styleId="style4635">
    <w:name w:val="段落文本"/>
    <w:basedOn w:val="style0"/>
    <w:next w:val="style4635"/>
    <w:link w:val="style4636"/>
    <w:qFormat/>
    <w:uiPriority w:val="0"/>
    <w:pPr>
      <w:adjustRightInd/>
      <w:spacing w:before="100" w:after="100" w:lineRule="auto" w:line="300"/>
      <w:ind w:firstLine="420"/>
      <w:textAlignment w:val="auto"/>
    </w:pPr>
    <w:rPr>
      <w:rFonts w:ascii="Verdana" w:hAnsi="Verdana"/>
      <w:kern w:val="2"/>
      <w:sz w:val="21"/>
    </w:rPr>
  </w:style>
  <w:style w:type="character" w:customStyle="1" w:styleId="style4636">
    <w:name w:val="段落文本 Char"/>
    <w:next w:val="style4636"/>
    <w:link w:val="style4635"/>
    <w:qFormat/>
    <w:uiPriority w:val="0"/>
    <w:rPr>
      <w:rFonts w:ascii="Verdana" w:hAnsi="Verdana"/>
      <w:kern w:val="2"/>
      <w:sz w:val="21"/>
    </w:rPr>
  </w:style>
  <w:style w:type="character" w:customStyle="1" w:styleId="style4637">
    <w:name w:val="批注文字 Char1"/>
    <w:next w:val="style4637"/>
    <w:qFormat/>
    <w:uiPriority w:val="0"/>
    <w:rPr>
      <w:sz w:val="24"/>
    </w:rPr>
  </w:style>
  <w:style w:type="character" w:customStyle="1" w:styleId="style4638">
    <w:name w:val="批注主题 Char1"/>
    <w:next w:val="style4638"/>
    <w:qFormat/>
    <w:uiPriority w:val="99"/>
    <w:rPr>
      <w:b/>
      <w:bCs/>
      <w:sz w:val="24"/>
    </w:rPr>
  </w:style>
  <w:style w:type="character" w:customStyle="1" w:styleId="style4639">
    <w:name w:val="正文缩进 Char2"/>
    <w:next w:val="style4639"/>
    <w:qFormat/>
    <w:uiPriority w:val="0"/>
    <w:rPr>
      <w:rFonts w:ascii="宋体" w:hAnsi="宋体"/>
      <w:sz w:val="24"/>
    </w:rPr>
  </w:style>
  <w:style w:type="character" w:customStyle="1" w:styleId="style4640">
    <w:name w:val="标题 1 字符"/>
    <w:next w:val="style4640"/>
    <w:qFormat/>
    <w:uiPriority w:val="9"/>
    <w:rPr>
      <w:rFonts w:ascii="Times New Roman" w:cs="Times New Roman" w:eastAsia="宋体" w:hAnsi="Times New Roman"/>
      <w:b/>
      <w:bCs/>
      <w:kern w:val="44"/>
      <w:sz w:val="44"/>
      <w:szCs w:val="44"/>
    </w:rPr>
  </w:style>
  <w:style w:type="character" w:customStyle="1" w:styleId="style4641">
    <w:name w:val="标题 2 字符"/>
    <w:next w:val="style4641"/>
    <w:qFormat/>
    <w:uiPriority w:val="9"/>
    <w:rPr>
      <w:rFonts w:ascii="等线 Light" w:cs="Times New Roman" w:eastAsia="等线 Light" w:hAnsi="等线 Light"/>
      <w:b/>
      <w:bCs/>
      <w:kern w:val="2"/>
      <w:sz w:val="32"/>
      <w:szCs w:val="32"/>
    </w:rPr>
  </w:style>
  <w:style w:type="character" w:customStyle="1" w:styleId="style4642">
    <w:name w:val="标题 3 字符"/>
    <w:next w:val="style4642"/>
    <w:qFormat/>
    <w:uiPriority w:val="9"/>
    <w:rPr>
      <w:rFonts w:ascii="Times New Roman" w:cs="Times New Roman" w:eastAsia="宋体" w:hAnsi="Times New Roman"/>
      <w:b/>
      <w:bCs/>
      <w:kern w:val="2"/>
      <w:sz w:val="32"/>
      <w:szCs w:val="32"/>
    </w:rPr>
  </w:style>
  <w:style w:type="character" w:customStyle="1" w:styleId="style4643">
    <w:name w:val="标题 4 Char1"/>
    <w:next w:val="style4643"/>
    <w:qFormat/>
    <w:uiPriority w:val="0"/>
    <w:rPr>
      <w:rFonts w:ascii="Arial" w:hAnsi="Arial"/>
      <w:b/>
      <w:bCs/>
      <w:sz w:val="24"/>
      <w:szCs w:val="28"/>
    </w:rPr>
  </w:style>
  <w:style w:type="character" w:customStyle="1" w:styleId="style4644">
    <w:name w:val="标题 5 字符"/>
    <w:next w:val="style4644"/>
    <w:qFormat/>
    <w:uiPriority w:val="9"/>
    <w:rPr>
      <w:rFonts w:ascii="Times New Roman" w:cs="Times New Roman" w:eastAsia="宋体" w:hAnsi="Times New Roman"/>
      <w:b/>
      <w:bCs/>
      <w:kern w:val="2"/>
      <w:sz w:val="28"/>
      <w:szCs w:val="28"/>
    </w:rPr>
  </w:style>
  <w:style w:type="character" w:customStyle="1" w:styleId="style4645">
    <w:name w:val="标题 6 字符"/>
    <w:next w:val="style4645"/>
    <w:qFormat/>
    <w:uiPriority w:val="9"/>
    <w:rPr>
      <w:rFonts w:ascii="等线 Light" w:cs="Times New Roman" w:eastAsia="等线 Light" w:hAnsi="等线 Light"/>
      <w:b/>
      <w:bCs/>
      <w:kern w:val="2"/>
      <w:sz w:val="24"/>
      <w:szCs w:val="24"/>
    </w:rPr>
  </w:style>
  <w:style w:type="character" w:customStyle="1" w:styleId="style4646">
    <w:name w:val="标题 7 字符"/>
    <w:next w:val="style4646"/>
    <w:qFormat/>
    <w:uiPriority w:val="9"/>
    <w:rPr>
      <w:rFonts w:ascii="Times New Roman" w:cs="Times New Roman" w:eastAsia="宋体" w:hAnsi="Times New Roman"/>
      <w:b/>
      <w:bCs/>
      <w:kern w:val="2"/>
      <w:sz w:val="24"/>
      <w:szCs w:val="24"/>
    </w:rPr>
  </w:style>
  <w:style w:type="character" w:customStyle="1" w:styleId="style4647">
    <w:name w:val="标题 8 字符"/>
    <w:next w:val="style4647"/>
    <w:qFormat/>
    <w:uiPriority w:val="9"/>
    <w:rPr>
      <w:rFonts w:ascii="等线 Light" w:cs="Times New Roman" w:eastAsia="等线 Light" w:hAnsi="等线 Light"/>
      <w:kern w:val="2"/>
      <w:sz w:val="24"/>
      <w:szCs w:val="24"/>
    </w:rPr>
  </w:style>
  <w:style w:type="character" w:customStyle="1" w:styleId="style4648">
    <w:name w:val="标题 9 字符"/>
    <w:next w:val="style4648"/>
    <w:qFormat/>
    <w:uiPriority w:val="9"/>
    <w:rPr>
      <w:rFonts w:ascii="等线 Light" w:cs="Times New Roman" w:eastAsia="等线 Light" w:hAnsi="等线 Light"/>
      <w:kern w:val="2"/>
      <w:sz w:val="21"/>
      <w:szCs w:val="21"/>
    </w:rPr>
  </w:style>
  <w:style w:type="character" w:customStyle="1" w:styleId="style4649">
    <w:name w:val="副标题 字符"/>
    <w:next w:val="style4649"/>
    <w:qFormat/>
    <w:uiPriority w:val="11"/>
    <w:rPr>
      <w:rFonts w:ascii="等线" w:cs="Times New Roman" w:eastAsia="等线" w:hAnsi="等线"/>
      <w:b/>
      <w:bCs/>
      <w:kern w:val="28"/>
      <w:sz w:val="32"/>
      <w:szCs w:val="32"/>
    </w:rPr>
  </w:style>
  <w:style w:type="character" w:customStyle="1" w:styleId="style4650">
    <w:name w:val="Style15 Char"/>
    <w:next w:val="style4650"/>
    <w:link w:val="style4651"/>
    <w:qFormat/>
    <w:uiPriority w:val="0"/>
    <w:rPr>
      <w:rFonts w:ascii="Cambria" w:hAnsi="Cambria"/>
      <w:b/>
      <w:bCs/>
      <w:kern w:val="28"/>
      <w:sz w:val="32"/>
      <w:szCs w:val="32"/>
    </w:rPr>
  </w:style>
  <w:style w:type="paragraph" w:customStyle="1" w:styleId="style4651">
    <w:name w:val="Style15"/>
    <w:basedOn w:val="style74"/>
    <w:next w:val="style4651"/>
    <w:link w:val="style4650"/>
    <w:qFormat/>
    <w:uiPriority w:val="0"/>
    <w:pPr>
      <w:widowControl w:val="false"/>
      <w:numPr>
        <w:ilvl w:val="1"/>
        <w:numId w:val="30"/>
      </w:numPr>
      <w:spacing w:before="240" w:after="60" w:lineRule="auto" w:line="312"/>
      <w:ind w:left="0" w:firstLine="0"/>
      <w:jc w:val="center"/>
      <w:outlineLvl w:val="1"/>
    </w:pPr>
    <w:rPr>
      <w:rFonts w:ascii="Cambria" w:hAnsi="Cambria"/>
      <w:b/>
      <w:bCs/>
      <w:i w:val="false"/>
      <w:iCs w:val="false"/>
      <w:color w:val="auto"/>
      <w:kern w:val="28"/>
      <w:sz w:val="32"/>
      <w:szCs w:val="32"/>
    </w:rPr>
  </w:style>
  <w:style w:type="character" w:customStyle="1" w:styleId="style4652">
    <w:name w:val="页眉 字符"/>
    <w:next w:val="style4652"/>
    <w:qFormat/>
    <w:uiPriority w:val="99"/>
    <w:rPr>
      <w:rFonts w:ascii="Times New Roman" w:cs="Times New Roman" w:eastAsia="宋体" w:hAnsi="Times New Roman"/>
      <w:kern w:val="2"/>
      <w:sz w:val="18"/>
      <w:szCs w:val="18"/>
    </w:rPr>
  </w:style>
  <w:style w:type="character" w:customStyle="1" w:styleId="style4653">
    <w:name w:val="页脚 字符"/>
    <w:next w:val="style4653"/>
    <w:qFormat/>
    <w:uiPriority w:val="99"/>
    <w:rPr>
      <w:rFonts w:ascii="Times New Roman" w:cs="Times New Roman" w:eastAsia="宋体" w:hAnsi="Times New Roman"/>
      <w:kern w:val="2"/>
      <w:sz w:val="18"/>
      <w:szCs w:val="18"/>
    </w:rPr>
  </w:style>
  <w:style w:type="character" w:customStyle="1" w:styleId="style4654">
    <w:name w:val="正文文本 2 字符"/>
    <w:next w:val="style4654"/>
    <w:qFormat/>
    <w:uiPriority w:val="0"/>
    <w:rPr>
      <w:sz w:val="24"/>
    </w:rPr>
  </w:style>
  <w:style w:type="character" w:customStyle="1" w:styleId="style4655">
    <w:name w:val="纯文本 字符"/>
    <w:next w:val="style4655"/>
    <w:qFormat/>
    <w:uiPriority w:val="0"/>
    <w:rPr>
      <w:rFonts w:ascii="等线" w:cs="Courier New" w:eastAsia="等线" w:hAnsi="Courier New"/>
      <w:sz w:val="24"/>
    </w:rPr>
  </w:style>
  <w:style w:type="character" w:customStyle="1" w:styleId="style4656">
    <w:name w:val="表格文字 Char"/>
    <w:next w:val="style4656"/>
    <w:qFormat/>
    <w:uiPriority w:val="0"/>
    <w:rPr>
      <w:rFonts w:ascii="宋体"/>
      <w:kern w:val="2"/>
      <w:sz w:val="32"/>
    </w:rPr>
  </w:style>
  <w:style w:type="character" w:customStyle="1" w:styleId="style4657">
    <w:name w:val="List Paragraph Char"/>
    <w:next w:val="style4657"/>
    <w:qFormat/>
    <w:uiPriority w:val="34"/>
    <w:rPr>
      <w:szCs w:val="24"/>
    </w:rPr>
  </w:style>
  <w:style w:type="character" w:customStyle="1" w:styleId="style4658">
    <w:name w:val="正文文本缩进 2 字符"/>
    <w:next w:val="style4658"/>
    <w:qFormat/>
    <w:uiPriority w:val="99"/>
    <w:rPr>
      <w:rFonts w:ascii="Times New Roman" w:cs="Times New Roman" w:eastAsia="宋体" w:hAnsi="Times New Roman"/>
      <w:kern w:val="2"/>
      <w:sz w:val="21"/>
      <w:szCs w:val="24"/>
    </w:rPr>
  </w:style>
  <w:style w:type="character" w:customStyle="1" w:styleId="style4659">
    <w:name w:val="正文缩进 Char1"/>
    <w:next w:val="style4659"/>
    <w:qFormat/>
    <w:uiPriority w:val="0"/>
    <w:rPr>
      <w:rFonts w:ascii="宋体" w:cs="Times New Roman" w:eastAsia="宋体" w:hAnsi="Times New Roman"/>
      <w:kern w:val="2"/>
      <w:sz w:val="32"/>
      <w:szCs w:val="24"/>
    </w:rPr>
  </w:style>
  <w:style w:type="character" w:customStyle="1" w:styleId="style4660">
    <w:name w:val="日期 字符"/>
    <w:next w:val="style4660"/>
    <w:qFormat/>
    <w:uiPriority w:val="0"/>
    <w:rPr>
      <w:sz w:val="24"/>
    </w:rPr>
  </w:style>
  <w:style w:type="character" w:customStyle="1" w:styleId="style4661">
    <w:name w:val="style21"/>
    <w:next w:val="style4661"/>
    <w:qFormat/>
    <w:uiPriority w:val="0"/>
    <w:rPr>
      <w:rFonts w:ascii="Times New Roman" w:cs="Times New Roman" w:eastAsia="宋体" w:hAnsi="Times New Roman"/>
      <w:sz w:val="27"/>
      <w:szCs w:val="27"/>
    </w:rPr>
  </w:style>
  <w:style w:type="character" w:customStyle="1" w:styleId="style4662">
    <w:name w:val="明显参考1"/>
    <w:next w:val="style4662"/>
    <w:qFormat/>
    <w:uiPriority w:val="0"/>
    <w:rPr>
      <w:rFonts w:ascii="Times New Roman" w:cs="Times New Roman" w:eastAsia="宋体" w:hAnsi="Times New Roman"/>
      <w:b/>
      <w:bCs/>
      <w:smallCaps/>
      <w:color w:val="c0504d"/>
      <w:spacing w:val="5"/>
      <w:u w:val="single"/>
    </w:rPr>
  </w:style>
  <w:style w:type="paragraph" w:customStyle="1" w:styleId="style4663">
    <w:name w:val="_Style 624"/>
    <w:next w:val="style4663"/>
    <w:qFormat/>
    <w:uiPriority w:val="0"/>
    <w:pPr>
      <w:widowControl w:val="false"/>
      <w:adjustRightInd w:val="false"/>
      <w:spacing w:lineRule="auto" w:line="360"/>
      <w:jc w:val="both"/>
      <w:textAlignment w:val="baseline"/>
    </w:pPr>
    <w:rPr>
      <w:sz w:val="24"/>
      <w:lang w:val="en-US" w:bidi="ar-SA" w:eastAsia="zh-CN"/>
    </w:rPr>
  </w:style>
  <w:style w:type="character" w:customStyle="1" w:styleId="style4664">
    <w:name w:val="font61"/>
    <w:next w:val="style4664"/>
    <w:qFormat/>
    <w:uiPriority w:val="0"/>
    <w:rPr>
      <w:rFonts w:ascii="宋体" w:cs="宋体" w:eastAsia="宋体" w:hAnsi="宋体" w:hint="eastAsia"/>
      <w:color w:val="000000"/>
      <w:sz w:val="24"/>
      <w:szCs w:val="24"/>
      <w:u w:val="none"/>
    </w:rPr>
  </w:style>
  <w:style w:type="character" w:customStyle="1" w:styleId="style4665">
    <w:name w:val="书籍标题1"/>
    <w:next w:val="style4665"/>
    <w:qFormat/>
    <w:uiPriority w:val="0"/>
    <w:rPr>
      <w:rFonts w:ascii="Times New Roman" w:cs="Times New Roman" w:eastAsia="宋体" w:hAnsi="Times New Roman"/>
      <w:b/>
      <w:bCs/>
      <w:smallCaps/>
      <w:spacing w:val="5"/>
    </w:rPr>
  </w:style>
  <w:style w:type="character" w:customStyle="1" w:styleId="style4666">
    <w:name w:val="正文+首缩 Char Char"/>
    <w:next w:val="style4666"/>
    <w:link w:val="style4667"/>
    <w:qFormat/>
    <w:uiPriority w:val="0"/>
    <w:rPr>
      <w:rFonts w:ascii="Arial" w:cs="宋体" w:hAnsi="Arial"/>
      <w:kern w:val="2"/>
      <w:sz w:val="21"/>
    </w:rPr>
  </w:style>
  <w:style w:type="paragraph" w:customStyle="1" w:styleId="style4667">
    <w:name w:val="正文+首缩"/>
    <w:basedOn w:val="style0"/>
    <w:next w:val="style0"/>
    <w:link w:val="style4666"/>
    <w:qFormat/>
    <w:uiPriority w:val="0"/>
    <w:pPr>
      <w:adjustRightInd/>
      <w:ind w:firstLine="420" w:firstLineChars="200"/>
      <w:textAlignment w:val="auto"/>
    </w:pPr>
    <w:rPr>
      <w:rFonts w:ascii="Arial" w:cs="宋体" w:hAnsi="Arial"/>
      <w:kern w:val="2"/>
      <w:sz w:val="21"/>
    </w:rPr>
  </w:style>
  <w:style w:type="character" w:customStyle="1" w:styleId="style4668">
    <w:name w:val="style8"/>
    <w:next w:val="style4668"/>
    <w:qFormat/>
    <w:uiPriority w:val="0"/>
    <w:rPr>
      <w:rFonts w:ascii="Times New Roman" w:cs="Times New Roman" w:eastAsia="宋体" w:hAnsi="Times New Roman"/>
    </w:rPr>
  </w:style>
  <w:style w:type="character" w:customStyle="1" w:styleId="style4669">
    <w:name w:val="批注框文本 字符"/>
    <w:next w:val="style4669"/>
    <w:qFormat/>
    <w:uiPriority w:val="0"/>
    <w:rPr>
      <w:rFonts w:ascii="Times New Roman" w:cs="Times New Roman" w:eastAsia="宋体" w:hAnsi="Times New Roman"/>
      <w:kern w:val="2"/>
      <w:sz w:val="18"/>
      <w:szCs w:val="18"/>
    </w:rPr>
  </w:style>
  <w:style w:type="character" w:customStyle="1" w:styleId="style4670">
    <w:name w:val="不明显强调1"/>
    <w:next w:val="style4670"/>
    <w:qFormat/>
    <w:uiPriority w:val="0"/>
    <w:rPr>
      <w:rFonts w:ascii="Times New Roman" w:cs="Times New Roman" w:eastAsia="宋体" w:hAnsi="Times New Roman"/>
      <w:i/>
      <w:iCs/>
      <w:color w:val="808080"/>
    </w:rPr>
  </w:style>
  <w:style w:type="character" w:customStyle="1" w:styleId="style4671">
    <w:name w:val="font71"/>
    <w:next w:val="style4671"/>
    <w:qFormat/>
    <w:uiPriority w:val="0"/>
    <w:rPr>
      <w:rFonts w:ascii="仿宋_GB2312" w:cs="仿宋_GB2312" w:eastAsia="仿宋_GB2312" w:hAnsi="Times New Roman"/>
      <w:color w:val="000000"/>
      <w:sz w:val="24"/>
      <w:szCs w:val="24"/>
      <w:u w:val="none"/>
    </w:rPr>
  </w:style>
  <w:style w:type="character" w:customStyle="1" w:styleId="style4672">
    <w:name w:val="unnamed11"/>
    <w:next w:val="style4672"/>
    <w:qFormat/>
    <w:uiPriority w:val="0"/>
    <w:rPr>
      <w:rFonts w:ascii="Times New Roman" w:cs="Times New Roman" w:eastAsia="宋体" w:hAnsi="Times New Roman"/>
      <w:color w:val="000000"/>
      <w:sz w:val="18"/>
      <w:szCs w:val="18"/>
    </w:rPr>
  </w:style>
  <w:style w:type="character" w:customStyle="1" w:styleId="style4673">
    <w:name w:val="不明显参考1"/>
    <w:next w:val="style4673"/>
    <w:qFormat/>
    <w:uiPriority w:val="0"/>
    <w:rPr>
      <w:rFonts w:ascii="Times New Roman" w:cs="Times New Roman" w:eastAsia="宋体" w:hAnsi="Times New Roman"/>
      <w:smallCaps/>
      <w:color w:val="c0504d"/>
      <w:u w:val="single"/>
    </w:rPr>
  </w:style>
  <w:style w:type="character" w:customStyle="1" w:styleId="style4674">
    <w:name w:val="标题 1 Char Char"/>
    <w:next w:val="style4674"/>
    <w:qFormat/>
    <w:uiPriority w:val="0"/>
    <w:rPr>
      <w:rFonts w:ascii="Times New Roman" w:cs="Times New Roman" w:eastAsia="宋体" w:hAnsi="Times New Roman"/>
      <w:b/>
      <w:bCs/>
      <w:kern w:val="44"/>
      <w:sz w:val="44"/>
      <w:szCs w:val="44"/>
      <w:lang w:val="en-US" w:bidi="ar-SA" w:eastAsia="zh-CN"/>
    </w:rPr>
  </w:style>
  <w:style w:type="character" w:customStyle="1" w:styleId="style4675">
    <w:name w:val="说明文字带编号 Char1"/>
    <w:next w:val="style4675"/>
    <w:qFormat/>
    <w:uiPriority w:val="0"/>
    <w:rPr>
      <w:rFonts w:ascii="宋体" w:cs="Arial" w:eastAsia="仿宋_GB2312" w:hAnsi="宋体"/>
      <w:bCs/>
      <w:kern w:val="2"/>
      <w:sz w:val="24"/>
      <w:szCs w:val="24"/>
      <w:lang w:val="en-US" w:bidi="ar-SA" w:eastAsia="zh-CN"/>
    </w:rPr>
  </w:style>
  <w:style w:type="paragraph" w:customStyle="1" w:styleId="style4676">
    <w:name w:val="无间隔2"/>
    <w:basedOn w:val="style0"/>
    <w:next w:val="style4676"/>
    <w:link w:val="style4677"/>
    <w:qFormat/>
    <w:uiPriority w:val="0"/>
    <w:pPr>
      <w:spacing w:lineRule="auto" w:line="240"/>
    </w:pPr>
    <w:rPr/>
  </w:style>
  <w:style w:type="character" w:customStyle="1" w:styleId="style4677">
    <w:name w:val="无间隔 字符"/>
    <w:next w:val="style4677"/>
    <w:link w:val="style4676"/>
    <w:qFormat/>
    <w:uiPriority w:val="0"/>
    <w:rPr>
      <w:sz w:val="24"/>
    </w:rPr>
  </w:style>
  <w:style w:type="character" w:customStyle="1" w:styleId="style4678">
    <w:name w:val="样式 (西文) 宋体 小四 黑色"/>
    <w:next w:val="style4678"/>
    <w:qFormat/>
    <w:uiPriority w:val="0"/>
    <w:rPr>
      <w:rFonts w:ascii="宋体" w:cs="Times New Roman" w:eastAsia="宋体" w:hAnsi="宋体"/>
      <w:color w:val="000000"/>
      <w:sz w:val="21"/>
    </w:rPr>
  </w:style>
  <w:style w:type="character" w:customStyle="1" w:styleId="style4679">
    <w:name w:val="明显引用 字符1"/>
    <w:next w:val="style4679"/>
    <w:link w:val="style4680"/>
    <w:qFormat/>
    <w:uiPriority w:val="0"/>
    <w:rPr>
      <w:b/>
      <w:bCs/>
      <w:i/>
      <w:iCs/>
      <w:color w:val="4f81bd"/>
      <w:sz w:val="24"/>
    </w:rPr>
  </w:style>
  <w:style w:type="paragraph" w:customStyle="1" w:styleId="style4680">
    <w:name w:val="明显引用1"/>
    <w:basedOn w:val="style0"/>
    <w:next w:val="style0"/>
    <w:link w:val="style4679"/>
    <w:qFormat/>
    <w:uiPriority w:val="0"/>
    <w:pPr>
      <w:pBdr>
        <w:bottom w:val="single" w:sz="4" w:space="4" w:color="4f81bd"/>
      </w:pBdr>
      <w:spacing w:before="200" w:after="280" w:lineRule="atLeast" w:line="360"/>
      <w:ind w:left="936" w:right="936"/>
    </w:pPr>
    <w:rPr>
      <w:b/>
      <w:bCs/>
      <w:i/>
      <w:iCs/>
      <w:color w:val="4f81bd"/>
    </w:rPr>
  </w:style>
  <w:style w:type="character" w:customStyle="1" w:styleId="style4681">
    <w:name w:val="明显引用 Char1"/>
    <w:next w:val="style4681"/>
    <w:qFormat/>
    <w:uiPriority w:val="99"/>
    <w:rPr>
      <w:b/>
      <w:bCs/>
      <w:i/>
      <w:iCs/>
      <w:color w:val="4f81bd"/>
      <w:sz w:val="24"/>
    </w:rPr>
  </w:style>
  <w:style w:type="character" w:customStyle="1" w:styleId="style4682">
    <w:name w:val="明显引用 字符"/>
    <w:next w:val="style4682"/>
    <w:qFormat/>
    <w:uiPriority w:val="30"/>
    <w:rPr>
      <w:i/>
      <w:iCs/>
      <w:color w:val="5b9bd5"/>
      <w:sz w:val="24"/>
    </w:rPr>
  </w:style>
  <w:style w:type="character" w:customStyle="1" w:styleId="style4683">
    <w:name w:val="脚注文本 字符"/>
    <w:next w:val="style4683"/>
    <w:qFormat/>
    <w:uiPriority w:val="99"/>
    <w:rPr>
      <w:sz w:val="18"/>
      <w:szCs w:val="18"/>
    </w:rPr>
  </w:style>
  <w:style w:type="character" w:customStyle="1" w:styleId="style4684">
    <w:name w:val="标题 字符"/>
    <w:next w:val="style4684"/>
    <w:qFormat/>
    <w:uiPriority w:val="0"/>
    <w:rPr>
      <w:rFonts w:ascii="等线 Light" w:cs="Times New Roman" w:eastAsia="等线 Light" w:hAnsi="等线 Light"/>
      <w:b/>
      <w:bCs/>
      <w:kern w:val="2"/>
      <w:sz w:val="32"/>
      <w:szCs w:val="32"/>
    </w:rPr>
  </w:style>
  <w:style w:type="character" w:customStyle="1" w:styleId="style4685">
    <w:name w:val="首行缩进两字 Char"/>
    <w:next w:val="style4685"/>
    <w:qFormat/>
    <w:uiPriority w:val="0"/>
    <w:rPr>
      <w:rFonts w:ascii="Times New Roman" w:cs="Times New Roman" w:eastAsia="宋体" w:hAnsi="Times New Roman"/>
      <w:szCs w:val="20"/>
    </w:rPr>
  </w:style>
  <w:style w:type="character" w:customStyle="1" w:styleId="style4686">
    <w:name w:val="明显强调1"/>
    <w:next w:val="style4686"/>
    <w:qFormat/>
    <w:uiPriority w:val="0"/>
    <w:rPr>
      <w:rFonts w:ascii="Times New Roman" w:cs="Times New Roman" w:eastAsia="宋体" w:hAnsi="Times New Roman"/>
      <w:b/>
      <w:bCs/>
      <w:i/>
      <w:iCs/>
      <w:color w:val="4f81bd"/>
    </w:rPr>
  </w:style>
  <w:style w:type="character" w:customStyle="1" w:styleId="style4687">
    <w:name w:val="magic-list1"/>
    <w:next w:val="style4687"/>
    <w:qFormat/>
    <w:uiPriority w:val="0"/>
    <w:rPr>
      <w:rFonts w:ascii="Times New Roman" w:cs="Times New Roman" w:eastAsia="宋体" w:hAnsi="Times New Roman" w:hint="default"/>
      <w:color w:val="000000"/>
      <w:sz w:val="18"/>
      <w:szCs w:val="18"/>
      <w:u w:val="none"/>
    </w:rPr>
  </w:style>
  <w:style w:type="character" w:customStyle="1" w:styleId="style4688">
    <w:name w:val="正文文本缩进 3 字符"/>
    <w:next w:val="style4688"/>
    <w:qFormat/>
    <w:uiPriority w:val="0"/>
    <w:rPr>
      <w:sz w:val="16"/>
      <w:szCs w:val="16"/>
    </w:rPr>
  </w:style>
  <w:style w:type="character" w:customStyle="1" w:styleId="style4689">
    <w:name w:val="引用 字符1"/>
    <w:next w:val="style4689"/>
    <w:link w:val="style4690"/>
    <w:qFormat/>
    <w:uiPriority w:val="0"/>
    <w:rPr>
      <w:i/>
      <w:iCs/>
      <w:color w:val="000000"/>
      <w:sz w:val="24"/>
    </w:rPr>
  </w:style>
  <w:style w:type="paragraph" w:customStyle="1" w:styleId="style4690">
    <w:name w:val="引用1"/>
    <w:basedOn w:val="style0"/>
    <w:next w:val="style0"/>
    <w:link w:val="style4689"/>
    <w:qFormat/>
    <w:uiPriority w:val="0"/>
    <w:pPr>
      <w:spacing w:lineRule="atLeast" w:line="360"/>
    </w:pPr>
    <w:rPr>
      <w:i/>
      <w:iCs/>
      <w:color w:val="000000"/>
    </w:rPr>
  </w:style>
  <w:style w:type="character" w:customStyle="1" w:styleId="style4691">
    <w:name w:val="引用 Char1"/>
    <w:next w:val="style4691"/>
    <w:qFormat/>
    <w:uiPriority w:val="99"/>
    <w:rPr>
      <w:i/>
      <w:iCs/>
      <w:color w:val="000000"/>
      <w:sz w:val="24"/>
    </w:rPr>
  </w:style>
  <w:style w:type="character" w:customStyle="1" w:styleId="style4692">
    <w:name w:val="引用 字符"/>
    <w:next w:val="style4692"/>
    <w:qFormat/>
    <w:uiPriority w:val="29"/>
    <w:rPr>
      <w:i/>
      <w:iCs/>
      <w:color w:val="404040"/>
      <w:sz w:val="24"/>
    </w:rPr>
  </w:style>
  <w:style w:type="character" w:customStyle="1" w:styleId="style4693">
    <w:name w:val="正文文本 字符"/>
    <w:next w:val="style4693"/>
    <w:qFormat/>
    <w:uiPriority w:val="0"/>
    <w:rPr>
      <w:rFonts w:ascii="Times New Roman" w:cs="Times New Roman" w:eastAsia="宋体" w:hAnsi="Times New Roman"/>
      <w:kern w:val="2"/>
      <w:sz w:val="21"/>
      <w:szCs w:val="24"/>
    </w:rPr>
  </w:style>
  <w:style w:type="character" w:customStyle="1" w:styleId="style4694">
    <w:name w:val="正文文本缩进 字符"/>
    <w:next w:val="style4694"/>
    <w:qFormat/>
    <w:uiPriority w:val="0"/>
    <w:rPr>
      <w:rFonts w:ascii="Times New Roman" w:cs="Times New Roman" w:eastAsia="宋体" w:hAnsi="Times New Roman"/>
      <w:kern w:val="2"/>
      <w:sz w:val="21"/>
      <w:szCs w:val="24"/>
    </w:rPr>
  </w:style>
  <w:style w:type="character" w:customStyle="1" w:styleId="style4695">
    <w:name w:val="正文格式 Char"/>
    <w:next w:val="style4695"/>
    <w:link w:val="style4696"/>
    <w:qFormat/>
    <w:uiPriority w:val="0"/>
    <w:rPr>
      <w:rFonts w:ascii="宋体" w:hAnsi="宋体"/>
      <w:kern w:val="2"/>
      <w:sz w:val="24"/>
      <w:szCs w:val="24"/>
    </w:rPr>
  </w:style>
  <w:style w:type="paragraph" w:customStyle="1" w:styleId="style4696">
    <w:name w:val="正文格式"/>
    <w:basedOn w:val="style0"/>
    <w:next w:val="style4696"/>
    <w:link w:val="style4695"/>
    <w:qFormat/>
    <w:uiPriority w:val="0"/>
    <w:pPr>
      <w:adjustRightInd/>
      <w:spacing w:lineRule="exact" w:line="500"/>
      <w:ind w:firstLine="200" w:firstLineChars="200"/>
      <w:textAlignment w:val="auto"/>
    </w:pPr>
    <w:rPr>
      <w:rFonts w:ascii="宋体" w:hAnsi="宋体"/>
      <w:kern w:val="2"/>
      <w:szCs w:val="24"/>
    </w:rPr>
  </w:style>
  <w:style w:type="character" w:customStyle="1" w:styleId="style4697">
    <w:name w:val="文档结构图 字符"/>
    <w:next w:val="style4697"/>
    <w:qFormat/>
    <w:uiPriority w:val="99"/>
    <w:rPr>
      <w:rFonts w:ascii="Microsoft YaHei UI" w:cs="Times New Roman" w:eastAsia="Microsoft YaHei UI" w:hAnsi="Times New Roman"/>
      <w:kern w:val="2"/>
      <w:sz w:val="18"/>
      <w:szCs w:val="18"/>
    </w:rPr>
  </w:style>
  <w:style w:type="character" w:customStyle="1" w:styleId="style4698">
    <w:name w:val="s"/>
    <w:next w:val="style4698"/>
    <w:qFormat/>
    <w:uiPriority w:val="0"/>
    <w:rPr>
      <w:rFonts w:ascii="Times New Roman" w:cs="Times New Roman" w:eastAsia="宋体" w:hAnsi="Times New Roman"/>
    </w:rPr>
  </w:style>
  <w:style w:type="character" w:customStyle="1" w:styleId="style4699">
    <w:name w:val="正文文本 3 字符"/>
    <w:next w:val="style4699"/>
    <w:qFormat/>
    <w:uiPriority w:val="0"/>
    <w:rPr>
      <w:rFonts w:ascii="Times New Roman" w:cs="Times New Roman" w:eastAsia="宋体" w:hAnsi="Times New Roman"/>
      <w:kern w:val="2"/>
      <w:sz w:val="16"/>
      <w:szCs w:val="16"/>
    </w:rPr>
  </w:style>
  <w:style w:type="character" w:customStyle="1" w:styleId="style4700">
    <w:name w:val="font31"/>
    <w:next w:val="style4700"/>
    <w:qFormat/>
    <w:uiPriority w:val="0"/>
    <w:rPr>
      <w:rFonts w:ascii="宋体" w:cs="宋体" w:eastAsia="宋体" w:hAnsi="宋体" w:hint="eastAsia"/>
      <w:color w:val="000000"/>
      <w:sz w:val="20"/>
      <w:szCs w:val="20"/>
      <w:u w:val="none"/>
    </w:rPr>
  </w:style>
  <w:style w:type="paragraph" w:customStyle="1" w:styleId="style4701">
    <w:name w:val="香奈儿 4"/>
    <w:basedOn w:val="style77"/>
    <w:next w:val="style4701"/>
    <w:qFormat/>
    <w:uiPriority w:val="0"/>
    <w:pPr>
      <w:adjustRightInd/>
      <w:spacing w:lineRule="auto" w:line="240"/>
      <w:jc w:val="both"/>
      <w:textAlignment w:val="auto"/>
    </w:pPr>
    <w:rPr>
      <w:sz w:val="21"/>
    </w:rPr>
  </w:style>
  <w:style w:type="paragraph" w:customStyle="1" w:styleId="style4702">
    <w:name w:val="Char Char4 Char Char Char Char"/>
    <w:basedOn w:val="style0"/>
    <w:next w:val="style4702"/>
    <w:qFormat/>
    <w:uiPriority w:val="0"/>
    <w:pPr>
      <w:adjustRightInd/>
      <w:spacing w:lineRule="auto" w:line="240"/>
      <w:ind w:firstLine="360" w:firstLineChars="150"/>
      <w:textAlignment w:val="auto"/>
    </w:pPr>
    <w:rPr>
      <w:rFonts w:ascii="Tahoma" w:hAnsi="Tahoma"/>
      <w:kern w:val="2"/>
    </w:rPr>
  </w:style>
  <w:style w:type="paragraph" w:customStyle="1" w:styleId="style4703">
    <w:name w:val="l9标题2"/>
    <w:basedOn w:val="style0"/>
    <w:next w:val="style4703"/>
    <w:qFormat/>
    <w:uiPriority w:val="0"/>
    <w:pPr>
      <w:adjustRightInd/>
      <w:spacing w:beforeLines="100" w:afterLines="50"/>
      <w:textAlignment w:val="auto"/>
    </w:pPr>
    <w:rPr>
      <w:b/>
      <w:bCs/>
      <w:kern w:val="2"/>
      <w:szCs w:val="24"/>
    </w:rPr>
  </w:style>
  <w:style w:type="paragraph" w:customStyle="1" w:styleId="style4704">
    <w:name w:val="l9标题5"/>
    <w:basedOn w:val="style4703"/>
    <w:next w:val="style4704"/>
    <w:qFormat/>
    <w:uiPriority w:val="0"/>
    <w:pPr/>
  </w:style>
  <w:style w:type="paragraph" w:customStyle="1" w:styleId="style4705">
    <w:name w:val="重要文字1"/>
    <w:basedOn w:val="style0"/>
    <w:next w:val="style4705"/>
    <w:qFormat/>
    <w:uiPriority w:val="0"/>
    <w:pPr>
      <w:adjustRightInd/>
      <w:spacing w:lineRule="auto" w:line="240"/>
      <w:ind w:firstLine="200"/>
      <w:textAlignment w:val="auto"/>
    </w:pPr>
    <w:rPr>
      <w:kern w:val="2"/>
    </w:rPr>
  </w:style>
  <w:style w:type="paragraph" w:customStyle="1" w:styleId="style4706">
    <w:name w:val="l9标题6"/>
    <w:basedOn w:val="style4704"/>
    <w:next w:val="style4706"/>
    <w:qFormat/>
    <w:uiPriority w:val="0"/>
    <w:pPr/>
  </w:style>
  <w:style w:type="paragraph" w:customStyle="1" w:styleId="style4707">
    <w:name w:val="l9标题7"/>
    <w:basedOn w:val="style4706"/>
    <w:next w:val="style4707"/>
    <w:qFormat/>
    <w:uiPriority w:val="0"/>
    <w:pPr/>
  </w:style>
  <w:style w:type="paragraph" w:customStyle="1" w:styleId="style4708">
    <w:name w:val="_Style 22"/>
    <w:basedOn w:val="style0"/>
    <w:next w:val="style4708"/>
    <w:qFormat/>
    <w:uiPriority w:val="0"/>
    <w:pPr>
      <w:adjustRightInd/>
      <w:spacing w:lineRule="auto" w:line="240"/>
      <w:ind w:firstLine="420"/>
      <w:textAlignment w:val="auto"/>
    </w:pPr>
    <w:rPr>
      <w:rFonts w:ascii="宋体"/>
      <w:kern w:val="2"/>
      <w:sz w:val="32"/>
    </w:rPr>
  </w:style>
  <w:style w:type="paragraph" w:customStyle="1" w:styleId="style4709">
    <w:name w:val="2册标题3"/>
    <w:basedOn w:val="style0"/>
    <w:next w:val="style0"/>
    <w:qFormat/>
    <w:uiPriority w:val="0"/>
    <w:pPr>
      <w:adjustRightInd/>
      <w:spacing w:beforeLines="50" w:afterLines="50" w:lineRule="auto" w:line="300"/>
      <w:ind w:left="210" w:leftChars="100"/>
      <w:jc w:val="center"/>
      <w:textAlignment w:val="auto"/>
      <w:outlineLvl w:val="2"/>
    </w:pPr>
    <w:rPr>
      <w:rFonts w:ascii="宋体" w:cs="Arial" w:hAnsi="宋体"/>
      <w:b/>
      <w:bCs/>
      <w:kern w:val="2"/>
      <w:sz w:val="30"/>
      <w:szCs w:val="28"/>
    </w:rPr>
  </w:style>
  <w:style w:type="paragraph" w:customStyle="1" w:styleId="style4710">
    <w:name w:val="Char Char4 Char Char Char Char Char Char Char Char Char Char Char Char"/>
    <w:basedOn w:val="style0"/>
    <w:next w:val="style4710"/>
    <w:qFormat/>
    <w:uiPriority w:val="0"/>
    <w:pPr>
      <w:adjustRightInd/>
      <w:spacing w:lineRule="auto" w:line="240"/>
      <w:ind w:firstLine="360" w:firstLineChars="150"/>
      <w:textAlignment w:val="auto"/>
    </w:pPr>
    <w:rPr>
      <w:rFonts w:ascii="Tahoma" w:hAnsi="Tahoma"/>
      <w:kern w:val="2"/>
    </w:rPr>
  </w:style>
  <w:style w:type="paragraph" w:customStyle="1" w:styleId="style4711">
    <w:name w:val="香奈儿 14"/>
    <w:basedOn w:val="style77"/>
    <w:next w:val="style4711"/>
    <w:qFormat/>
    <w:uiPriority w:val="0"/>
    <w:pPr>
      <w:adjustRightInd/>
      <w:spacing w:lineRule="auto" w:line="240"/>
      <w:jc w:val="both"/>
      <w:textAlignment w:val="auto"/>
    </w:pPr>
    <w:rPr>
      <w:sz w:val="21"/>
    </w:rPr>
  </w:style>
  <w:style w:type="paragraph" w:customStyle="1" w:styleId="style4712">
    <w:name w:val="标题3"/>
    <w:basedOn w:val="style0"/>
    <w:next w:val="style4712"/>
    <w:qFormat/>
    <w:uiPriority w:val="0"/>
    <w:pPr>
      <w:adjustRightInd/>
      <w:spacing w:lineRule="auto" w:line="240"/>
      <w:ind w:firstLine="425"/>
      <w:textAlignment w:val="auto"/>
    </w:pPr>
    <w:rPr>
      <w:rFonts w:ascii="黑体" w:eastAsia="黑体"/>
      <w:kern w:val="2"/>
      <w:sz w:val="21"/>
    </w:rPr>
  </w:style>
  <w:style w:type="paragraph" w:customStyle="1" w:styleId="style4713">
    <w:name w:val="_Style 36"/>
    <w:basedOn w:val="style0"/>
    <w:next w:val="style80"/>
    <w:qFormat/>
    <w:uiPriority w:val="0"/>
    <w:pPr>
      <w:adjustRightInd/>
      <w:spacing w:lineRule="auto" w:line="240"/>
      <w:textAlignment w:val="auto"/>
    </w:pPr>
    <w:rPr>
      <w:color w:val="800080"/>
      <w:kern w:val="2"/>
      <w:sz w:val="28"/>
    </w:rPr>
  </w:style>
  <w:style w:type="paragraph" w:customStyle="1" w:styleId="style4714">
    <w:name w:val="xl53"/>
    <w:basedOn w:val="style0"/>
    <w:next w:val="style4714"/>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auto"/>
    </w:pPr>
    <w:rPr>
      <w:sz w:val="18"/>
      <w:szCs w:val="18"/>
    </w:rPr>
  </w:style>
  <w:style w:type="paragraph" w:customStyle="1" w:styleId="style4715">
    <w:name w:val="Text Box (dots)"/>
    <w:basedOn w:val="style0"/>
    <w:next w:val="style4715"/>
    <w:qFormat/>
    <w:uiPriority w:val="0"/>
    <w:pPr>
      <w:keepLines/>
      <w:framePr w:hSpace="187" w:wrap="around" w:hAnchor="text" w:vAnchor="text" w:xAlign="right" w:y="1"/>
      <w:widowControl/>
      <w:pBdr>
        <w:left w:val="single" w:sz="6" w:space="7" w:color="auto"/>
        <w:right w:val="single" w:sz="6" w:space="7" w:color="auto"/>
        <w:top w:val="single" w:sz="6" w:space="7" w:color="auto"/>
        <w:bottom w:val="single" w:sz="6" w:space="7" w:color="auto"/>
      </w:pBdr>
      <w:shd w:val="pct10" w:color="auto" w:fill="auto"/>
      <w:adjustRightInd/>
      <w:spacing w:lineRule="auto" w:line="240"/>
      <w:textAlignment w:val="auto"/>
    </w:pPr>
    <w:rPr>
      <w:sz w:val="22"/>
      <w:lang w:eastAsia="en-US"/>
    </w:rPr>
  </w:style>
  <w:style w:type="paragraph" w:customStyle="1" w:styleId="style4716">
    <w:name w:val="样式 标题 2标题 1.1 + 黑色 行距: 最小值 24 磅"/>
    <w:basedOn w:val="style2"/>
    <w:next w:val="style4716"/>
    <w:qFormat/>
    <w:uiPriority w:val="0"/>
    <w:pPr>
      <w:tabs>
        <w:tab w:val="left" w:leader="dot" w:pos="480"/>
        <w:tab w:val="left" w:leader="none" w:pos="992"/>
      </w:tabs>
      <w:spacing w:before="0" w:after="0" w:lineRule="atLeast" w:line="480"/>
      <w:ind w:left="567" w:hanging="567"/>
    </w:pPr>
    <w:rPr>
      <w:rFonts w:ascii="Times New Roman" w:cs="宋体" w:eastAsia="宋体" w:hAnsi="Times New Roman"/>
      <w:b w:val="false"/>
      <w:bCs w:val="false"/>
      <w:color w:val="000000"/>
      <w:sz w:val="24"/>
      <w:szCs w:val="20"/>
    </w:rPr>
  </w:style>
  <w:style w:type="paragraph" w:customStyle="1" w:styleId="style4717">
    <w:name w:val="默认段落字体 Para Char Char Char Char Char Char Char Char Char Char"/>
    <w:basedOn w:val="style0"/>
    <w:next w:val="style4717"/>
    <w:qFormat/>
    <w:uiPriority w:val="0"/>
    <w:pPr>
      <w:adjustRightInd/>
      <w:spacing w:lineRule="auto" w:line="240"/>
      <w:textAlignment w:val="auto"/>
    </w:pPr>
    <w:rPr>
      <w:rFonts w:ascii="Tahoma" w:hAnsi="Tahoma"/>
      <w:kern w:val="2"/>
    </w:rPr>
  </w:style>
  <w:style w:type="paragraph" w:customStyle="1" w:styleId="style4718">
    <w:name w:val="2册标题2"/>
    <w:basedOn w:val="style0"/>
    <w:next w:val="style0"/>
    <w:qFormat/>
    <w:uiPriority w:val="0"/>
    <w:pPr>
      <w:adjustRightInd/>
      <w:spacing w:beforeLines="50" w:afterLines="50" w:lineRule="auto" w:line="300"/>
      <w:textAlignment w:val="auto"/>
      <w:outlineLvl w:val="1"/>
    </w:pPr>
    <w:rPr>
      <w:rFonts w:ascii="Arial" w:eastAsia="黑体" w:hAnsi="Arial"/>
      <w:kern w:val="2"/>
      <w:sz w:val="30"/>
      <w:szCs w:val="30"/>
    </w:rPr>
  </w:style>
  <w:style w:type="paragraph" w:customStyle="1" w:styleId="style4719">
    <w:name w:val="编号(1)"/>
    <w:basedOn w:val="style0"/>
    <w:next w:val="style4719"/>
    <w:qFormat/>
    <w:uiPriority w:val="0"/>
    <w:pPr>
      <w:tabs>
        <w:tab w:val="left" w:leader="none" w:pos="547"/>
        <w:tab w:val="left" w:leader="none" w:pos="907"/>
        <w:tab w:val="left" w:leader="none" w:pos="1080"/>
      </w:tabs>
      <w:adjustRightInd/>
      <w:spacing w:lineRule="atLeast" w:line="480"/>
      <w:ind w:firstLine="547"/>
      <w:textAlignment w:val="auto"/>
    </w:pPr>
    <w:rPr>
      <w:kern w:val="2"/>
      <w:sz w:val="28"/>
      <w:szCs w:val="24"/>
    </w:rPr>
  </w:style>
  <w:style w:type="paragraph" w:customStyle="1" w:styleId="style4720">
    <w:name w:val="xl113"/>
    <w:basedOn w:val="style0"/>
    <w:next w:val="style4720"/>
    <w:qFormat/>
    <w:uiPriority w:val="0"/>
    <w:pPr>
      <w:widowControl/>
      <w:adjustRightInd/>
      <w:spacing w:before="100" w:beforeAutospacing="true" w:after="100" w:afterAutospacing="true" w:lineRule="auto" w:line="240"/>
      <w:jc w:val="center"/>
      <w:textAlignment w:val="auto"/>
    </w:pPr>
    <w:rPr>
      <w:rFonts w:ascii="宋体" w:cs="宋体" w:hAnsi="宋体"/>
      <w:b/>
      <w:bCs/>
      <w:sz w:val="21"/>
      <w:szCs w:val="21"/>
    </w:rPr>
  </w:style>
  <w:style w:type="paragraph" w:customStyle="1" w:styleId="style4721">
    <w:name w:val="BankNormal"/>
    <w:basedOn w:val="style0"/>
    <w:next w:val="style4721"/>
    <w:qFormat/>
    <w:uiPriority w:val="0"/>
    <w:pPr>
      <w:widowControl/>
      <w:adjustRightInd/>
      <w:spacing w:after="240" w:lineRule="auto" w:line="240"/>
      <w:jc w:val="left"/>
      <w:textAlignment w:val="auto"/>
    </w:pPr>
    <w:rPr>
      <w:lang w:eastAsia="en-US"/>
    </w:rPr>
  </w:style>
  <w:style w:type="paragraph" w:customStyle="1" w:styleId="style4722">
    <w:name w:val="1.1编号"/>
    <w:next w:val="style4722"/>
    <w:qFormat/>
    <w:uiPriority w:val="0"/>
    <w:pPr>
      <w:tabs>
        <w:tab w:val="left" w:leader="none" w:pos="360"/>
      </w:tabs>
      <w:spacing w:before="120" w:after="80" w:lineRule="exact" w:line="380"/>
      <w:jc w:val="both"/>
    </w:pPr>
    <w:rPr>
      <w:b/>
      <w:spacing w:val="20"/>
      <w:sz w:val="24"/>
      <w:lang w:val="en-US" w:bidi="ar-SA" w:eastAsia="zh-CN"/>
    </w:rPr>
  </w:style>
  <w:style w:type="paragraph" w:customStyle="1" w:styleId="style4723">
    <w:name w:val="Sub-Para 2 under X.Y"/>
    <w:basedOn w:val="style0"/>
    <w:next w:val="style4723"/>
    <w:qFormat/>
    <w:uiPriority w:val="0"/>
    <w:pPr>
      <w:widowControl/>
      <w:adjustRightInd/>
      <w:spacing w:after="240" w:lineRule="auto" w:line="240"/>
      <w:jc w:val="left"/>
      <w:textAlignment w:val="auto"/>
      <w:outlineLvl w:val="3"/>
    </w:pPr>
    <w:rPr>
      <w:rFonts w:eastAsia="Times New Roman"/>
      <w:szCs w:val="24"/>
      <w:lang w:eastAsia="en-US"/>
    </w:rPr>
  </w:style>
  <w:style w:type="paragraph" w:customStyle="1" w:styleId="style4724">
    <w:name w:val="qw"/>
    <w:next w:val="style4724"/>
    <w:qFormat/>
    <w:uiPriority w:val="0"/>
    <w:pPr>
      <w:widowControl w:val="false"/>
      <w:adjustRightInd w:val="false"/>
      <w:spacing w:lineRule="atLeast" w:line="312"/>
      <w:jc w:val="both"/>
      <w:textAlignment w:val="baseline"/>
    </w:pPr>
    <w:rPr>
      <w:rFonts w:ascii="宋体"/>
      <w:sz w:val="24"/>
      <w:lang w:val="en-US" w:bidi="ar-SA" w:eastAsia="zh-CN"/>
    </w:rPr>
  </w:style>
  <w:style w:type="paragraph" w:customStyle="1" w:styleId="style4725">
    <w:name w:val="sma."/>
    <w:basedOn w:val="style0"/>
    <w:next w:val="style4725"/>
    <w:qFormat/>
    <w:uiPriority w:val="0"/>
    <w:pPr>
      <w:widowControl/>
      <w:adjustRightInd/>
      <w:spacing w:before="60" w:after="60" w:lineRule="auto" w:line="264"/>
      <w:textAlignment w:val="auto"/>
    </w:pPr>
    <w:rPr>
      <w:kern w:val="2"/>
      <w:sz w:val="22"/>
    </w:rPr>
  </w:style>
  <w:style w:type="paragraph" w:customStyle="1" w:styleId="style4726">
    <w:name w:val="xl62"/>
    <w:basedOn w:val="style0"/>
    <w:next w:val="style4726"/>
    <w:qFormat/>
    <w:uiPriority w:val="0"/>
    <w:pPr>
      <w:widowControl/>
      <w:pBdr>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auto"/>
    </w:pPr>
    <w:rPr>
      <w:rFonts w:ascii="宋体" w:cs="宋体" w:hAnsi="宋体"/>
      <w:b/>
      <w:bCs/>
      <w:color w:val="000000"/>
      <w:sz w:val="18"/>
      <w:szCs w:val="18"/>
    </w:rPr>
  </w:style>
  <w:style w:type="paragraph" w:customStyle="1" w:styleId="style4727">
    <w:name w:val="(文字) (文字)1"/>
    <w:basedOn w:val="style0"/>
    <w:next w:val="style4727"/>
    <w:qFormat/>
    <w:uiPriority w:val="0"/>
    <w:pPr>
      <w:adjustRightInd/>
      <w:spacing w:lineRule="auto" w:line="240"/>
      <w:textAlignment w:val="auto"/>
    </w:pPr>
    <w:rPr>
      <w:rFonts w:ascii="Tahoma" w:hAnsi="Tahoma"/>
      <w:kern w:val="2"/>
      <w:sz w:val="21"/>
      <w:szCs w:val="24"/>
    </w:rPr>
  </w:style>
  <w:style w:type="paragraph" w:customStyle="1" w:styleId="style4728">
    <w:name w:val="正文4"/>
    <w:basedOn w:val="style0"/>
    <w:next w:val="style4728"/>
    <w:qFormat/>
    <w:uiPriority w:val="0"/>
    <w:pPr>
      <w:spacing w:before="320" w:after="160" w:lineRule="atLeast" w:line="240"/>
      <w:jc w:val="center"/>
    </w:pPr>
    <w:rPr>
      <w:rFonts w:ascii="Arial" w:eastAsia="黑体"/>
      <w:sz w:val="30"/>
    </w:rPr>
  </w:style>
  <w:style w:type="paragraph" w:customStyle="1" w:styleId="style4729">
    <w:name w:val="xl52"/>
    <w:basedOn w:val="style0"/>
    <w:next w:val="style4729"/>
    <w:qFormat/>
    <w:uiPriority w:val="0"/>
    <w:pPr>
      <w:widowControl/>
      <w:pBdr>
        <w:right w:val="single" w:sz="4" w:space="0" w:color="auto"/>
        <w:top w:val="single" w:sz="4" w:space="0" w:color="auto"/>
        <w:bottom w:val="single" w:sz="4" w:space="0" w:color="auto"/>
      </w:pBdr>
      <w:adjustRightInd/>
      <w:spacing w:before="100" w:beforeAutospacing="true" w:after="100" w:afterAutospacing="true" w:lineRule="auto" w:line="240"/>
      <w:jc w:val="left"/>
      <w:textAlignment w:val="auto"/>
    </w:pPr>
    <w:rPr>
      <w:rFonts w:ascii="宋体" w:cs="宋体" w:hAnsi="宋体"/>
      <w:sz w:val="18"/>
      <w:szCs w:val="18"/>
    </w:rPr>
  </w:style>
  <w:style w:type="paragraph" w:customStyle="1" w:styleId="style4730">
    <w:name w:val="xl60"/>
    <w:basedOn w:val="style0"/>
    <w:next w:val="style4730"/>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auto"/>
    </w:pPr>
    <w:rPr>
      <w:color w:val="000000"/>
      <w:sz w:val="18"/>
      <w:szCs w:val="18"/>
    </w:rPr>
  </w:style>
  <w:style w:type="paragraph" w:customStyle="1" w:styleId="style4731">
    <w:name w:val="图表文字（大，小四字体）"/>
    <w:basedOn w:val="style0"/>
    <w:next w:val="style0"/>
    <w:qFormat/>
    <w:uiPriority w:val="0"/>
    <w:pPr>
      <w:tabs>
        <w:tab w:val="left" w:leader="none" w:pos="480"/>
        <w:tab w:val="left" w:leader="none" w:pos="960"/>
        <w:tab w:val="left" w:leader="none" w:pos="1440"/>
        <w:tab w:val="left" w:leader="none" w:pos="1920"/>
        <w:tab w:val="left" w:leader="none" w:pos="2400"/>
        <w:tab w:val="left" w:leader="none" w:pos="2880"/>
        <w:tab w:val="left" w:leader="none" w:pos="3360"/>
        <w:tab w:val="left" w:leader="none" w:pos="3840"/>
        <w:tab w:val="right" w:leader="none" w:pos="9356"/>
      </w:tabs>
      <w:adjustRightInd/>
      <w:spacing w:afterLines="50" w:lineRule="auto" w:line="240"/>
      <w:ind w:left="851"/>
      <w:jc w:val="center"/>
      <w:textAlignment w:val="auto"/>
    </w:pPr>
    <w:rPr>
      <w:rFonts w:ascii="FuturaA Bk BT" w:hAnsi="FuturaA Bk BT"/>
      <w:kern w:val="2"/>
      <w:sz w:val="21"/>
      <w:szCs w:val="24"/>
    </w:rPr>
  </w:style>
  <w:style w:type="paragraph" w:customStyle="1" w:styleId="style4732">
    <w:name w:val="Char Char2 Char Char Char"/>
    <w:basedOn w:val="style0"/>
    <w:next w:val="style4732"/>
    <w:qFormat/>
    <w:uiPriority w:val="0"/>
    <w:pPr>
      <w:adjustRightInd/>
      <w:spacing w:lineRule="auto" w:line="240"/>
      <w:ind w:firstLine="360" w:firstLineChars="150"/>
      <w:textAlignment w:val="auto"/>
    </w:pPr>
    <w:rPr>
      <w:rFonts w:ascii="Tahoma" w:hAnsi="Tahoma"/>
      <w:kern w:val="2"/>
    </w:rPr>
  </w:style>
  <w:style w:type="paragraph" w:customStyle="1" w:styleId="style4733">
    <w:name w:val="香奈儿 5"/>
    <w:basedOn w:val="style0"/>
    <w:next w:val="style4733"/>
    <w:qFormat/>
    <w:uiPriority w:val="0"/>
    <w:pPr>
      <w:tabs>
        <w:tab w:val="left" w:leader="none" w:pos="720"/>
        <w:tab w:val="right" w:leader="none" w:pos="840"/>
      </w:tabs>
      <w:adjustRightInd/>
      <w:spacing w:lineRule="auto" w:line="240"/>
      <w:ind w:left="720" w:hanging="720"/>
      <w:textAlignment w:val="auto"/>
    </w:pPr>
    <w:rPr>
      <w:kern w:val="2"/>
      <w:sz w:val="21"/>
    </w:rPr>
  </w:style>
  <w:style w:type="paragraph" w:customStyle="1" w:styleId="style4734">
    <w:name w:val="香奈儿 8"/>
    <w:basedOn w:val="style4733"/>
    <w:next w:val="style4734"/>
    <w:qFormat/>
    <w:uiPriority w:val="0"/>
    <w:pPr/>
  </w:style>
  <w:style w:type="paragraph" w:customStyle="1" w:styleId="style4735">
    <w:name w:val="香奈儿 9"/>
    <w:basedOn w:val="style4734"/>
    <w:next w:val="style4735"/>
    <w:qFormat/>
    <w:uiPriority w:val="0"/>
    <w:pPr/>
  </w:style>
  <w:style w:type="paragraph" w:customStyle="1" w:styleId="style4736">
    <w:name w:val="香奈儿 10"/>
    <w:basedOn w:val="style4735"/>
    <w:next w:val="style4736"/>
    <w:qFormat/>
    <w:uiPriority w:val="0"/>
    <w:pPr/>
  </w:style>
  <w:style w:type="paragraph" w:customStyle="1" w:styleId="style4737">
    <w:name w:val="A.正文"/>
    <w:basedOn w:val="style0"/>
    <w:next w:val="style4737"/>
    <w:qFormat/>
    <w:uiPriority w:val="0"/>
    <w:pPr>
      <w:widowControl/>
      <w:tabs>
        <w:tab w:val="left" w:leader="none" w:pos="964"/>
      </w:tabs>
      <w:adjustRightInd/>
      <w:ind w:left="1260" w:hanging="420"/>
      <w:textAlignment w:val="auto"/>
    </w:pPr>
    <w:rPr>
      <w:kern w:val="2"/>
    </w:rPr>
  </w:style>
  <w:style w:type="paragraph" w:customStyle="1" w:styleId="style4738">
    <w:name w:val="l9标题4"/>
    <w:basedOn w:val="style4703"/>
    <w:next w:val="style4738"/>
    <w:qFormat/>
    <w:uiPriority w:val="0"/>
    <w:pPr/>
  </w:style>
  <w:style w:type="paragraph" w:customStyle="1" w:styleId="style4739">
    <w:name w:val="备注"/>
    <w:basedOn w:val="style0"/>
    <w:next w:val="style4739"/>
    <w:qFormat/>
    <w:uiPriority w:val="0"/>
    <w:pPr>
      <w:tabs>
        <w:tab w:val="left" w:leader="none" w:pos="547"/>
        <w:tab w:val="left" w:leader="none" w:pos="1080"/>
      </w:tabs>
      <w:adjustRightInd/>
      <w:spacing w:lineRule="atLeast" w:line="400"/>
      <w:textAlignment w:val="auto"/>
    </w:pPr>
    <w:rPr>
      <w:kern w:val="2"/>
      <w:sz w:val="21"/>
      <w:szCs w:val="21"/>
    </w:rPr>
  </w:style>
  <w:style w:type="paragraph" w:customStyle="1" w:styleId="style4740">
    <w:name w:val="Char Char Char Char Char Char"/>
    <w:basedOn w:val="style0"/>
    <w:next w:val="style4740"/>
    <w:qFormat/>
    <w:uiPriority w:val="0"/>
    <w:pPr>
      <w:adjustRightInd/>
      <w:textAlignment w:val="auto"/>
    </w:pPr>
    <w:rPr>
      <w:rFonts w:ascii="Tahoma" w:hAnsi="Tahoma"/>
      <w:kern w:val="2"/>
      <w:sz w:val="21"/>
      <w:szCs w:val="21"/>
    </w:rPr>
  </w:style>
  <w:style w:type="paragraph" w:customStyle="1" w:styleId="style4741">
    <w:name w:val="_Style 158"/>
    <w:next w:val="style0"/>
    <w:qFormat/>
    <w:uiPriority w:val="0"/>
    <w:pPr>
      <w:widowControl w:val="false"/>
      <w:jc w:val="both"/>
    </w:pPr>
    <w:rPr>
      <w:kern w:val="2"/>
      <w:sz w:val="21"/>
      <w:szCs w:val="24"/>
      <w:lang w:val="en-US" w:bidi="ar-SA" w:eastAsia="zh-CN"/>
    </w:rPr>
  </w:style>
  <w:style w:type="paragraph" w:customStyle="1" w:styleId="style4742">
    <w:name w:val="Sub-Para 1 under X.Y"/>
    <w:basedOn w:val="style0"/>
    <w:next w:val="style4742"/>
    <w:qFormat/>
    <w:uiPriority w:val="0"/>
    <w:pPr>
      <w:widowControl/>
      <w:adjustRightInd/>
      <w:spacing w:after="240" w:lineRule="auto" w:line="240"/>
      <w:jc w:val="left"/>
      <w:textAlignment w:val="auto"/>
      <w:outlineLvl w:val="2"/>
    </w:pPr>
    <w:rPr>
      <w:rFonts w:eastAsia="Times New Roman"/>
      <w:szCs w:val="24"/>
      <w:lang w:eastAsia="en-US"/>
    </w:rPr>
  </w:style>
  <w:style w:type="paragraph" w:customStyle="1" w:styleId="style4743">
    <w:name w:val="a0"/>
    <w:basedOn w:val="style0"/>
    <w:next w:val="style4743"/>
    <w:qFormat/>
    <w:uiPriority w:val="0"/>
    <w:pPr>
      <w:widowControl/>
      <w:adjustRightInd/>
      <w:spacing w:lineRule="auto" w:line="240"/>
      <w:jc w:val="left"/>
      <w:textAlignment w:val="auto"/>
    </w:pPr>
    <w:rPr>
      <w:rFonts w:ascii="宋体" w:cs="宋体" w:hAnsi="宋体"/>
      <w:szCs w:val="24"/>
    </w:rPr>
  </w:style>
  <w:style w:type="paragraph" w:customStyle="1" w:styleId="style4744">
    <w:name w:val="Main Para with Chapter#"/>
    <w:basedOn w:val="style0"/>
    <w:next w:val="style4744"/>
    <w:qFormat/>
    <w:uiPriority w:val="0"/>
    <w:pPr>
      <w:widowControl/>
      <w:adjustRightInd/>
      <w:spacing w:after="240" w:lineRule="auto" w:line="240"/>
      <w:jc w:val="left"/>
      <w:textAlignment w:val="auto"/>
      <w:outlineLvl w:val="1"/>
    </w:pPr>
    <w:rPr>
      <w:rFonts w:eastAsia="Times New Roman"/>
      <w:szCs w:val="24"/>
      <w:lang w:eastAsia="en-US"/>
    </w:rPr>
  </w:style>
  <w:style w:type="paragraph" w:customStyle="1" w:styleId="style4745">
    <w:name w:val="标题二"/>
    <w:basedOn w:val="style0"/>
    <w:next w:val="style4745"/>
    <w:qFormat/>
    <w:uiPriority w:val="0"/>
    <w:pPr>
      <w:adjustRightInd/>
      <w:textAlignment w:val="auto"/>
    </w:pPr>
    <w:rPr>
      <w:kern w:val="2"/>
    </w:rPr>
  </w:style>
  <w:style w:type="paragraph" w:customStyle="1" w:styleId="style4746">
    <w:name w:val="2册标题1"/>
    <w:basedOn w:val="style0"/>
    <w:next w:val="style0"/>
    <w:qFormat/>
    <w:uiPriority w:val="0"/>
    <w:pPr>
      <w:adjustRightInd/>
      <w:spacing w:beforeLines="50" w:afterLines="50" w:lineRule="auto" w:line="300"/>
      <w:jc w:val="center"/>
      <w:textAlignment w:val="auto"/>
      <w:outlineLvl w:val="0"/>
    </w:pPr>
    <w:rPr>
      <w:rFonts w:ascii="Arial" w:eastAsia="黑体" w:hAnsi="Arial"/>
      <w:kern w:val="2"/>
      <w:sz w:val="32"/>
      <w:szCs w:val="32"/>
    </w:rPr>
  </w:style>
  <w:style w:type="paragraph" w:customStyle="1" w:styleId="style4747">
    <w:name w:val="xl55"/>
    <w:basedOn w:val="style0"/>
    <w:next w:val="style4747"/>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auto"/>
    </w:pPr>
    <w:rPr>
      <w:sz w:val="18"/>
      <w:szCs w:val="18"/>
    </w:rPr>
  </w:style>
  <w:style w:type="paragraph" w:customStyle="1" w:styleId="style4748">
    <w:name w:val="重要文字2"/>
    <w:basedOn w:val="style0"/>
    <w:next w:val="style4748"/>
    <w:qFormat/>
    <w:uiPriority w:val="0"/>
    <w:pPr>
      <w:adjustRightInd/>
      <w:ind w:firstLine="540" w:firstLineChars="225"/>
      <w:textAlignment w:val="auto"/>
    </w:pPr>
    <w:rPr>
      <w:rFonts w:ascii="宋体"/>
      <w:kern w:val="2"/>
    </w:rPr>
  </w:style>
  <w:style w:type="paragraph" w:customStyle="1" w:styleId="style4749">
    <w:name w:val="Char Char Char Char Char"/>
    <w:basedOn w:val="style0"/>
    <w:next w:val="style4749"/>
    <w:qFormat/>
    <w:uiPriority w:val="0"/>
    <w:pPr>
      <w:adjustRightInd/>
      <w:spacing w:lineRule="auto" w:line="240"/>
      <w:ind w:firstLine="360" w:firstLineChars="150"/>
      <w:textAlignment w:val="auto"/>
    </w:pPr>
    <w:rPr>
      <w:rFonts w:ascii="Tahoma" w:hAnsi="Tahoma"/>
      <w:kern w:val="2"/>
    </w:rPr>
  </w:style>
  <w:style w:type="paragraph" w:customStyle="1" w:styleId="style4750">
    <w:name w:val="xl54"/>
    <w:basedOn w:val="style0"/>
    <w:next w:val="style4750"/>
    <w:qFormat/>
    <w:uiPriority w:val="0"/>
    <w:pPr>
      <w:widowControl/>
      <w:pBdr>
        <w:left w:val="single" w:sz="4" w:space="0" w:color="auto"/>
        <w:right w:val="single" w:sz="4" w:space="0" w:color="auto"/>
        <w:top w:val="single" w:sz="4" w:space="0" w:color="auto"/>
        <w:bottom w:val="single" w:sz="4" w:space="0" w:color="auto"/>
      </w:pBdr>
      <w:shd w:val="clear" w:color="auto" w:fill="ffffff"/>
      <w:adjustRightInd/>
      <w:spacing w:before="100" w:beforeAutospacing="true" w:after="100" w:afterAutospacing="true" w:lineRule="auto" w:line="240"/>
      <w:jc w:val="center"/>
      <w:textAlignment w:val="auto"/>
    </w:pPr>
    <w:rPr>
      <w:color w:val="000000"/>
      <w:sz w:val="18"/>
      <w:szCs w:val="18"/>
    </w:rPr>
  </w:style>
  <w:style w:type="paragraph" w:customStyle="1" w:styleId="style4751">
    <w:name w:val="Char1 Char Char Char"/>
    <w:basedOn w:val="style0"/>
    <w:next w:val="style4751"/>
    <w:qFormat/>
    <w:uiPriority w:val="0"/>
    <w:pPr>
      <w:adjustRightInd/>
      <w:spacing w:lineRule="auto" w:line="240"/>
      <w:ind w:firstLine="360" w:firstLineChars="150"/>
      <w:textAlignment w:val="auto"/>
    </w:pPr>
    <w:rPr>
      <w:rFonts w:ascii="Tahoma" w:hAnsi="Tahoma"/>
      <w:kern w:val="2"/>
    </w:rPr>
  </w:style>
  <w:style w:type="paragraph" w:customStyle="1" w:styleId="style4752">
    <w:name w:val="2册标题5"/>
    <w:basedOn w:val="style0"/>
    <w:next w:val="style0"/>
    <w:qFormat/>
    <w:uiPriority w:val="0"/>
    <w:pPr>
      <w:adjustRightInd/>
      <w:spacing w:beforeLines="50" w:afterLines="50" w:lineRule="auto" w:line="300"/>
      <w:ind w:left="300" w:leftChars="300"/>
      <w:textAlignment w:val="auto"/>
      <w:outlineLvl w:val="4"/>
    </w:pPr>
    <w:rPr>
      <w:rFonts w:ascii="Arial" w:eastAsia="楷体_GB2312" w:hAnsi="Arial"/>
      <w:b/>
      <w:kern w:val="2"/>
      <w:szCs w:val="24"/>
    </w:rPr>
  </w:style>
  <w:style w:type="paragraph" w:customStyle="1" w:styleId="style4753">
    <w:name w:val="五级"/>
    <w:basedOn w:val="style2"/>
    <w:next w:val="style4753"/>
    <w:qFormat/>
    <w:uiPriority w:val="0"/>
    <w:pPr>
      <w:keepNext w:val="false"/>
      <w:keepLines w:val="false"/>
      <w:adjustRightInd/>
      <w:spacing w:before="0" w:after="0" w:lineRule="auto" w:line="360"/>
      <w:textAlignment w:val="auto"/>
    </w:pPr>
    <w:rPr>
      <w:rFonts w:ascii="宋体" w:eastAsia="宋体" w:hAnsi="宋体"/>
      <w:b w:val="false"/>
      <w:kern w:val="2"/>
      <w:sz w:val="24"/>
    </w:rPr>
  </w:style>
  <w:style w:type="paragraph" w:customStyle="1" w:styleId="style4754">
    <w:name w:val="L9标题1"/>
    <w:basedOn w:val="style0"/>
    <w:next w:val="style4754"/>
    <w:qFormat/>
    <w:uiPriority w:val="0"/>
    <w:pPr>
      <w:tabs>
        <w:tab w:val="left" w:leader="none" w:pos="425"/>
        <w:tab w:val="left" w:leader="none" w:pos="1145"/>
      </w:tabs>
      <w:adjustRightInd/>
      <w:spacing w:beforeLines="100" w:afterLines="50"/>
      <w:ind w:left="1145" w:hanging="720"/>
      <w:textAlignment w:val="auto"/>
    </w:pPr>
    <w:rPr>
      <w:b/>
      <w:kern w:val="2"/>
      <w:sz w:val="28"/>
      <w:szCs w:val="24"/>
    </w:rPr>
  </w:style>
  <w:style w:type="paragraph" w:customStyle="1" w:styleId="style4755">
    <w:name w:val="l9标题3"/>
    <w:basedOn w:val="style4703"/>
    <w:next w:val="style4755"/>
    <w:qFormat/>
    <w:uiPriority w:val="0"/>
    <w:pPr>
      <w:numPr>
        <w:ilvl w:val="2"/>
        <w:numId w:val="31"/>
      </w:numPr>
      <w:ind w:left="0" w:firstLine="0"/>
    </w:pPr>
    <w:rPr/>
  </w:style>
  <w:style w:type="paragraph" w:customStyle="1" w:styleId="style4756">
    <w:name w:val="Head 5.1"/>
    <w:basedOn w:val="style0"/>
    <w:next w:val="style4756"/>
    <w:qFormat/>
    <w:uiPriority w:val="0"/>
    <w:pPr>
      <w:widowControl/>
      <w:suppressAutoHyphens/>
      <w:adjustRightInd/>
      <w:spacing w:lineRule="auto" w:line="240"/>
      <w:ind w:left="540" w:hanging="540"/>
      <w:textAlignment w:val="auto"/>
    </w:pPr>
    <w:rPr>
      <w:rFonts w:ascii="Tms Rmn" w:hAnsi="Tms Rmn"/>
      <w:b/>
    </w:rPr>
  </w:style>
  <w:style w:type="paragraph" w:customStyle="1" w:styleId="style4757">
    <w:name w:val="xl61"/>
    <w:basedOn w:val="style0"/>
    <w:next w:val="style4757"/>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auto"/>
    </w:pPr>
    <w:rPr>
      <w:rFonts w:ascii="宋体" w:cs="宋体" w:hAnsi="宋体"/>
      <w:b/>
      <w:bCs/>
      <w:color w:val="ff0000"/>
      <w:sz w:val="18"/>
      <w:szCs w:val="18"/>
    </w:rPr>
  </w:style>
  <w:style w:type="paragraph" w:customStyle="1" w:styleId="style4758">
    <w:name w:val="编号A."/>
    <w:basedOn w:val="style0"/>
    <w:next w:val="style4758"/>
    <w:qFormat/>
    <w:uiPriority w:val="0"/>
    <w:pPr>
      <w:tabs>
        <w:tab w:val="left" w:leader="none" w:pos="547"/>
        <w:tab w:val="left" w:leader="none" w:pos="907"/>
        <w:tab w:val="left" w:leader="none" w:pos="1080"/>
      </w:tabs>
      <w:adjustRightInd/>
      <w:spacing w:lineRule="atLeast" w:line="480"/>
      <w:ind w:firstLine="547"/>
      <w:textAlignment w:val="auto"/>
    </w:pPr>
    <w:rPr>
      <w:kern w:val="2"/>
      <w:sz w:val="28"/>
      <w:szCs w:val="24"/>
    </w:rPr>
  </w:style>
  <w:style w:type="paragraph" w:customStyle="1" w:styleId="style4759">
    <w:name w:val="cucd-0"/>
    <w:next w:val="style4759"/>
    <w:qFormat/>
    <w:uiPriority w:val="0"/>
    <w:pPr>
      <w:spacing w:lineRule="auto" w:line="360"/>
      <w:ind w:firstLine="480" w:firstLineChars="200"/>
    </w:pPr>
    <w:rPr>
      <w:kern w:val="2"/>
      <w:sz w:val="24"/>
      <w:szCs w:val="24"/>
      <w:lang w:val="en-US" w:bidi="ar-SA" w:eastAsia="zh-CN"/>
    </w:rPr>
  </w:style>
  <w:style w:type="paragraph" w:customStyle="1" w:styleId="style4760">
    <w:name w:val="标题一"/>
    <w:basedOn w:val="style0"/>
    <w:next w:val="style4760"/>
    <w:qFormat/>
    <w:uiPriority w:val="0"/>
    <w:pPr>
      <w:adjustRightInd/>
      <w:spacing w:lineRule="auto" w:line="240"/>
      <w:ind w:right="26"/>
      <w:textAlignment w:val="auto"/>
    </w:pPr>
    <w:rPr>
      <w:rFonts w:ascii="宋体"/>
      <w:b/>
      <w:kern w:val="2"/>
      <w:szCs w:val="24"/>
    </w:rPr>
  </w:style>
  <w:style w:type="paragraph" w:customStyle="1" w:styleId="style4761">
    <w:name w:val="xl51"/>
    <w:basedOn w:val="style0"/>
    <w:next w:val="style4761"/>
    <w:qFormat/>
    <w:uiPriority w:val="0"/>
    <w:pPr>
      <w:widowControl/>
      <w:pBdr>
        <w:right w:val="single" w:sz="2" w:space="0" w:color="auto"/>
        <w:bottom w:val="single" w:sz="2" w:space="0" w:color="auto"/>
      </w:pBdr>
      <w:suppressAutoHyphens/>
      <w:adjustRightInd/>
      <w:spacing w:before="100" w:after="100" w:lineRule="auto" w:line="240"/>
      <w:textAlignment w:val="center"/>
    </w:pPr>
    <w:rPr>
      <w:rFonts w:ascii="Arial" w:hAnsi="Arial"/>
      <w:kern w:val="20481"/>
      <w:sz w:val="21"/>
    </w:rPr>
  </w:style>
  <w:style w:type="paragraph" w:customStyle="1" w:styleId="style4762">
    <w:name w:val="表格内文字"/>
    <w:basedOn w:val="style0"/>
    <w:next w:val="style4762"/>
    <w:qFormat/>
    <w:uiPriority w:val="0"/>
    <w:pPr>
      <w:snapToGrid w:val="false"/>
      <w:spacing w:before="80" w:lineRule="exact" w:line="240"/>
      <w:jc w:val="center"/>
      <w:textAlignment w:val="auto"/>
    </w:pPr>
    <w:rPr>
      <w:snapToGrid/>
      <w:spacing w:val="6"/>
    </w:rPr>
  </w:style>
  <w:style w:type="paragraph" w:customStyle="1" w:styleId="style4763">
    <w:name w:val="香奈儿 2"/>
    <w:basedOn w:val="style0"/>
    <w:next w:val="style4763"/>
    <w:qFormat/>
    <w:uiPriority w:val="0"/>
    <w:pPr>
      <w:tabs>
        <w:tab w:val="right" w:leader="none" w:pos="840"/>
      </w:tabs>
      <w:adjustRightInd/>
      <w:spacing w:lineRule="auto" w:line="240"/>
      <w:textAlignment w:val="auto"/>
    </w:pPr>
    <w:rPr>
      <w:kern w:val="2"/>
      <w:sz w:val="21"/>
    </w:rPr>
  </w:style>
  <w:style w:type="paragraph" w:customStyle="1" w:styleId="style4764">
    <w:name w:val="香奈儿 3"/>
    <w:basedOn w:val="style4763"/>
    <w:next w:val="style4764"/>
    <w:qFormat/>
    <w:uiPriority w:val="0"/>
    <w:pPr/>
  </w:style>
  <w:style w:type="paragraph" w:customStyle="1" w:styleId="style4765">
    <w:name w:val="CM1"/>
    <w:basedOn w:val="style0"/>
    <w:next w:val="style0"/>
    <w:qFormat/>
    <w:uiPriority w:val="0"/>
    <w:pPr>
      <w:autoSpaceDE w:val="false"/>
      <w:autoSpaceDN w:val="false"/>
      <w:spacing w:lineRule="auto" w:line="240"/>
      <w:jc w:val="left"/>
      <w:textAlignment w:val="auto"/>
    </w:pPr>
    <w:rPr>
      <w:rFonts w:ascii="仿宋_GB2312" w:eastAsia="仿宋_GB2312"/>
      <w:szCs w:val="24"/>
    </w:rPr>
  </w:style>
  <w:style w:type="paragraph" w:customStyle="1" w:styleId="style4766">
    <w:name w:val="2册标题4"/>
    <w:basedOn w:val="style0"/>
    <w:next w:val="style0"/>
    <w:qFormat/>
    <w:uiPriority w:val="0"/>
    <w:pPr>
      <w:adjustRightInd/>
      <w:spacing w:beforeLines="50" w:afterLines="50" w:lineRule="auto" w:line="300"/>
      <w:ind w:left="420" w:leftChars="200"/>
      <w:textAlignment w:val="auto"/>
      <w:outlineLvl w:val="3"/>
    </w:pPr>
    <w:rPr>
      <w:rFonts w:ascii="Arial" w:cs="Arial" w:eastAsia="幼圆" w:hAnsi="Arial"/>
      <w:b/>
      <w:kern w:val="2"/>
      <w:szCs w:val="24"/>
    </w:rPr>
  </w:style>
  <w:style w:type="paragraph" w:customStyle="1" w:styleId="style4767">
    <w:name w:val="编号"/>
    <w:basedOn w:val="style0"/>
    <w:next w:val="style4767"/>
    <w:qFormat/>
    <w:uiPriority w:val="0"/>
    <w:pPr>
      <w:tabs>
        <w:tab w:val="left" w:leader="none" w:pos="547"/>
        <w:tab w:val="left" w:leader="none" w:pos="1080"/>
      </w:tabs>
      <w:adjustRightInd/>
      <w:spacing w:lineRule="atLeast" w:line="480"/>
      <w:ind w:firstLine="547"/>
      <w:textAlignment w:val="auto"/>
    </w:pPr>
    <w:rPr>
      <w:kern w:val="2"/>
      <w:sz w:val="28"/>
      <w:szCs w:val="24"/>
    </w:rPr>
  </w:style>
  <w:style w:type="paragraph" w:customStyle="1" w:styleId="style4768">
    <w:name w:val="cucd-TB"/>
    <w:next w:val="style4768"/>
    <w:qFormat/>
    <w:uiPriority w:val="0"/>
    <w:pPr>
      <w:spacing w:lineRule="auto" w:line="360"/>
      <w:jc w:val="center"/>
    </w:pPr>
    <w:rPr>
      <w:kern w:val="2"/>
      <w:sz w:val="21"/>
      <w:szCs w:val="24"/>
      <w:lang w:val="en-US" w:bidi="ar-SA" w:eastAsia="zh-CN"/>
    </w:rPr>
  </w:style>
  <w:style w:type="paragraph" w:customStyle="1" w:styleId="style4769">
    <w:name w:val="样式 样式 (西文) 宋体 四号 行距: 1.5 倍行距 + 首行缩进:  2 字符"/>
    <w:basedOn w:val="style0"/>
    <w:next w:val="style4769"/>
    <w:qFormat/>
    <w:uiPriority w:val="0"/>
    <w:pPr>
      <w:adjustRightInd/>
      <w:ind w:firstLine="560" w:firstLineChars="200"/>
      <w:textAlignment w:val="auto"/>
    </w:pPr>
    <w:rPr>
      <w:rFonts w:ascii="宋体" w:hAnsi="宋体"/>
      <w:kern w:val="2"/>
      <w:sz w:val="28"/>
    </w:rPr>
  </w:style>
  <w:style w:type="paragraph" w:customStyle="1" w:styleId="style4770">
    <w:name w:val="CM63"/>
    <w:basedOn w:val="style0"/>
    <w:next w:val="style0"/>
    <w:qFormat/>
    <w:uiPriority w:val="0"/>
    <w:pPr>
      <w:autoSpaceDE w:val="false"/>
      <w:autoSpaceDN w:val="false"/>
      <w:spacing w:after="445" w:lineRule="auto" w:line="240"/>
      <w:jc w:val="left"/>
      <w:textAlignment w:val="auto"/>
    </w:pPr>
    <w:rPr>
      <w:rFonts w:ascii="仿宋_GB2312" w:eastAsia="仿宋_GB2312"/>
      <w:szCs w:val="24"/>
    </w:rPr>
  </w:style>
  <w:style w:type="paragraph" w:customStyle="1" w:styleId="style4771">
    <w:name w:val="标准"/>
    <w:basedOn w:val="style0"/>
    <w:next w:val="style4771"/>
    <w:qFormat/>
    <w:uiPriority w:val="0"/>
    <w:pPr>
      <w:overflowPunct w:val="false"/>
      <w:autoSpaceDE w:val="false"/>
      <w:autoSpaceDN w:val="false"/>
      <w:spacing w:lineRule="atLeast" w:line="240"/>
    </w:pPr>
    <w:rPr>
      <w:rFonts w:eastAsia="楷体_GB2312"/>
    </w:rPr>
  </w:style>
  <w:style w:type="paragraph" w:customStyle="1" w:styleId="style4772">
    <w:name w:val="中等深浅网格 1 - 强调文字颜色 21"/>
    <w:basedOn w:val="style0"/>
    <w:next w:val="style4772"/>
    <w:qFormat/>
    <w:uiPriority w:val="0"/>
    <w:pPr>
      <w:adjustRightInd/>
      <w:spacing w:afterLines="25" w:lineRule="auto" w:line="300"/>
      <w:ind w:firstLine="420" w:firstLineChars="200"/>
      <w:textAlignment w:val="auto"/>
    </w:pPr>
    <w:rPr>
      <w:rFonts w:ascii="Arial" w:hAnsi="Arial"/>
      <w:kern w:val="2"/>
      <w:sz w:val="21"/>
      <w:szCs w:val="24"/>
    </w:rPr>
  </w:style>
  <w:style w:type="paragraph" w:customStyle="1" w:styleId="style4773">
    <w:name w:val="表格一"/>
    <w:basedOn w:val="style0"/>
    <w:next w:val="style4773"/>
    <w:qFormat/>
    <w:uiPriority w:val="0"/>
    <w:pPr>
      <w:adjustRightInd/>
      <w:spacing w:lineRule="auto" w:line="240"/>
      <w:jc w:val="center"/>
      <w:textAlignment w:val="auto"/>
    </w:pPr>
    <w:rPr>
      <w:rFonts w:ascii="宋体" w:hAnsi="宋体"/>
      <w:kern w:val="2"/>
      <w:sz w:val="21"/>
      <w:szCs w:val="21"/>
    </w:rPr>
  </w:style>
  <w:style w:type="paragraph" w:customStyle="1" w:styleId="style4774">
    <w:name w:val="xl56"/>
    <w:basedOn w:val="style0"/>
    <w:next w:val="style4774"/>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left"/>
      <w:textAlignment w:val="auto"/>
    </w:pPr>
    <w:rPr>
      <w:rFonts w:ascii="宋体" w:cs="宋体" w:hAnsi="宋体"/>
      <w:sz w:val="18"/>
      <w:szCs w:val="18"/>
    </w:rPr>
  </w:style>
  <w:style w:type="paragraph" w:customStyle="1" w:styleId="style4775">
    <w:name w:val="编号1."/>
    <w:basedOn w:val="style0"/>
    <w:next w:val="style4775"/>
    <w:qFormat/>
    <w:uiPriority w:val="0"/>
    <w:pPr>
      <w:tabs>
        <w:tab w:val="left" w:leader="none" w:pos="547"/>
        <w:tab w:val="left" w:leader="none" w:pos="907"/>
        <w:tab w:val="left" w:leader="none" w:pos="1080"/>
      </w:tabs>
      <w:adjustRightInd/>
      <w:spacing w:lineRule="atLeast" w:line="480"/>
      <w:ind w:firstLine="547"/>
      <w:textAlignment w:val="auto"/>
    </w:pPr>
    <w:rPr>
      <w:kern w:val="2"/>
      <w:sz w:val="28"/>
      <w:szCs w:val="24"/>
    </w:rPr>
  </w:style>
  <w:style w:type="paragraph" w:customStyle="1" w:styleId="style4776">
    <w:name w:val="正文 首行缩进 Char"/>
    <w:basedOn w:val="style0"/>
    <w:next w:val="style4776"/>
    <w:qFormat/>
    <w:uiPriority w:val="0"/>
    <w:pPr>
      <w:adjustRightInd/>
      <w:spacing w:lineRule="auto" w:line="480"/>
      <w:ind w:firstLine="200" w:firstLineChars="200"/>
      <w:textAlignment w:val="auto"/>
    </w:pPr>
    <w:rPr>
      <w:kern w:val="2"/>
      <w:szCs w:val="28"/>
    </w:rPr>
  </w:style>
  <w:style w:type="paragraph" w:customStyle="1" w:styleId="style4777">
    <w:name w:val="香奈儿 1"/>
    <w:basedOn w:val="style44"/>
    <w:next w:val="style77"/>
    <w:qFormat/>
    <w:uiPriority w:val="0"/>
    <w:pPr/>
  </w:style>
  <w:style w:type="paragraph" w:customStyle="1" w:styleId="style4778">
    <w:name w:val="P7"/>
    <w:next w:val="style4778"/>
    <w:qFormat/>
    <w:uiPriority w:val="0"/>
    <w:pPr>
      <w:widowControl w:val="false"/>
      <w:tabs>
        <w:tab w:val="left" w:leader="none" w:pos="576"/>
      </w:tabs>
      <w:spacing w:after="240" w:lineRule="atLeast" w:line="240"/>
      <w:ind w:left="1728" w:hanging="1728"/>
      <w:jc w:val="both"/>
    </w:pPr>
    <w:rPr>
      <w:rFonts w:eastAsia="全真中明體"/>
      <w:snapToGrid w:val="false"/>
      <w:spacing w:val="20"/>
      <w:sz w:val="24"/>
      <w:lang w:val="en-GB" w:bidi="ar-SA" w:eastAsia="en-US"/>
    </w:rPr>
  </w:style>
  <w:style w:type="paragraph" w:customStyle="1" w:styleId="style4779">
    <w:name w:val="TOC 标题1"/>
    <w:basedOn w:val="style1"/>
    <w:next w:val="style0"/>
    <w:qFormat/>
    <w:uiPriority w:val="39"/>
    <w:pPr>
      <w:spacing w:lineRule="atLeast" w:line="578"/>
      <w:outlineLvl w:val="9"/>
    </w:pPr>
    <w:rPr/>
  </w:style>
  <w:style w:type="paragraph" w:customStyle="1" w:styleId="style4780">
    <w:name w:val="1册标题1"/>
    <w:basedOn w:val="style0"/>
    <w:next w:val="style0"/>
    <w:qFormat/>
    <w:uiPriority w:val="0"/>
    <w:pPr>
      <w:adjustRightInd/>
      <w:spacing w:beforeLines="50" w:afterLines="50" w:lineRule="auto" w:line="300"/>
      <w:jc w:val="center"/>
      <w:textAlignment w:val="auto"/>
      <w:outlineLvl w:val="0"/>
    </w:pPr>
    <w:rPr>
      <w:rFonts w:ascii="Arial" w:eastAsia="黑体" w:hAnsi="Arial"/>
      <w:b/>
      <w:bCs/>
      <w:kern w:val="2"/>
      <w:sz w:val="48"/>
    </w:rPr>
  </w:style>
  <w:style w:type="paragraph" w:customStyle="1" w:styleId="style4781">
    <w:name w:val="样式 正文首行缩进 + 首行缩进:  1 字符"/>
    <w:basedOn w:val="style77"/>
    <w:next w:val="style4781"/>
    <w:qFormat/>
    <w:uiPriority w:val="0"/>
    <w:pPr>
      <w:spacing w:after="0" w:lineRule="auto" w:line="360"/>
      <w:ind w:firstLine="100" w:firstLineChars="200"/>
      <w:jc w:val="both"/>
    </w:pPr>
    <w:rPr>
      <w:rFonts w:cs="宋体"/>
      <w:kern w:val="0"/>
    </w:rPr>
  </w:style>
  <w:style w:type="paragraph" w:customStyle="1" w:styleId="style4782">
    <w:name w:val="1册标题3"/>
    <w:basedOn w:val="style0"/>
    <w:next w:val="style0"/>
    <w:qFormat/>
    <w:uiPriority w:val="0"/>
    <w:pPr>
      <w:keepNext/>
      <w:keepLines/>
      <w:spacing w:beforeLines="50" w:afterLines="50" w:lineRule="auto" w:line="300"/>
      <w:outlineLvl w:val="2"/>
    </w:pPr>
    <w:rPr>
      <w:rFonts w:ascii="Arial" w:eastAsia="黑体" w:hAnsi="Arial"/>
      <w:sz w:val="30"/>
    </w:rPr>
  </w:style>
  <w:style w:type="paragraph" w:customStyle="1" w:styleId="style4783">
    <w:name w:val="图"/>
    <w:basedOn w:val="style0"/>
    <w:next w:val="style4783"/>
    <w:qFormat/>
    <w:uiPriority w:val="0"/>
    <w:pPr>
      <w:keepNext/>
      <w:spacing w:before="60" w:after="60" w:lineRule="auto" w:line="300"/>
      <w:jc w:val="center"/>
      <w:textAlignment w:val="center"/>
    </w:pPr>
    <w:rPr>
      <w:snapToGrid/>
      <w:spacing w:val="20"/>
    </w:rPr>
  </w:style>
  <w:style w:type="paragraph" w:customStyle="1" w:styleId="style4784">
    <w:name w:val="文件正文"/>
    <w:basedOn w:val="style0"/>
    <w:next w:val="style4784"/>
    <w:qFormat/>
    <w:uiPriority w:val="0"/>
    <w:pPr>
      <w:adjustRightInd/>
      <w:spacing w:lineRule="exact" w:line="480"/>
      <w:ind w:firstLine="200" w:firstLineChars="200"/>
      <w:textAlignment w:val="auto"/>
    </w:pPr>
    <w:rPr>
      <w:rFonts w:ascii="宋体" w:hAnsi="宋体"/>
      <w:kern w:val="2"/>
      <w:szCs w:val="18"/>
    </w:rPr>
  </w:style>
  <w:style w:type="paragraph" w:customStyle="1" w:styleId="style4785">
    <w:name w:val="表内文字"/>
    <w:next w:val="style4785"/>
    <w:qFormat/>
    <w:uiPriority w:val="0"/>
    <w:pPr>
      <w:widowControl w:val="false"/>
      <w:autoSpaceDE w:val="false"/>
      <w:autoSpaceDN w:val="false"/>
      <w:adjustRightInd w:val="false"/>
      <w:jc w:val="center"/>
      <w:textAlignment w:val="baseline"/>
    </w:pPr>
    <w:rPr>
      <w:sz w:val="18"/>
      <w:lang w:val="en-US" w:bidi="ar-SA" w:eastAsia="zh-CN"/>
    </w:rPr>
  </w:style>
  <w:style w:type="paragraph" w:customStyle="1" w:styleId="style4786">
    <w:name w:val="样式 首行缩进:  0.74 厘米 行距: 1.5 倍行距"/>
    <w:basedOn w:val="style0"/>
    <w:next w:val="style4786"/>
    <w:qFormat/>
    <w:uiPriority w:val="0"/>
    <w:pPr>
      <w:adjustRightInd/>
      <w:ind w:firstLine="420"/>
      <w:textAlignment w:val="auto"/>
    </w:pPr>
    <w:rPr>
      <w:kern w:val="2"/>
    </w:rPr>
  </w:style>
  <w:style w:type="paragraph" w:customStyle="1" w:styleId="style4787">
    <w:name w:val="表格标题"/>
    <w:basedOn w:val="style0"/>
    <w:next w:val="style4787"/>
    <w:qFormat/>
    <w:uiPriority w:val="0"/>
    <w:pPr>
      <w:adjustRightInd/>
      <w:spacing w:lineRule="auto" w:line="300"/>
      <w:jc w:val="center"/>
      <w:textAlignment w:val="auto"/>
    </w:pPr>
    <w:rPr>
      <w:rFonts w:ascii="宋体"/>
      <w:bCs/>
      <w:kern w:val="2"/>
    </w:rPr>
  </w:style>
  <w:style w:type="paragraph" w:customStyle="1" w:styleId="style4788">
    <w:name w:val="a"/>
    <w:basedOn w:val="style0"/>
    <w:next w:val="style4788"/>
    <w:qFormat/>
    <w:uiPriority w:val="0"/>
    <w:pPr>
      <w:widowControl/>
      <w:adjustRightInd/>
      <w:ind w:firstLine="200"/>
      <w:textAlignment w:val="auto"/>
    </w:pPr>
    <w:rPr>
      <w:rFonts w:ascii="宋体" w:cs="宋体" w:hAnsi="宋体"/>
      <w:szCs w:val="24"/>
    </w:rPr>
  </w:style>
  <w:style w:type="paragraph" w:customStyle="1" w:styleId="style4789">
    <w:name w:val="列出段落3"/>
    <w:basedOn w:val="style0"/>
    <w:next w:val="style4789"/>
    <w:qFormat/>
    <w:uiPriority w:val="0"/>
    <w:pPr>
      <w:adjustRightInd/>
      <w:spacing w:lineRule="auto" w:line="240"/>
      <w:ind w:firstLine="420" w:firstLineChars="200"/>
      <w:textAlignment w:val="auto"/>
    </w:pPr>
    <w:rPr>
      <w:rFonts w:ascii="Calibri" w:hAnsi="Calibri"/>
      <w:kern w:val="2"/>
      <w:sz w:val="21"/>
      <w:szCs w:val="22"/>
    </w:rPr>
  </w:style>
  <w:style w:type="paragraph" w:customStyle="1" w:styleId="style4790">
    <w:name w:val="12册标题"/>
    <w:basedOn w:val="style0"/>
    <w:next w:val="style0"/>
    <w:qFormat/>
    <w:uiPriority w:val="0"/>
    <w:pPr>
      <w:adjustRightInd/>
      <w:spacing w:beforeLines="50" w:afterLines="50" w:lineRule="auto" w:line="300"/>
      <w:jc w:val="center"/>
      <w:textAlignment w:val="auto"/>
      <w:outlineLvl w:val="0"/>
    </w:pPr>
    <w:rPr>
      <w:rFonts w:ascii="Arial" w:eastAsia="黑体" w:hAnsi="Arial"/>
      <w:kern w:val="2"/>
      <w:sz w:val="44"/>
    </w:rPr>
  </w:style>
  <w:style w:type="paragraph" w:customStyle="1" w:styleId="style4791">
    <w:name w:val="_Style 42"/>
    <w:basedOn w:val="style0"/>
    <w:next w:val="style94"/>
    <w:qFormat/>
    <w:uiPriority w:val="0"/>
    <w:pPr>
      <w:widowControl/>
      <w:adjustRightInd/>
      <w:spacing w:before="100" w:beforeAutospacing="true" w:after="100" w:afterAutospacing="true" w:lineRule="atLeast" w:line="330"/>
      <w:jc w:val="left"/>
      <w:textAlignment w:val="auto"/>
    </w:pPr>
    <w:rPr>
      <w:rFonts w:ascii="宋体" w:hAnsi="宋体"/>
      <w:sz w:val="22"/>
      <w:szCs w:val="22"/>
    </w:rPr>
  </w:style>
  <w:style w:type="paragraph" w:customStyle="1" w:styleId="style4792">
    <w:name w:val="xl58"/>
    <w:basedOn w:val="style0"/>
    <w:next w:val="style4792"/>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auto"/>
    </w:pPr>
    <w:rPr>
      <w:rFonts w:ascii="宋体" w:cs="宋体" w:hAnsi="宋体"/>
      <w:sz w:val="18"/>
      <w:szCs w:val="18"/>
    </w:rPr>
  </w:style>
  <w:style w:type="paragraph" w:customStyle="1" w:styleId="style4793">
    <w:name w:val="1册标题2"/>
    <w:basedOn w:val="style0"/>
    <w:next w:val="style0"/>
    <w:qFormat/>
    <w:uiPriority w:val="0"/>
    <w:pPr>
      <w:spacing w:beforeLines="50" w:afterLines="50" w:lineRule="auto" w:line="300"/>
      <w:jc w:val="center"/>
      <w:outlineLvl w:val="1"/>
    </w:pPr>
    <w:rPr>
      <w:rFonts w:ascii="Arial" w:eastAsia="黑体" w:hAnsi="Arial"/>
      <w:bCs/>
      <w:sz w:val="32"/>
      <w:szCs w:val="24"/>
    </w:rPr>
  </w:style>
  <w:style w:type="paragraph" w:customStyle="1" w:styleId="style4794">
    <w:name w:val="xl57"/>
    <w:basedOn w:val="style0"/>
    <w:next w:val="style4794"/>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auto"/>
    </w:pPr>
    <w:rPr>
      <w:rFonts w:ascii="宋体" w:cs="宋体" w:hAnsi="宋体"/>
      <w:sz w:val="18"/>
      <w:szCs w:val="18"/>
    </w:rPr>
  </w:style>
  <w:style w:type="paragraph" w:customStyle="1" w:styleId="style4795">
    <w:name w:val="section编号"/>
    <w:next w:val="style4795"/>
    <w:qFormat/>
    <w:uiPriority w:val="0"/>
    <w:pPr>
      <w:tabs>
        <w:tab w:val="left" w:leader="none" w:pos="1531"/>
      </w:tabs>
      <w:spacing w:before="200" w:after="160" w:lineRule="exact" w:line="420"/>
      <w:ind w:left="420" w:hanging="420"/>
      <w:jc w:val="center"/>
    </w:pPr>
    <w:rPr>
      <w:rFonts w:ascii="Arial" w:eastAsia="黑体" w:hAnsi="Arial"/>
      <w:spacing w:val="40"/>
      <w:sz w:val="28"/>
      <w:lang w:val="en-US" w:bidi="ar-SA" w:eastAsia="zh-CN"/>
    </w:rPr>
  </w:style>
  <w:style w:type="paragraph" w:customStyle="1" w:styleId="style4796">
    <w:name w:val="修订2"/>
    <w:next w:val="style4796"/>
    <w:qFormat/>
    <w:uiPriority w:val="0"/>
    <w:pPr/>
    <w:rPr>
      <w:kern w:val="2"/>
      <w:sz w:val="21"/>
      <w:szCs w:val="24"/>
      <w:lang w:val="en-US" w:bidi="ar-SA" w:eastAsia="zh-CN"/>
    </w:rPr>
  </w:style>
  <w:style w:type="paragraph" w:customStyle="1" w:styleId="style4797">
    <w:name w:val="纯文本11"/>
    <w:basedOn w:val="style0"/>
    <w:next w:val="style4797"/>
    <w:qFormat/>
    <w:uiPriority w:val="0"/>
    <w:pPr>
      <w:spacing w:lineRule="auto" w:line="240"/>
    </w:pPr>
    <w:rPr>
      <w:rFonts w:ascii="宋体" w:eastAsia="楷体_GB2312" w:hAnsi="Courier New"/>
      <w:kern w:val="2"/>
      <w:sz w:val="26"/>
    </w:rPr>
  </w:style>
  <w:style w:type="table" w:customStyle="1" w:styleId="style4798">
    <w:name w:val="中等深浅网格 31"/>
    <w:basedOn w:val="style105"/>
    <w:next w:val="style4798"/>
    <w:qFormat/>
    <w:uiPriority w:val="0"/>
    <w:pPr/>
    <w:rPr/>
    <w:tblPr>
      <w:tblStyle w:val="style105"/>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c0c0c0"/>
    </w:tblPr>
    <w:tblStylePr w:type="firstRow">
      <w:pPr/>
      <w:tblPr>
        <w:tblStyle w:val="style105"/>
      </w:tblPr>
      <w:tcPr>
        <w:tcBorders>
          <w:tl2br w:val="nil"/>
          <w:tr2bl w:val="nil"/>
          <w:top w:val="single" w:sz="8" w:space="0" w:color="cce8cf"/>
          <w:left w:val="single" w:sz="24" w:space="0" w:color="cce8cf"/>
          <w:bottom w:val="single" w:sz="8" w:space="0" w:color="cce8cf"/>
          <w:right w:val="single" w:sz="8" w:space="0" w:color="cce8cf"/>
          <w:insideH w:val="nil"/>
          <w:insideV w:val="single" w:sz="8" w:space="0" w:color="auto"/>
        </w:tcBorders>
        <w:shd w:val="clear" w:color="auto" w:fill="000000"/>
      </w:tcPr>
    </w:tblStylePr>
    <w:tblStylePr w:type="lastRow">
      <w:pPr/>
      <w:tblPr>
        <w:tblStyle w:val="style105"/>
      </w:tblPr>
      <w:tcPr>
        <w:tcBorders>
          <w:tl2br w:val="nil"/>
          <w:tr2bl w:val="nil"/>
          <w:top w:val="single" w:sz="24" w:space="0" w:color="cce8cf"/>
          <w:left w:val="single" w:sz="8" w:space="0" w:color="cce8cf"/>
          <w:bottom w:val="single" w:sz="8" w:space="0" w:color="cce8cf"/>
          <w:right w:val="single" w:sz="8" w:space="0" w:color="cce8cf"/>
          <w:insideH w:val="nil"/>
          <w:insideV w:val="single" w:sz="8" w:space="0" w:color="auto"/>
        </w:tcBorders>
        <w:shd w:val="clear" w:color="auto" w:fill="000000"/>
      </w:tcPr>
    </w:tblStylePr>
    <w:tblStylePr w:type="band1Horz">
      <w:pPr/>
      <w:tblPr>
        <w:tblStyle w:val="style105"/>
      </w:tblPr>
      <w:tcPr>
        <w:tcBorders>
          <w:tl2br w:val="nil"/>
          <w:tr2bl w:val="nil"/>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808080"/>
      </w:tcPr>
    </w:tblStylePr>
    <w:tblStylePr w:type="firstCol">
      <w:pPr/>
      <w:tblPr>
        <w:tblStyle w:val="style105"/>
      </w:tblPr>
      <w:tcPr>
        <w:tcBorders>
          <w:tl2br w:val="nil"/>
          <w:tr2bl w:val="nil"/>
          <w:top w:val="nil"/>
          <w:left w:val="nil"/>
          <w:bottom w:val="single" w:sz="8" w:space="0" w:color="cce8cf"/>
          <w:right w:val="single" w:sz="24" w:space="0" w:color="cce8cf"/>
          <w:insideH w:val="nil"/>
          <w:insideV w:val="nil"/>
        </w:tcBorders>
        <w:shd w:val="clear" w:color="auto" w:fill="000000"/>
      </w:tcPr>
    </w:tblStylePr>
    <w:tblStylePr w:type="lastCol">
      <w:pPr/>
      <w:tblPr>
        <w:tblStyle w:val="style105"/>
      </w:tblPr>
      <w:tcPr>
        <w:tcBorders>
          <w:tl2br w:val="nil"/>
          <w:tr2bl w:val="nil"/>
          <w:top w:val="nil"/>
          <w:left w:val="nil"/>
          <w:bottom w:val="single" w:sz="24" w:space="0" w:color="cce8cf"/>
          <w:right w:val="nil"/>
          <w:insideH w:val="nil"/>
          <w:insideV w:val="nil"/>
        </w:tcBorders>
        <w:shd w:val="clear" w:color="auto" w:fill="000000"/>
      </w:tcPr>
    </w:tblStylePr>
    <w:tblStylePr w:type="band1Vert">
      <w:pPr/>
      <w:tblPr>
        <w:tblStyle w:val="style105"/>
      </w:tblPr>
      <w:tcPr>
        <w:tcBorders>
          <w:tl2br w:val="nil"/>
          <w:tr2bl w:val="nil"/>
          <w:top w:val="single" w:sz="8" w:space="0" w:color="cce8cf"/>
          <w:left w:val="single" w:sz="8" w:space="0" w:color="cce8cf"/>
          <w:bottom w:val="single" w:sz="8" w:space="0" w:color="cce8cf"/>
          <w:right w:val="single" w:sz="8" w:space="0" w:color="cce8cf"/>
          <w:insideH w:val="nil"/>
          <w:insideV w:val="nil"/>
        </w:tcBorders>
        <w:shd w:val="clear" w:color="auto" w:fill="808080"/>
      </w:tcPr>
    </w:tblStylePr>
    <w:tcPr>
      <w:tcBorders/>
      <w:shd w:val="clear" w:color="auto" w:fill="c0c0c0"/>
    </w:tcPr>
  </w:style>
  <w:style w:type="character" w:customStyle="1" w:styleId="style4799">
    <w:name w:val="正文文本 Char1"/>
    <w:next w:val="style4799"/>
    <w:qFormat/>
    <w:uiPriority w:val="0"/>
    <w:rPr>
      <w:rFonts w:ascii="Times New Roman" w:cs="Times New Roman" w:eastAsia="宋体" w:hAnsi="Times New Roman"/>
      <w:kern w:val="2"/>
      <w:sz w:val="21"/>
      <w:szCs w:val="24"/>
    </w:rPr>
  </w:style>
  <w:style w:type="character" w:customStyle="1" w:styleId="style4800">
    <w:name w:val="明显参考2"/>
    <w:next w:val="style4800"/>
    <w:qFormat/>
    <w:uiPriority w:val="0"/>
    <w:rPr>
      <w:rFonts w:ascii="Times New Roman" w:cs="Times New Roman" w:eastAsia="宋体" w:hAnsi="Times New Roman"/>
      <w:b/>
      <w:bCs/>
      <w:smallCaps/>
      <w:color w:val="c0504d"/>
      <w:spacing w:val="5"/>
      <w:u w:val="single"/>
    </w:rPr>
  </w:style>
  <w:style w:type="character" w:customStyle="1" w:styleId="style4801">
    <w:name w:val="书籍标题2"/>
    <w:next w:val="style4801"/>
    <w:qFormat/>
    <w:uiPriority w:val="0"/>
    <w:rPr>
      <w:rFonts w:ascii="Times New Roman" w:cs="Times New Roman" w:eastAsia="宋体" w:hAnsi="Times New Roman"/>
      <w:b/>
      <w:bCs/>
      <w:smallCaps/>
      <w:spacing w:val="5"/>
    </w:rPr>
  </w:style>
  <w:style w:type="character" w:customStyle="1" w:styleId="style4802">
    <w:name w:val="不明显强调2"/>
    <w:next w:val="style4802"/>
    <w:qFormat/>
    <w:uiPriority w:val="0"/>
    <w:rPr>
      <w:rFonts w:ascii="Times New Roman" w:cs="Times New Roman" w:eastAsia="宋体" w:hAnsi="Times New Roman"/>
      <w:i/>
      <w:iCs/>
      <w:color w:val="808080"/>
    </w:rPr>
  </w:style>
  <w:style w:type="character" w:customStyle="1" w:styleId="style4803">
    <w:name w:val="批注文字 Char"/>
    <w:next w:val="style4803"/>
    <w:qFormat/>
    <w:uiPriority w:val="0"/>
    <w:rPr>
      <w:rFonts w:ascii="宋体"/>
      <w:sz w:val="34"/>
    </w:rPr>
  </w:style>
  <w:style w:type="character" w:customStyle="1" w:styleId="style4804">
    <w:name w:val="批注主题 Char"/>
    <w:next w:val="style4804"/>
    <w:qFormat/>
    <w:uiPriority w:val="0"/>
    <w:rPr>
      <w:sz w:val="34"/>
    </w:rPr>
  </w:style>
  <w:style w:type="character" w:customStyle="1" w:styleId="style4805">
    <w:name w:val="不明显参考2"/>
    <w:next w:val="style4805"/>
    <w:qFormat/>
    <w:uiPriority w:val="0"/>
    <w:rPr>
      <w:rFonts w:ascii="Times New Roman" w:cs="Times New Roman" w:eastAsia="宋体" w:hAnsi="Times New Roman"/>
      <w:smallCaps/>
      <w:color w:val="c0504d"/>
      <w:u w:val="single"/>
    </w:rPr>
  </w:style>
  <w:style w:type="character" w:customStyle="1" w:styleId="style4806">
    <w:name w:val="标题 4 Char"/>
    <w:next w:val="style4806"/>
    <w:qFormat/>
    <w:uiPriority w:val="0"/>
    <w:rPr>
      <w:rFonts w:ascii="Arial" w:cs="Times New Roman" w:eastAsia="黑体" w:hAnsi="Arial"/>
      <w:b/>
      <w:bCs/>
      <w:kern w:val="2"/>
      <w:sz w:val="28"/>
      <w:szCs w:val="28"/>
      <w:lang w:val="en-US" w:bidi="ar-SA" w:eastAsia="zh-CN"/>
    </w:rPr>
  </w:style>
  <w:style w:type="character" w:customStyle="1" w:styleId="style4807">
    <w:name w:val="明显强调2"/>
    <w:next w:val="style4807"/>
    <w:qFormat/>
    <w:uiPriority w:val="0"/>
    <w:rPr>
      <w:rFonts w:ascii="Times New Roman" w:cs="Times New Roman" w:eastAsia="宋体" w:hAnsi="Times New Roman"/>
      <w:b/>
      <w:bCs/>
      <w:i/>
      <w:iCs/>
      <w:color w:val="4f81bd"/>
    </w:rPr>
  </w:style>
  <w:style w:type="character" w:customStyle="1" w:styleId="style4808">
    <w:name w:val="普通文字 Char Char"/>
    <w:next w:val="style4808"/>
    <w:qFormat/>
    <w:uiPriority w:val="0"/>
    <w:rPr>
      <w:rFonts w:ascii="宋体" w:cs="Times New Roman" w:eastAsia="宋体" w:hAnsi="Courier New"/>
      <w:kern w:val="2"/>
      <w:sz w:val="21"/>
      <w:lang w:val="en-US" w:bidi="ar-SA" w:eastAsia="zh-CN"/>
    </w:rPr>
  </w:style>
  <w:style w:type="paragraph" w:customStyle="1" w:styleId="style4809">
    <w:name w:val="TOC 标题2"/>
    <w:basedOn w:val="style1"/>
    <w:next w:val="style0"/>
    <w:qFormat/>
    <w:uiPriority w:val="0"/>
    <w:pPr>
      <w:spacing w:lineRule="atLeast" w:line="578"/>
      <w:outlineLvl w:val="9"/>
    </w:pPr>
    <w:rPr/>
  </w:style>
  <w:style w:type="paragraph" w:customStyle="1" w:styleId="style4810">
    <w:name w:val="修订3"/>
    <w:next w:val="style4810"/>
    <w:qFormat/>
    <w:uiPriority w:val="0"/>
    <w:pPr/>
    <w:rPr>
      <w:kern w:val="2"/>
      <w:sz w:val="21"/>
      <w:szCs w:val="24"/>
      <w:lang w:val="en-US" w:bidi="ar-SA" w:eastAsia="zh-CN"/>
    </w:rPr>
  </w:style>
  <w:style w:type="paragraph" w:customStyle="1" w:styleId="style4811">
    <w:name w:val="_Style 781"/>
    <w:basedOn w:val="style0"/>
    <w:next w:val="style4550"/>
    <w:qFormat/>
    <w:uiPriority w:val="34"/>
    <w:pPr>
      <w:widowControl/>
      <w:adjustRightInd/>
      <w:spacing w:lineRule="auto" w:line="240"/>
      <w:ind w:firstLine="420" w:firstLineChars="200"/>
      <w:textAlignment w:val="auto"/>
    </w:pPr>
    <w:rPr>
      <w:sz w:val="21"/>
    </w:rPr>
  </w:style>
  <w:style w:type="character" w:customStyle="1" w:styleId="style4812">
    <w:name w:val="未处理的提及1"/>
    <w:next w:val="style4812"/>
    <w:qFormat/>
    <w:uiPriority w:val="99"/>
    <w:rPr>
      <w:color w:val="605e5c"/>
      <w:shd w:val="clear" w:color="auto" w:fill="e1dfdd"/>
    </w:rPr>
  </w:style>
  <w:style w:type="character" w:customStyle="1" w:styleId="style4813">
    <w:name w:val="纯文本 Char"/>
    <w:next w:val="style4813"/>
    <w:qFormat/>
    <w:uiPriority w:val="0"/>
    <w:rPr>
      <w:rFonts w:ascii="宋体" w:eastAsia="宋体" w:hAnsi="Courier New"/>
      <w:kern w:val="2"/>
      <w:sz w:val="21"/>
      <w:lang w:val="en-US" w:bidi="ar-SA" w:eastAsia="zh-CN"/>
    </w:rPr>
  </w:style>
  <w:style w:type="character" w:customStyle="1" w:styleId="style4814">
    <w:name w:val="样式 新宋体 小四"/>
    <w:next w:val="style4814"/>
    <w:qFormat/>
    <w:uiPriority w:val="0"/>
    <w:rPr>
      <w:rFonts w:ascii="新宋体" w:eastAsia="宋体" w:hAnsi="新宋体"/>
      <w:sz w:val="21"/>
    </w:rPr>
  </w:style>
  <w:style w:type="paragraph" w:customStyle="1" w:styleId="style4815">
    <w:name w:val="[Normal]"/>
    <w:next w:val="style4815"/>
    <w:qFormat/>
    <w:uiPriority w:val="0"/>
    <w:pPr>
      <w:widowControl w:val="false"/>
      <w:autoSpaceDE w:val="false"/>
      <w:autoSpaceDN w:val="false"/>
      <w:adjustRightInd w:val="false"/>
    </w:pPr>
    <w:rPr>
      <w:rFonts w:ascii="宋体" w:cs="宋体" w:hAnsi="Calibri"/>
      <w:sz w:val="24"/>
      <w:szCs w:val="24"/>
      <w:lang w:val="zh-CN" w:bidi="ar-SA" w:eastAsia="zh-CN"/>
    </w:rPr>
  </w:style>
  <w:style w:type="character" w:customStyle="1" w:styleId="style4816">
    <w:name w:val="样式 标题 4 + 新宋体2 Char"/>
    <w:next w:val="style4816"/>
    <w:link w:val="style4817"/>
    <w:qFormat/>
    <w:uiPriority w:val="0"/>
    <w:rPr>
      <w:rFonts w:ascii="新宋体" w:hAnsi="新宋体"/>
      <w:bCs/>
      <w:szCs w:val="28"/>
    </w:rPr>
  </w:style>
  <w:style w:type="paragraph" w:customStyle="1" w:styleId="style4817">
    <w:name w:val="样式 标题 4 + 新宋体2"/>
    <w:basedOn w:val="style4"/>
    <w:next w:val="style4817"/>
    <w:link w:val="style4816"/>
    <w:qFormat/>
    <w:uiPriority w:val="0"/>
    <w:pPr>
      <w:tabs>
        <w:tab w:val="left" w:leader="none" w:pos="2160"/>
      </w:tabs>
      <w:snapToGrid w:val="false"/>
      <w:spacing w:before="0" w:after="0" w:lineRule="exact" w:line="500"/>
      <w:ind w:left="2160" w:hanging="420"/>
      <w:textAlignment w:val="auto"/>
    </w:pPr>
    <w:rPr>
      <w:rFonts w:ascii="新宋体" w:eastAsia="宋体" w:hAnsi="新宋体"/>
      <w:b w:val="false"/>
      <w:sz w:val="20"/>
    </w:rPr>
  </w:style>
  <w:style w:type="character" w:customStyle="1" w:styleId="style4818">
    <w:name w:val="未处理的提及2"/>
    <w:next w:val="style4818"/>
    <w:qFormat/>
    <w:uiPriority w:val="99"/>
    <w:rPr>
      <w:color w:val="605e5c"/>
      <w:shd w:val="clear" w:color="auto" w:fill="e1dfdd"/>
    </w:rPr>
  </w:style>
  <w:style w:type="character" w:customStyle="1" w:styleId="style4819">
    <w:name w:val="列出段落 Char1"/>
    <w:next w:val="style4819"/>
    <w:link w:val="style4820"/>
    <w:qFormat/>
    <w:uiPriority w:val="0"/>
    <w:rPr>
      <w:rFonts w:ascii="Calibri" w:hAnsi="Calibri"/>
      <w:kern w:val="2"/>
      <w:sz w:val="21"/>
      <w:szCs w:val="22"/>
    </w:rPr>
  </w:style>
  <w:style w:type="paragraph" w:customStyle="1" w:styleId="style4820">
    <w:name w:val="_Style 797"/>
    <w:basedOn w:val="style0"/>
    <w:next w:val="style4550"/>
    <w:link w:val="style4819"/>
    <w:qFormat/>
    <w:uiPriority w:val="0"/>
    <w:pPr>
      <w:adjustRightInd/>
      <w:spacing w:lineRule="auto" w:line="240"/>
      <w:ind w:firstLine="420" w:firstLineChars="200"/>
      <w:textAlignment w:val="auto"/>
    </w:pPr>
    <w:rPr>
      <w:rFonts w:ascii="Calibri" w:hAnsi="Calibri"/>
      <w:kern w:val="2"/>
      <w:sz w:val="21"/>
      <w:szCs w:val="22"/>
    </w:rPr>
  </w:style>
  <w:style w:type="character" w:customStyle="1" w:styleId="style4821">
    <w:name w:val="正文首行缩进 Char"/>
    <w:next w:val="style4821"/>
    <w:qFormat/>
    <w:uiPriority w:val="0"/>
    <w:rPr>
      <w:kern w:val="2"/>
      <w:sz w:val="24"/>
    </w:rPr>
  </w:style>
  <w:style w:type="character" w:customStyle="1" w:styleId="style4822">
    <w:name w:val="Z1 Char"/>
    <w:next w:val="style4822"/>
    <w:link w:val="style4823"/>
    <w:qFormat/>
    <w:uiPriority w:val="0"/>
    <w:rPr>
      <w:rFonts w:ascii="宋体" w:hAnsi="宋体"/>
      <w:color w:val="000000"/>
      <w:sz w:val="24"/>
      <w:szCs w:val="22"/>
    </w:rPr>
  </w:style>
  <w:style w:type="paragraph" w:customStyle="1" w:styleId="style4823">
    <w:name w:val="Z1"/>
    <w:basedOn w:val="style0"/>
    <w:next w:val="style4823"/>
    <w:link w:val="style4822"/>
    <w:qFormat/>
    <w:uiPriority w:val="0"/>
    <w:pPr>
      <w:adjustRightInd/>
      <w:spacing w:lineRule="auto" w:line="240"/>
      <w:ind w:firstLine="480" w:firstLineChars="200"/>
      <w:textAlignment w:val="auto"/>
    </w:pPr>
    <w:rPr>
      <w:rFonts w:ascii="宋体" w:hAnsi="宋体"/>
      <w:color w:val="000000"/>
      <w:szCs w:val="22"/>
    </w:rPr>
  </w:style>
  <w:style w:type="character" w:customStyle="1" w:styleId="style4824">
    <w:name w:val="已访问的超链接1"/>
    <w:next w:val="style4824"/>
    <w:qFormat/>
    <w:uiPriority w:val="0"/>
    <w:rPr>
      <w:rFonts w:ascii="宋体" w:cs="宋体" w:eastAsia="宋体" w:hAnsi="宋体" w:hint="eastAsia"/>
      <w:color w:val="333333"/>
      <w:sz w:val="18"/>
      <w:szCs w:val="18"/>
      <w:u w:val="single"/>
    </w:rPr>
  </w:style>
  <w:style w:type="character" w:customStyle="1" w:styleId="style4825">
    <w:name w:val="Char Char16"/>
    <w:next w:val="style4825"/>
    <w:qFormat/>
    <w:uiPriority w:val="0"/>
    <w:rPr>
      <w:rFonts w:ascii="Arial" w:eastAsia="黑体" w:hAnsi="Arial"/>
      <w:b/>
      <w:bCs/>
      <w:kern w:val="2"/>
      <w:sz w:val="32"/>
      <w:szCs w:val="32"/>
      <w:lang w:val="en-US" w:bidi="ar-SA" w:eastAsia="zh-CN"/>
    </w:rPr>
  </w:style>
  <w:style w:type="character" w:customStyle="1" w:styleId="style4826">
    <w:name w:val="正文文本 3 Char"/>
    <w:next w:val="style4826"/>
    <w:qFormat/>
    <w:uiPriority w:val="99"/>
    <w:rPr>
      <w:sz w:val="16"/>
      <w:szCs w:val="16"/>
    </w:rPr>
  </w:style>
  <w:style w:type="character" w:customStyle="1" w:styleId="style4827">
    <w:name w:val="页眉 Char"/>
    <w:next w:val="style4827"/>
    <w:qFormat/>
    <w:uiPriority w:val="99"/>
    <w:rPr>
      <w:sz w:val="18"/>
      <w:szCs w:val="18"/>
    </w:rPr>
  </w:style>
  <w:style w:type="character" w:customStyle="1" w:styleId="style4828">
    <w:name w:val="m_25"/>
    <w:next w:val="style4828"/>
    <w:qFormat/>
    <w:uiPriority w:val="0"/>
  </w:style>
  <w:style w:type="character" w:customStyle="1" w:styleId="style4829">
    <w:name w:val="style151"/>
    <w:next w:val="style4829"/>
    <w:qFormat/>
    <w:uiPriority w:val="0"/>
    <w:rPr>
      <w:rFonts w:ascii="宋体" w:eastAsia="宋体" w:hAnsi="宋体" w:hint="eastAsia"/>
      <w:b/>
      <w:bCs/>
      <w:sz w:val="18"/>
      <w:szCs w:val="18"/>
    </w:rPr>
  </w:style>
  <w:style w:type="character" w:customStyle="1" w:styleId="style4830">
    <w:name w:val="页脚 Char"/>
    <w:next w:val="style4830"/>
    <w:qFormat/>
    <w:uiPriority w:val="99"/>
    <w:rPr>
      <w:rFonts w:eastAsia="宋体"/>
      <w:sz w:val="18"/>
      <w:szCs w:val="18"/>
      <w:lang w:val="en-US" w:bidi="ar-SA" w:eastAsia="zh-CN"/>
    </w:rPr>
  </w:style>
  <w:style w:type="character" w:customStyle="1" w:styleId="style4831">
    <w:name w:val="标题1 Char Char"/>
    <w:next w:val="style4831"/>
    <w:qFormat/>
    <w:uiPriority w:val="0"/>
    <w:rPr>
      <w:rFonts w:ascii="宋体" w:hAnsi="宋体"/>
      <w:b/>
      <w:bCs/>
      <w:kern w:val="44"/>
      <w:sz w:val="36"/>
      <w:szCs w:val="44"/>
    </w:rPr>
  </w:style>
  <w:style w:type="character" w:customStyle="1" w:styleId="style4832">
    <w:name w:val="日期 Char"/>
    <w:next w:val="style4832"/>
    <w:qFormat/>
    <w:uiPriority w:val="0"/>
    <w:rPr>
      <w:kern w:val="2"/>
      <w:sz w:val="21"/>
    </w:rPr>
  </w:style>
  <w:style w:type="character" w:customStyle="1" w:styleId="style4833">
    <w:name w:val="m_15"/>
    <w:next w:val="style4833"/>
    <w:qFormat/>
    <w:uiPriority w:val="0"/>
  </w:style>
  <w:style w:type="character" w:customStyle="1" w:styleId="style4834">
    <w:name w:val="文档结构图 Char"/>
    <w:next w:val="style4834"/>
    <w:qFormat/>
    <w:uiPriority w:val="0"/>
    <w:rPr>
      <w:rFonts w:ascii="宋体"/>
      <w:sz w:val="18"/>
      <w:szCs w:val="18"/>
    </w:rPr>
  </w:style>
  <w:style w:type="character" w:customStyle="1" w:styleId="style4835">
    <w:name w:val="样式 标题 4 + 行距: 固定值 20 磅 Char"/>
    <w:next w:val="style4835"/>
    <w:qFormat/>
    <w:uiPriority w:val="0"/>
    <w:rPr>
      <w:rFonts w:eastAsia="宋体"/>
      <w:color w:val="000000"/>
      <w:kern w:val="2"/>
      <w:sz w:val="21"/>
      <w:lang w:val="en-US" w:eastAsia="zh-CN"/>
    </w:rPr>
  </w:style>
  <w:style w:type="character" w:customStyle="1" w:styleId="style4836">
    <w:name w:val="正文1 Char Char"/>
    <w:next w:val="style4836"/>
    <w:qFormat/>
    <w:uiPriority w:val="0"/>
    <w:rPr>
      <w:rFonts w:ascii="宋体" w:cs="宋体" w:hAnsi="宋体"/>
      <w:kern w:val="2"/>
      <w:sz w:val="28"/>
    </w:rPr>
  </w:style>
  <w:style w:type="character" w:customStyle="1" w:styleId="style4837">
    <w:name w:val="cpzt21"/>
    <w:next w:val="style4837"/>
    <w:qFormat/>
    <w:uiPriority w:val="0"/>
    <w:rPr>
      <w:rFonts w:ascii="Times New Roman" w:cs="Times New Roman" w:hAnsi="Times New Roman" w:hint="default"/>
      <w:b/>
      <w:bCs/>
      <w:caps/>
      <w:color w:val="0000f0"/>
      <w:sz w:val="20"/>
      <w:szCs w:val="20"/>
    </w:rPr>
  </w:style>
  <w:style w:type="character" w:customStyle="1" w:styleId="style4838">
    <w:name w:val="@段 Char"/>
    <w:next w:val="style4838"/>
    <w:link w:val="style4839"/>
    <w:qFormat/>
    <w:uiPriority w:val="0"/>
    <w:rPr>
      <w:rFonts w:ascii="宋体" w:hAnsi="宋体"/>
      <w:kern w:val="2"/>
      <w:sz w:val="21"/>
      <w:szCs w:val="22"/>
    </w:rPr>
  </w:style>
  <w:style w:type="paragraph" w:customStyle="1" w:styleId="style4839">
    <w:name w:val="@段"/>
    <w:basedOn w:val="style0"/>
    <w:next w:val="style4839"/>
    <w:link w:val="style4838"/>
    <w:qFormat/>
    <w:uiPriority w:val="0"/>
    <w:pPr>
      <w:adjustRightInd/>
      <w:spacing w:beforeLines="50" w:afterLines="50"/>
      <w:ind w:firstLine="200" w:firstLineChars="200"/>
      <w:textAlignment w:val="auto"/>
    </w:pPr>
    <w:rPr>
      <w:rFonts w:ascii="宋体" w:hAnsi="宋体"/>
      <w:kern w:val="2"/>
      <w:sz w:val="21"/>
      <w:szCs w:val="22"/>
    </w:rPr>
  </w:style>
  <w:style w:type="character" w:customStyle="1" w:styleId="style4840">
    <w:name w:val="卷名 Char Char"/>
    <w:next w:val="style4840"/>
    <w:qFormat/>
    <w:uiPriority w:val="0"/>
    <w:rPr>
      <w:rFonts w:ascii="宋体" w:eastAsia="宋体" w:hAnsi="宋体"/>
      <w:b/>
      <w:bCs/>
      <w:kern w:val="44"/>
      <w:sz w:val="72"/>
      <w:szCs w:val="72"/>
    </w:rPr>
  </w:style>
  <w:style w:type="character" w:customStyle="1" w:styleId="style4841">
    <w:name w:val="m_44"/>
    <w:next w:val="style4841"/>
    <w:qFormat/>
    <w:uiPriority w:val="0"/>
  </w:style>
  <w:style w:type="character" w:customStyle="1" w:styleId="style4842">
    <w:name w:val="称呼 Char"/>
    <w:next w:val="style4842"/>
    <w:qFormat/>
    <w:uiPriority w:val="0"/>
    <w:rPr>
      <w:kern w:val="2"/>
      <w:sz w:val="21"/>
    </w:rPr>
  </w:style>
  <w:style w:type="character" w:customStyle="1" w:styleId="style4843">
    <w:name w:val="control-label4"/>
    <w:next w:val="style4843"/>
    <w:qFormat/>
    <w:uiPriority w:val="0"/>
  </w:style>
  <w:style w:type="character" w:customStyle="1" w:styleId="style4844">
    <w:name w:val="gongkai_content_2_title1"/>
    <w:next w:val="style4844"/>
    <w:qFormat/>
    <w:uiPriority w:val="0"/>
  </w:style>
  <w:style w:type="character" w:customStyle="1" w:styleId="style4845">
    <w:name w:val="样式 我的正文缩进 + 首行缩进:  2 字符 Char"/>
    <w:next w:val="style4845"/>
    <w:qFormat/>
    <w:uiPriority w:val="0"/>
    <w:rPr>
      <w:rFonts w:ascii="宋体" w:cs="黑体" w:eastAsia="宋体"/>
      <w:kern w:val="2"/>
      <w:sz w:val="21"/>
      <w:szCs w:val="21"/>
      <w:lang w:val="en-US" w:bidi="ar-SA" w:eastAsia="zh-CN"/>
    </w:rPr>
  </w:style>
  <w:style w:type="character" w:customStyle="1" w:styleId="style4846">
    <w:name w:val="标题 7 Char"/>
    <w:next w:val="style4846"/>
    <w:qFormat/>
    <w:uiPriority w:val="0"/>
    <w:rPr>
      <w:b/>
      <w:bCs/>
      <w:kern w:val="2"/>
      <w:sz w:val="24"/>
      <w:szCs w:val="24"/>
    </w:rPr>
  </w:style>
  <w:style w:type="character" w:customStyle="1" w:styleId="style4847">
    <w:name w:val="访问过的超链接1"/>
    <w:next w:val="style4847"/>
    <w:qFormat/>
    <w:uiPriority w:val="0"/>
    <w:rPr>
      <w:color w:val="800080"/>
      <w:u w:val="single"/>
    </w:rPr>
  </w:style>
  <w:style w:type="character" w:customStyle="1" w:styleId="style4848">
    <w:name w:val="mainbody1"/>
    <w:next w:val="style4848"/>
    <w:qFormat/>
    <w:uiPriority w:val="0"/>
    <w:rPr>
      <w:rFonts w:ascii="Arial" w:hAnsi="Arial" w:hint="default"/>
      <w:color w:val="000000"/>
      <w:sz w:val="20"/>
    </w:rPr>
  </w:style>
  <w:style w:type="character" w:customStyle="1" w:styleId="style4849">
    <w:name w:val="short_text"/>
    <w:next w:val="style4849"/>
    <w:qFormat/>
    <w:uiPriority w:val="0"/>
  </w:style>
  <w:style w:type="character" w:customStyle="1" w:styleId="style4850">
    <w:name w:val="Char Char3"/>
    <w:next w:val="style4850"/>
    <w:qFormat/>
    <w:uiPriority w:val="0"/>
    <w:rPr>
      <w:rFonts w:ascii="Times New Roman" w:cs="Times New Roman" w:eastAsia="宋体" w:hAnsi="Times New Roman"/>
      <w:b/>
      <w:bCs/>
      <w:sz w:val="32"/>
      <w:szCs w:val="32"/>
    </w:rPr>
  </w:style>
  <w:style w:type="character" w:customStyle="1" w:styleId="style4851">
    <w:name w:val="info4"/>
    <w:next w:val="style4851"/>
    <w:qFormat/>
    <w:uiPriority w:val="0"/>
  </w:style>
  <w:style w:type="character" w:customStyle="1" w:styleId="style4852">
    <w:name w:val="表格3 Char"/>
    <w:next w:val="style4852"/>
    <w:link w:val="style4853"/>
    <w:qFormat/>
    <w:uiPriority w:val="0"/>
  </w:style>
  <w:style w:type="paragraph" w:customStyle="1" w:styleId="style4853">
    <w:name w:val="表格3"/>
    <w:basedOn w:val="style0"/>
    <w:next w:val="style4853"/>
    <w:link w:val="style4852"/>
    <w:qFormat/>
    <w:uiPriority w:val="0"/>
    <w:pPr>
      <w:spacing w:lineRule="atLeast" w:line="360"/>
      <w:ind w:left="72" w:leftChars="30" w:right="72" w:rightChars="30"/>
      <w:textAlignment w:val="auto"/>
    </w:pPr>
    <w:rPr>
      <w:sz w:val="20"/>
    </w:rPr>
  </w:style>
  <w:style w:type="character" w:customStyle="1" w:styleId="style4854">
    <w:name w:val="标题2 Char Char"/>
    <w:next w:val="style4854"/>
    <w:qFormat/>
    <w:uiPriority w:val="0"/>
    <w:rPr>
      <w:rFonts w:ascii="Cambria" w:cs="Times New Roman" w:hAnsi="Cambria"/>
      <w:b/>
      <w:bCs/>
      <w:kern w:val="2"/>
      <w:sz w:val="30"/>
      <w:szCs w:val="24"/>
    </w:rPr>
  </w:style>
  <w:style w:type="character" w:customStyle="1" w:styleId="style4855">
    <w:name w:val="章节 Char"/>
    <w:next w:val="style4855"/>
    <w:qFormat/>
    <w:uiPriority w:val="0"/>
    <w:rPr>
      <w:rFonts w:eastAsia="宋体"/>
      <w:b/>
      <w:bCs/>
      <w:kern w:val="44"/>
      <w:sz w:val="44"/>
      <w:szCs w:val="44"/>
      <w:lang w:val="en-US" w:bidi="ar-SA" w:eastAsia="zh-CN"/>
    </w:rPr>
  </w:style>
  <w:style w:type="character" w:customStyle="1" w:styleId="style4856">
    <w:name w:val="m_6"/>
    <w:next w:val="style4856"/>
    <w:qFormat/>
    <w:uiPriority w:val="0"/>
  </w:style>
  <w:style w:type="character" w:customStyle="1" w:styleId="style4857">
    <w:name w:val="段 Char Char"/>
    <w:next w:val="style4857"/>
    <w:link w:val="style4858"/>
    <w:qFormat/>
    <w:uiPriority w:val="0"/>
    <w:rPr>
      <w:rFonts w:ascii="宋体" w:eastAsia="Times New Roman"/>
      <w:sz w:val="21"/>
    </w:rPr>
  </w:style>
  <w:style w:type="paragraph" w:customStyle="1" w:styleId="style4858">
    <w:name w:val="段"/>
    <w:next w:val="style4858"/>
    <w:link w:val="style4857"/>
    <w:qFormat/>
    <w:uiPriority w:val="0"/>
    <w:pPr>
      <w:autoSpaceDE w:val="false"/>
      <w:autoSpaceDN w:val="false"/>
      <w:ind w:firstLine="200" w:firstLineChars="200"/>
      <w:jc w:val="both"/>
    </w:pPr>
    <w:rPr>
      <w:rFonts w:ascii="宋体" w:eastAsia="Times New Roman"/>
      <w:sz w:val="21"/>
      <w:lang w:val="en-US" w:bidi="ar-SA" w:eastAsia="zh-CN"/>
    </w:rPr>
  </w:style>
  <w:style w:type="character" w:customStyle="1" w:styleId="style4859">
    <w:name w:val="个人撰写风格"/>
    <w:next w:val="style4859"/>
    <w:qFormat/>
    <w:uiPriority w:val="0"/>
    <w:rPr>
      <w:rFonts w:ascii="Arial" w:cs="Arial" w:eastAsia="宋体" w:hAnsi="Arial"/>
      <w:color w:val="auto"/>
      <w:sz w:val="20"/>
    </w:rPr>
  </w:style>
  <w:style w:type="character" w:customStyle="1" w:styleId="style4860">
    <w:name w:val="批注文字 Char Char"/>
    <w:next w:val="style4860"/>
    <w:qFormat/>
    <w:uiPriority w:val="0"/>
    <w:rPr>
      <w:kern w:val="2"/>
      <w:sz w:val="21"/>
      <w:szCs w:val="24"/>
    </w:rPr>
  </w:style>
  <w:style w:type="character" w:customStyle="1" w:styleId="style4861">
    <w:name w:val="Char Char31"/>
    <w:next w:val="style4861"/>
    <w:qFormat/>
    <w:uiPriority w:val="0"/>
    <w:rPr>
      <w:kern w:val="2"/>
      <w:sz w:val="18"/>
      <w:szCs w:val="18"/>
    </w:rPr>
  </w:style>
  <w:style w:type="character" w:customStyle="1" w:styleId="style4862">
    <w:name w:val="正文文本 (9)_"/>
    <w:next w:val="style4862"/>
    <w:link w:val="style4863"/>
    <w:qFormat/>
    <w:uiPriority w:val="0"/>
    <w:rPr>
      <w:rFonts w:ascii="Gungsuh" w:cs="Gungsuh" w:eastAsia="Gungsuh" w:hAnsi="Gungsuh"/>
      <w:spacing w:val="-10"/>
      <w:sz w:val="23"/>
      <w:szCs w:val="23"/>
      <w:shd w:val="clear" w:color="auto" w:fill="ffffff"/>
    </w:rPr>
  </w:style>
  <w:style w:type="paragraph" w:customStyle="1" w:styleId="style4863">
    <w:name w:val="正文文本 (9)"/>
    <w:basedOn w:val="style0"/>
    <w:next w:val="style4863"/>
    <w:link w:val="style4862"/>
    <w:qFormat/>
    <w:uiPriority w:val="0"/>
    <w:pPr>
      <w:shd w:val="clear" w:color="auto" w:fill="ffffff"/>
      <w:adjustRightInd/>
      <w:spacing w:lineRule="exact" w:line="624"/>
      <w:jc w:val="right"/>
      <w:textAlignment w:val="auto"/>
    </w:pPr>
    <w:rPr>
      <w:rFonts w:ascii="Gungsuh" w:cs="Gungsuh" w:eastAsia="Gungsuh" w:hAnsi="Gungsuh"/>
      <w:spacing w:val="-10"/>
      <w:sz w:val="23"/>
      <w:szCs w:val="23"/>
      <w:shd w:val="clear" w:color="auto" w:fill="ffffff"/>
    </w:rPr>
  </w:style>
  <w:style w:type="character" w:customStyle="1" w:styleId="style4864">
    <w:name w:val="m_30"/>
    <w:next w:val="style4864"/>
    <w:qFormat/>
    <w:uiPriority w:val="0"/>
  </w:style>
  <w:style w:type="character" w:customStyle="1" w:styleId="style4865">
    <w:name w:val="普通(网站) Char"/>
    <w:next w:val="style4865"/>
    <w:qFormat/>
    <w:uiPriority w:val="0"/>
    <w:rPr>
      <w:rFonts w:ascii="宋体" w:hAnsi="宋体"/>
      <w:color w:val="000000"/>
      <w:sz w:val="24"/>
      <w:szCs w:val="24"/>
    </w:rPr>
  </w:style>
  <w:style w:type="character" w:customStyle="1" w:styleId="style4866">
    <w:name w:val="m_26"/>
    <w:next w:val="style4866"/>
    <w:qFormat/>
    <w:uiPriority w:val="0"/>
  </w:style>
  <w:style w:type="character" w:customStyle="1" w:styleId="style4867">
    <w:name w:val="paramlista1"/>
    <w:next w:val="style4867"/>
    <w:qFormat/>
    <w:uiPriority w:val="0"/>
    <w:rPr>
      <w:sz w:val="22"/>
      <w:szCs w:val="22"/>
    </w:rPr>
  </w:style>
  <w:style w:type="character" w:customStyle="1" w:styleId="style4868">
    <w:name w:val="style262"/>
    <w:next w:val="style4868"/>
    <w:qFormat/>
    <w:uiPriority w:val="0"/>
    <w:rPr>
      <w:sz w:val="18"/>
      <w:szCs w:val="18"/>
    </w:rPr>
  </w:style>
  <w:style w:type="character" w:customStyle="1" w:styleId="style4869">
    <w:name w:val="@二级目录 Char"/>
    <w:next w:val="style4869"/>
    <w:link w:val="style4870"/>
    <w:qFormat/>
    <w:uiPriority w:val="0"/>
    <w:rPr>
      <w:rFonts w:ascii="宋体" w:hAnsi="宋体"/>
      <w:b/>
      <w:kern w:val="2"/>
      <w:sz w:val="32"/>
      <w:szCs w:val="32"/>
    </w:rPr>
  </w:style>
  <w:style w:type="paragraph" w:customStyle="1" w:styleId="style4870">
    <w:name w:val="@二级目录"/>
    <w:basedOn w:val="style0"/>
    <w:next w:val="style0"/>
    <w:link w:val="style4869"/>
    <w:qFormat/>
    <w:uiPriority w:val="0"/>
    <w:pPr>
      <w:numPr>
        <w:ilvl w:val="1"/>
        <w:numId w:val="32"/>
      </w:numPr>
      <w:tabs>
        <w:tab w:val="left" w:leader="none" w:pos="1200"/>
      </w:tabs>
      <w:adjustRightInd/>
      <w:spacing w:beforeLines="50" w:afterLines="50"/>
      <w:textAlignment w:val="auto"/>
      <w:outlineLvl w:val="3"/>
    </w:pPr>
    <w:rPr>
      <w:rFonts w:ascii="宋体" w:hAnsi="宋体"/>
      <w:b/>
      <w:kern w:val="2"/>
      <w:sz w:val="32"/>
      <w:szCs w:val="32"/>
    </w:rPr>
  </w:style>
  <w:style w:type="character" w:customStyle="1" w:styleId="style4871">
    <w:name w:val="标题 6 Char"/>
    <w:next w:val="style4871"/>
    <w:qFormat/>
    <w:uiPriority w:val="0"/>
    <w:rPr>
      <w:rFonts w:ascii="Arial" w:eastAsia="黑体" w:hAnsi="Arial"/>
      <w:b/>
      <w:bCs/>
      <w:sz w:val="24"/>
      <w:szCs w:val="24"/>
    </w:rPr>
  </w:style>
  <w:style w:type="character" w:customStyle="1" w:styleId="style4872">
    <w:name w:val="HTML 预设格式 Char"/>
    <w:next w:val="style4872"/>
    <w:qFormat/>
    <w:uiPriority w:val="0"/>
    <w:rPr>
      <w:rFonts w:ascii="Arial" w:hAnsi="Arial"/>
      <w:sz w:val="24"/>
      <w:szCs w:val="24"/>
    </w:rPr>
  </w:style>
  <w:style w:type="character" w:customStyle="1" w:styleId="style4873">
    <w:name w:val="Char Char7"/>
    <w:next w:val="style4873"/>
    <w:qFormat/>
    <w:uiPriority w:val="0"/>
    <w:rPr>
      <w:rFonts w:eastAsia="楷体_GB2312"/>
      <w:kern w:val="2"/>
      <w:sz w:val="18"/>
      <w:lang w:val="en-US" w:bidi="ar-SA" w:eastAsia="zh-CN"/>
    </w:rPr>
  </w:style>
  <w:style w:type="character" w:customStyle="1" w:styleId="style4874">
    <w:name w:val="第三章正文 Char"/>
    <w:next w:val="style4874"/>
    <w:link w:val="style4875"/>
    <w:qFormat/>
    <w:uiPriority w:val="0"/>
    <w:rPr>
      <w:rFonts w:ascii="宋体" w:hAnsi="宋体"/>
      <w:kern w:val="2"/>
      <w:sz w:val="24"/>
    </w:rPr>
  </w:style>
  <w:style w:type="paragraph" w:customStyle="1" w:styleId="style4875">
    <w:name w:val="第三章正文"/>
    <w:basedOn w:val="style0"/>
    <w:next w:val="style4875"/>
    <w:link w:val="style4874"/>
    <w:qFormat/>
    <w:uiPriority w:val="0"/>
    <w:pPr>
      <w:adjustRightInd/>
      <w:ind w:firstLine="200" w:firstLineChars="200"/>
      <w:textAlignment w:val="auto"/>
    </w:pPr>
    <w:rPr>
      <w:rFonts w:ascii="宋体" w:hAnsi="宋体"/>
      <w:kern w:val="2"/>
    </w:rPr>
  </w:style>
  <w:style w:type="character" w:customStyle="1" w:styleId="style4876">
    <w:name w:val="@正文 Char"/>
    <w:next w:val="style4876"/>
    <w:link w:val="style4877"/>
    <w:qFormat/>
    <w:uiPriority w:val="0"/>
    <w:rPr>
      <w:sz w:val="28"/>
      <w:szCs w:val="24"/>
    </w:rPr>
  </w:style>
  <w:style w:type="paragraph" w:customStyle="1" w:styleId="style4877">
    <w:name w:val="@正文"/>
    <w:basedOn w:val="style0"/>
    <w:next w:val="style4877"/>
    <w:link w:val="style4876"/>
    <w:qFormat/>
    <w:uiPriority w:val="0"/>
    <w:pPr>
      <w:adjustRightInd/>
      <w:ind w:firstLine="200" w:firstLineChars="200"/>
      <w:jc w:val="left"/>
      <w:textAlignment w:val="auto"/>
    </w:pPr>
    <w:rPr>
      <w:sz w:val="28"/>
      <w:szCs w:val="24"/>
    </w:rPr>
  </w:style>
  <w:style w:type="character" w:customStyle="1" w:styleId="style4878">
    <w:name w:val="样式 标题 4 + 行距: 固定值 20 磅 Char Char"/>
    <w:next w:val="style4878"/>
    <w:qFormat/>
    <w:uiPriority w:val="0"/>
    <w:rPr>
      <w:rFonts w:eastAsia="宋体"/>
      <w:color w:val="000000"/>
      <w:kern w:val="2"/>
      <w:sz w:val="21"/>
      <w:lang w:val="en-US" w:eastAsia="zh-CN"/>
    </w:rPr>
  </w:style>
  <w:style w:type="character" w:customStyle="1" w:styleId="style4879">
    <w:name w:val="style2611"/>
    <w:next w:val="style4879"/>
    <w:qFormat/>
    <w:uiPriority w:val="0"/>
    <w:rPr>
      <w:sz w:val="22"/>
      <w:szCs w:val="22"/>
    </w:rPr>
  </w:style>
  <w:style w:type="character" w:customStyle="1" w:styleId="style4880">
    <w:name w:val="标题 8 Char"/>
    <w:next w:val="style4880"/>
    <w:qFormat/>
    <w:uiPriority w:val="0"/>
    <w:rPr>
      <w:rFonts w:ascii="Arial" w:eastAsia="黑体" w:hAnsi="Arial"/>
      <w:kern w:val="2"/>
      <w:sz w:val="24"/>
    </w:rPr>
  </w:style>
  <w:style w:type="character" w:customStyle="1" w:styleId="style4881">
    <w:name w:val="W正文 Char"/>
    <w:next w:val="style4881"/>
    <w:link w:val="style4882"/>
    <w:qFormat/>
    <w:uiPriority w:val="0"/>
    <w:rPr>
      <w:rFonts w:ascii="Calibri" w:cs="黑体" w:eastAsia="仿宋" w:hAnsi="Calibri"/>
      <w:sz w:val="28"/>
      <w:szCs w:val="28"/>
    </w:rPr>
  </w:style>
  <w:style w:type="paragraph" w:customStyle="1" w:styleId="style4882">
    <w:name w:val="W正文"/>
    <w:basedOn w:val="style0"/>
    <w:next w:val="style4882"/>
    <w:link w:val="style4881"/>
    <w:qFormat/>
    <w:uiPriority w:val="0"/>
    <w:pPr>
      <w:adjustRightInd/>
      <w:spacing w:lineRule="exact" w:line="540"/>
      <w:ind w:firstLine="200" w:firstLineChars="200"/>
      <w:textAlignment w:val="auto"/>
    </w:pPr>
    <w:rPr>
      <w:rFonts w:ascii="Calibri" w:cs="黑体" w:eastAsia="仿宋" w:hAnsi="Calibri"/>
      <w:sz w:val="28"/>
      <w:szCs w:val="28"/>
    </w:rPr>
  </w:style>
  <w:style w:type="character" w:customStyle="1" w:styleId="style4883">
    <w:name w:val="m_38"/>
    <w:next w:val="style4883"/>
    <w:qFormat/>
    <w:uiPriority w:val="0"/>
  </w:style>
  <w:style w:type="character" w:customStyle="1" w:styleId="style4884">
    <w:name w:val="fontstyle11"/>
    <w:next w:val="style4884"/>
    <w:qFormat/>
    <w:uiPriority w:val="0"/>
    <w:rPr>
      <w:color w:val="231f20"/>
      <w:sz w:val="16"/>
      <w:szCs w:val="16"/>
    </w:rPr>
  </w:style>
  <w:style w:type="character" w:customStyle="1" w:styleId="style4885">
    <w:name w:val="black1"/>
    <w:next w:val="style4885"/>
    <w:qFormat/>
    <w:uiPriority w:val="0"/>
    <w:rPr>
      <w:rFonts w:ascii="宋体" w:cs="宋体" w:eastAsia="宋体" w:hAnsi="宋体" w:hint="eastAsia"/>
      <w:color w:val="333333"/>
      <w:sz w:val="18"/>
      <w:szCs w:val="18"/>
      <w:u w:val="none"/>
    </w:rPr>
  </w:style>
  <w:style w:type="character" w:customStyle="1" w:styleId="style4886">
    <w:name w:val="ss"/>
    <w:next w:val="style4886"/>
    <w:qFormat/>
    <w:uiPriority w:val="0"/>
  </w:style>
  <w:style w:type="character" w:customStyle="1" w:styleId="style4887">
    <w:name w:val="m_37"/>
    <w:next w:val="style4887"/>
    <w:qFormat/>
    <w:uiPriority w:val="0"/>
  </w:style>
  <w:style w:type="character" w:customStyle="1" w:styleId="style4888">
    <w:name w:val="正文文本 + Gungsuh"/>
    <w:next w:val="style4888"/>
    <w:qFormat/>
    <w:uiPriority w:val="0"/>
    <w:rPr>
      <w:rFonts w:ascii="Gungsuh" w:cs="Gungsuh" w:eastAsia="Gungsuh" w:hAnsi="Gungsuh"/>
      <w:color w:val="000000"/>
      <w:spacing w:val="30"/>
      <w:w w:val="100"/>
      <w:position w:val="0"/>
      <w:sz w:val="23"/>
      <w:szCs w:val="23"/>
      <w:u w:val="none"/>
      <w:shd w:val="clear" w:color="auto" w:fill="ffffff"/>
      <w:lang w:val="zh-CN"/>
    </w:rPr>
  </w:style>
  <w:style w:type="character" w:customStyle="1" w:styleId="style4889">
    <w:name w:val="题注 Char1"/>
    <w:next w:val="style4889"/>
    <w:qFormat/>
    <w:uiPriority w:val="0"/>
    <w:rPr>
      <w:rFonts w:ascii="Arial" w:cs="Arial" w:eastAsia="黑体" w:hAnsi="Arial"/>
      <w:kern w:val="2"/>
    </w:rPr>
  </w:style>
  <w:style w:type="character" w:customStyle="1" w:styleId="style4890">
    <w:name w:val="本文正文 Char"/>
    <w:next w:val="style4890"/>
    <w:link w:val="style4891"/>
    <w:qFormat/>
    <w:uiPriority w:val="0"/>
    <w:rPr>
      <w:rFonts w:ascii="宋体" w:hAnsi="宋体"/>
      <w:szCs w:val="28"/>
    </w:rPr>
  </w:style>
  <w:style w:type="paragraph" w:customStyle="1" w:styleId="style4891">
    <w:name w:val="本文正文"/>
    <w:basedOn w:val="style0"/>
    <w:next w:val="style4891"/>
    <w:link w:val="style4890"/>
    <w:qFormat/>
    <w:uiPriority w:val="0"/>
    <w:pPr>
      <w:adjustRightInd/>
      <w:textAlignment w:val="auto"/>
    </w:pPr>
    <w:rPr>
      <w:rFonts w:ascii="宋体" w:hAnsi="宋体"/>
      <w:sz w:val="20"/>
      <w:szCs w:val="28"/>
    </w:rPr>
  </w:style>
  <w:style w:type="character" w:customStyle="1" w:styleId="style4892">
    <w:name w:val="标题 5 Char"/>
    <w:next w:val="style4892"/>
    <w:qFormat/>
    <w:uiPriority w:val="0"/>
    <w:rPr>
      <w:b/>
      <w:spacing w:val="20"/>
      <w:kern w:val="2"/>
      <w:sz w:val="24"/>
    </w:rPr>
  </w:style>
  <w:style w:type="character" w:customStyle="1" w:styleId="style4893">
    <w:name w:val="正文文本缩进 2 Char1"/>
    <w:next w:val="style4893"/>
    <w:qFormat/>
    <w:uiPriority w:val="0"/>
    <w:rPr>
      <w:spacing w:val="5"/>
      <w:sz w:val="24"/>
    </w:rPr>
  </w:style>
  <w:style w:type="character" w:customStyle="1" w:styleId="style4894">
    <w:name w:val="normal91"/>
    <w:next w:val="style4894"/>
    <w:qFormat/>
    <w:uiPriority w:val="0"/>
    <w:rPr>
      <w:sz w:val="24"/>
      <w:szCs w:val="24"/>
    </w:rPr>
  </w:style>
  <w:style w:type="character" w:customStyle="1" w:styleId="style4895">
    <w:name w:val="第一层条 Char"/>
    <w:next w:val="style4895"/>
    <w:qFormat/>
    <w:uiPriority w:val="0"/>
    <w:rPr>
      <w:rFonts w:ascii="Arial" w:eastAsia="黑体" w:hAnsi="Arial"/>
      <w:b/>
      <w:bCs/>
      <w:kern w:val="2"/>
      <w:sz w:val="32"/>
      <w:szCs w:val="32"/>
      <w:lang w:val="en-US" w:bidi="ar-SA" w:eastAsia="zh-CN"/>
    </w:rPr>
  </w:style>
  <w:style w:type="character" w:customStyle="1" w:styleId="style4896">
    <w:name w:val="正文缩进 Char"/>
    <w:next w:val="style4896"/>
    <w:qFormat/>
    <w:uiPriority w:val="0"/>
    <w:rPr>
      <w:kern w:val="2"/>
      <w:sz w:val="21"/>
    </w:rPr>
  </w:style>
  <w:style w:type="character" w:customStyle="1" w:styleId="style4897">
    <w:name w:val="标题 Char"/>
    <w:next w:val="style4897"/>
    <w:qFormat/>
    <w:uiPriority w:val="0"/>
    <w:rPr>
      <w:rFonts w:ascii="Trebuchet MS" w:eastAsia="方正姚体" w:hAnsi="Trebuchet MS"/>
      <w:color w:val="3e3e67"/>
      <w:sz w:val="56"/>
      <w:szCs w:val="56"/>
    </w:rPr>
  </w:style>
  <w:style w:type="character" w:customStyle="1" w:styleId="style4898">
    <w:name w:val="批注框文本 Char"/>
    <w:next w:val="style4898"/>
    <w:qFormat/>
    <w:uiPriority w:val="0"/>
    <w:rPr>
      <w:sz w:val="18"/>
      <w:szCs w:val="18"/>
    </w:rPr>
  </w:style>
  <w:style w:type="character" w:customStyle="1" w:styleId="style4899">
    <w:name w:val="arial1"/>
    <w:next w:val="style4899"/>
    <w:qFormat/>
    <w:uiPriority w:val="0"/>
    <w:rPr>
      <w:rFonts w:ascii="Arial" w:cs="Arial" w:hAnsi="Arial" w:hint="default"/>
    </w:rPr>
  </w:style>
  <w:style w:type="character" w:customStyle="1" w:styleId="style4900">
    <w:name w:val="mark11"/>
    <w:next w:val="style4900"/>
    <w:qFormat/>
    <w:uiPriority w:val="0"/>
  </w:style>
  <w:style w:type="character" w:customStyle="1" w:styleId="style4901">
    <w:name w:val="个人答复风格"/>
    <w:next w:val="style4901"/>
    <w:qFormat/>
    <w:uiPriority w:val="0"/>
    <w:rPr>
      <w:rFonts w:ascii="Arial" w:cs="Arial" w:eastAsia="宋体" w:hAnsi="Arial"/>
      <w:color w:val="auto"/>
      <w:sz w:val="20"/>
    </w:rPr>
  </w:style>
  <w:style w:type="character" w:customStyle="1" w:styleId="style4902">
    <w:name w:val="prdltop5oa1"/>
    <w:next w:val="style4902"/>
    <w:qFormat/>
    <w:uiPriority w:val="0"/>
    <w:rPr>
      <w:b/>
      <w:color w:val="222222"/>
    </w:rPr>
  </w:style>
  <w:style w:type="character" w:customStyle="1" w:styleId="style4903">
    <w:name w:val="content1"/>
    <w:next w:val="style4903"/>
    <w:qFormat/>
    <w:uiPriority w:val="0"/>
    <w:rPr>
      <w:spacing w:val="360"/>
      <w:sz w:val="18"/>
    </w:rPr>
  </w:style>
  <w:style w:type="character" w:customStyle="1" w:styleId="style4904">
    <w:name w:val="副标题 Char"/>
    <w:next w:val="style4904"/>
    <w:qFormat/>
    <w:uiPriority w:val="0"/>
    <w:rPr>
      <w:i/>
      <w:iCs/>
      <w:color w:val="424456"/>
      <w:sz w:val="24"/>
      <w:szCs w:val="24"/>
    </w:rPr>
  </w:style>
  <w:style w:type="character" w:customStyle="1" w:styleId="style4905">
    <w:name w:val="页脚 Char1"/>
    <w:next w:val="style4905"/>
    <w:qFormat/>
    <w:uiPriority w:val="0"/>
    <w:rPr>
      <w:rFonts w:eastAsia="宋体"/>
      <w:kern w:val="2"/>
      <w:sz w:val="18"/>
      <w:szCs w:val="18"/>
      <w:lang w:val="en-US" w:bidi="ar-SA" w:eastAsia="zh-CN"/>
    </w:rPr>
  </w:style>
  <w:style w:type="character" w:customStyle="1" w:styleId="style4906">
    <w:name w:val="正文文本缩进 2 Char"/>
    <w:next w:val="style4906"/>
    <w:qFormat/>
    <w:uiPriority w:val="0"/>
    <w:rPr>
      <w:spacing w:val="5"/>
      <w:sz w:val="24"/>
    </w:rPr>
  </w:style>
  <w:style w:type="character" w:customStyle="1" w:styleId="style4907">
    <w:name w:val="Char Char12"/>
    <w:next w:val="style4907"/>
    <w:qFormat/>
    <w:uiPriority w:val="0"/>
    <w:rPr>
      <w:rFonts w:eastAsia="楷体_GB2312"/>
      <w:kern w:val="2"/>
      <w:sz w:val="18"/>
    </w:rPr>
  </w:style>
  <w:style w:type="character" w:customStyle="1" w:styleId="style4908">
    <w:name w:val="txtstyle1"/>
    <w:next w:val="style4908"/>
    <w:qFormat/>
    <w:uiPriority w:val="99"/>
    <w:rPr>
      <w:rFonts w:ascii="Times New Roman" w:cs="Times New Roman" w:hAnsi="Times New Roman"/>
      <w:color w:val="666666"/>
      <w:sz w:val="18"/>
      <w:szCs w:val="18"/>
    </w:rPr>
  </w:style>
  <w:style w:type="character" w:customStyle="1" w:styleId="style4909">
    <w:name w:val="v151"/>
    <w:next w:val="style4909"/>
    <w:qFormat/>
    <w:uiPriority w:val="0"/>
    <w:rPr>
      <w:spacing w:val="280"/>
      <w:sz w:val="18"/>
    </w:rPr>
  </w:style>
  <w:style w:type="character" w:customStyle="1" w:styleId="style4910">
    <w:name w:val="Char Char11"/>
    <w:next w:val="style4910"/>
    <w:qFormat/>
    <w:uiPriority w:val="0"/>
    <w:rPr>
      <w:rFonts w:eastAsia="宋体"/>
      <w:kern w:val="2"/>
      <w:sz w:val="24"/>
      <w:szCs w:val="24"/>
      <w:lang w:val="en-US" w:bidi="ar-SA" w:eastAsia="zh-CN"/>
    </w:rPr>
  </w:style>
  <w:style w:type="character" w:customStyle="1" w:styleId="style4911">
    <w:name w:val="标题 9 Char"/>
    <w:next w:val="style4911"/>
    <w:qFormat/>
    <w:uiPriority w:val="0"/>
    <w:rPr>
      <w:rFonts w:ascii="Arial" w:eastAsia="黑体" w:hAnsi="Arial"/>
      <w:kern w:val="2"/>
      <w:sz w:val="21"/>
    </w:rPr>
  </w:style>
  <w:style w:type="character" w:customStyle="1" w:styleId="style4912">
    <w:name w:val="正文文本 2 Char"/>
    <w:next w:val="style4912"/>
    <w:qFormat/>
    <w:uiPriority w:val="0"/>
    <w:rPr>
      <w:sz w:val="24"/>
    </w:rPr>
  </w:style>
  <w:style w:type="character" w:customStyle="1" w:styleId="style4913">
    <w:name w:val="m_21"/>
    <w:next w:val="style4913"/>
    <w:qFormat/>
    <w:uiPriority w:val="0"/>
  </w:style>
  <w:style w:type="character" w:customStyle="1" w:styleId="style4914">
    <w:name w:val="m_8"/>
    <w:next w:val="style4914"/>
    <w:qFormat/>
    <w:uiPriority w:val="0"/>
  </w:style>
  <w:style w:type="character" w:customStyle="1" w:styleId="style4915">
    <w:name w:val="正文文本缩进 3 Char"/>
    <w:next w:val="style4915"/>
    <w:qFormat/>
    <w:uiPriority w:val="0"/>
    <w:rPr>
      <w:rFonts w:ascii="宋体"/>
      <w:b/>
      <w:spacing w:val="20"/>
      <w:sz w:val="24"/>
    </w:rPr>
  </w:style>
  <w:style w:type="character" w:customStyle="1" w:styleId="style4916">
    <w:name w:val="一级条标题 Char"/>
    <w:next w:val="style4916"/>
    <w:link w:val="style4917"/>
    <w:qFormat/>
    <w:uiPriority w:val="0"/>
    <w:rPr>
      <w:rFonts w:ascii="黑体" w:eastAsia="黑体"/>
      <w:kern w:val="2"/>
      <w:sz w:val="21"/>
      <w:szCs w:val="24"/>
    </w:rPr>
  </w:style>
  <w:style w:type="paragraph" w:customStyle="1" w:styleId="style4917">
    <w:name w:val="一级条标题"/>
    <w:basedOn w:val="style0"/>
    <w:next w:val="style4858"/>
    <w:link w:val="style4916"/>
    <w:qFormat/>
    <w:uiPriority w:val="0"/>
    <w:pPr>
      <w:widowControl/>
      <w:tabs>
        <w:tab w:val="left" w:leader="none" w:pos="1260"/>
      </w:tabs>
      <w:adjustRightInd/>
      <w:spacing w:lineRule="auto" w:line="240"/>
      <w:ind w:left="1260" w:hanging="420"/>
      <w:textAlignment w:val="auto"/>
      <w:outlineLvl w:val="2"/>
    </w:pPr>
    <w:rPr>
      <w:rFonts w:ascii="黑体" w:eastAsia="黑体"/>
      <w:kern w:val="2"/>
      <w:sz w:val="21"/>
      <w:szCs w:val="24"/>
    </w:rPr>
  </w:style>
  <w:style w:type="character" w:customStyle="1" w:styleId="style4918">
    <w:name w:val="Char Char13"/>
    <w:next w:val="style4918"/>
    <w:qFormat/>
    <w:uiPriority w:val="0"/>
    <w:rPr>
      <w:rFonts w:ascii="Cambria" w:cs="Times New Roman" w:hAnsi="Cambria"/>
      <w:b/>
      <w:bCs/>
      <w:kern w:val="2"/>
      <w:sz w:val="32"/>
      <w:szCs w:val="32"/>
    </w:rPr>
  </w:style>
  <w:style w:type="character" w:customStyle="1" w:styleId="style4919">
    <w:name w:val="标题3 Char Char"/>
    <w:next w:val="style4919"/>
    <w:qFormat/>
    <w:uiPriority w:val="0"/>
    <w:rPr>
      <w:rFonts w:ascii="宋体" w:hAnsi="宋体"/>
      <w:b/>
      <w:bCs/>
      <w:kern w:val="44"/>
      <w:sz w:val="24"/>
      <w:szCs w:val="24"/>
    </w:rPr>
  </w:style>
  <w:style w:type="character" w:customStyle="1" w:styleId="style4920">
    <w:name w:val="f14b1"/>
    <w:next w:val="style4920"/>
    <w:qFormat/>
    <w:uiPriority w:val="0"/>
    <w:rPr>
      <w:b/>
      <w:sz w:val="23"/>
    </w:rPr>
  </w:style>
  <w:style w:type="character" w:customStyle="1" w:styleId="style4921">
    <w:name w:val="中等深浅网格 2 Char"/>
    <w:next w:val="style4921"/>
    <w:link w:val="style4922"/>
    <w:qFormat/>
    <w:uiPriority w:val="1"/>
    <w:rPr>
      <w:rFonts w:ascii="Calibri" w:hAnsi="Calibri"/>
      <w:sz w:val="22"/>
      <w:szCs w:val="22"/>
    </w:rPr>
  </w:style>
  <w:style w:type="paragraph" w:customStyle="1" w:styleId="style4922">
    <w:name w:val="中等深浅网格 21"/>
    <w:next w:val="style4922"/>
    <w:link w:val="style4921"/>
    <w:qFormat/>
    <w:uiPriority w:val="1"/>
    <w:pPr/>
    <w:rPr>
      <w:rFonts w:ascii="Calibri" w:hAnsi="Calibri"/>
      <w:sz w:val="22"/>
      <w:szCs w:val="22"/>
      <w:lang w:val="en-US" w:bidi="ar-SA" w:eastAsia="zh-CN"/>
    </w:rPr>
  </w:style>
  <w:style w:type="character" w:customStyle="1" w:styleId="style4923">
    <w:name w:val="font81"/>
    <w:next w:val="style4923"/>
    <w:qFormat/>
    <w:uiPriority w:val="0"/>
    <w:rPr>
      <w:rFonts w:ascii="宋体" w:cs="宋体" w:eastAsia="宋体" w:hAnsi="宋体" w:hint="eastAsia"/>
      <w:color w:val="000000"/>
      <w:sz w:val="22"/>
      <w:szCs w:val="22"/>
      <w:u w:val="none"/>
    </w:rPr>
  </w:style>
  <w:style w:type="character" w:customStyle="1" w:styleId="style4924">
    <w:name w:val="cpzt51"/>
    <w:next w:val="style4924"/>
    <w:qFormat/>
    <w:uiPriority w:val="0"/>
    <w:rPr>
      <w:rFonts w:ascii="ˎ̥" w:hAnsi="ˎ̥" w:hint="default"/>
      <w:color w:val="0000f0"/>
      <w:sz w:val="18"/>
      <w:szCs w:val="18"/>
    </w:rPr>
  </w:style>
  <w:style w:type="character" w:customStyle="1" w:styleId="style4925">
    <w:name w:val="Char Char10"/>
    <w:next w:val="style4925"/>
    <w:qFormat/>
    <w:uiPriority w:val="0"/>
    <w:rPr>
      <w:rFonts w:eastAsia="隶书"/>
      <w:b/>
      <w:sz w:val="44"/>
    </w:rPr>
  </w:style>
  <w:style w:type="character" w:customStyle="1" w:styleId="style4926">
    <w:name w:val="cn1"/>
    <w:next w:val="style4926"/>
    <w:qFormat/>
    <w:uiPriority w:val="0"/>
    <w:rPr>
      <w:sz w:val="18"/>
    </w:rPr>
  </w:style>
  <w:style w:type="character" w:customStyle="1" w:styleId="style4927">
    <w:name w:val="Char Char41"/>
    <w:next w:val="style4927"/>
    <w:qFormat/>
    <w:uiPriority w:val="0"/>
    <w:rPr>
      <w:b/>
      <w:bCs/>
      <w:kern w:val="44"/>
      <w:sz w:val="44"/>
      <w:szCs w:val="44"/>
    </w:rPr>
  </w:style>
  <w:style w:type="character" w:customStyle="1" w:styleId="style4928">
    <w:name w:val="prdltop5oa2"/>
    <w:next w:val="style4928"/>
    <w:qFormat/>
    <w:uiPriority w:val="0"/>
    <w:rPr>
      <w:b/>
      <w:color w:val="222222"/>
    </w:rPr>
  </w:style>
  <w:style w:type="character" w:customStyle="1" w:styleId="style4929">
    <w:name w:val="no"/>
    <w:next w:val="style4929"/>
    <w:qFormat/>
    <w:uiPriority w:val="0"/>
    <w:rPr>
      <w:color w:val="666666"/>
      <w:sz w:val="18"/>
      <w:szCs w:val="18"/>
    </w:rPr>
  </w:style>
  <w:style w:type="character" w:customStyle="1" w:styleId="style4930">
    <w:name w:val="prdltop5oa"/>
    <w:next w:val="style4930"/>
    <w:qFormat/>
    <w:uiPriority w:val="0"/>
    <w:rPr>
      <w:b/>
      <w:color w:val="222222"/>
    </w:rPr>
  </w:style>
  <w:style w:type="character" w:customStyle="1" w:styleId="style4931">
    <w:name w:val="Default Text Char Char"/>
    <w:next w:val="style4931"/>
    <w:link w:val="style4932"/>
    <w:qFormat/>
    <w:uiPriority w:val="0"/>
    <w:rPr>
      <w:sz w:val="24"/>
      <w:lang w:bidi="he-IL"/>
    </w:rPr>
  </w:style>
  <w:style w:type="paragraph" w:customStyle="1" w:styleId="style4932">
    <w:name w:val="Default Text"/>
    <w:basedOn w:val="style0"/>
    <w:next w:val="style4932"/>
    <w:link w:val="style4931"/>
    <w:qFormat/>
    <w:uiPriority w:val="0"/>
    <w:pPr>
      <w:widowControl/>
      <w:overflowPunct w:val="false"/>
      <w:autoSpaceDE w:val="false"/>
      <w:autoSpaceDN w:val="false"/>
      <w:jc w:val="left"/>
    </w:pPr>
    <w:rPr>
      <w:lang w:bidi="he-IL"/>
    </w:rPr>
  </w:style>
  <w:style w:type="character" w:customStyle="1" w:styleId="style4933">
    <w:name w:val="方案文档 Char Char"/>
    <w:next w:val="style4933"/>
    <w:link w:val="style4934"/>
    <w:qFormat/>
    <w:uiPriority w:val="0"/>
    <w:rPr>
      <w:rFonts w:ascii="Arial" w:hAnsi="Arial"/>
      <w:sz w:val="24"/>
    </w:rPr>
  </w:style>
  <w:style w:type="paragraph" w:customStyle="1" w:styleId="style4934">
    <w:name w:val="方案文档"/>
    <w:basedOn w:val="style0"/>
    <w:next w:val="style4934"/>
    <w:link w:val="style4933"/>
    <w:qFormat/>
    <w:uiPriority w:val="0"/>
    <w:pPr>
      <w:ind w:firstLine="540"/>
    </w:pPr>
    <w:rPr>
      <w:rFonts w:ascii="Arial" w:hAnsi="Arial"/>
    </w:rPr>
  </w:style>
  <w:style w:type="character" w:customStyle="1" w:styleId="style4935">
    <w:name w:val="标准文本 Char Char"/>
    <w:next w:val="style4935"/>
    <w:link w:val="style4936"/>
    <w:qFormat/>
    <w:uiPriority w:val="0"/>
    <w:rPr>
      <w:rFonts w:ascii="Calibri" w:cs="宋体" w:hAnsi="Calibri"/>
      <w:kern w:val="2"/>
      <w:sz w:val="24"/>
      <w:szCs w:val="22"/>
    </w:rPr>
  </w:style>
  <w:style w:type="paragraph" w:customStyle="1" w:styleId="style4936">
    <w:name w:val="标准文本"/>
    <w:basedOn w:val="style0"/>
    <w:next w:val="style4936"/>
    <w:link w:val="style4935"/>
    <w:qFormat/>
    <w:uiPriority w:val="0"/>
    <w:pPr>
      <w:adjustRightInd/>
      <w:ind w:firstLine="480" w:firstLineChars="200"/>
      <w:textAlignment w:val="auto"/>
    </w:pPr>
    <w:rPr>
      <w:rFonts w:ascii="Calibri" w:cs="宋体" w:hAnsi="Calibri"/>
      <w:kern w:val="2"/>
      <w:szCs w:val="22"/>
    </w:rPr>
  </w:style>
  <w:style w:type="character" w:customStyle="1" w:styleId="style4937">
    <w:name w:val="biaoti Char"/>
    <w:next w:val="style4937"/>
    <w:link w:val="style4938"/>
    <w:qFormat/>
    <w:uiPriority w:val="0"/>
    <w:rPr>
      <w:rFonts w:ascii="宋体" w:hAnsi="宋体"/>
      <w:b/>
      <w:color w:val="000000"/>
      <w:sz w:val="36"/>
      <w:szCs w:val="36"/>
    </w:rPr>
  </w:style>
  <w:style w:type="paragraph" w:customStyle="1" w:styleId="style4938">
    <w:name w:val="biaoti"/>
    <w:basedOn w:val="style0"/>
    <w:next w:val="style4938"/>
    <w:link w:val="style4937"/>
    <w:qFormat/>
    <w:uiPriority w:val="0"/>
    <w:pPr>
      <w:adjustRightInd/>
      <w:jc w:val="center"/>
      <w:textAlignment w:val="auto"/>
      <w:outlineLvl w:val="0"/>
    </w:pPr>
    <w:rPr>
      <w:rFonts w:ascii="宋体" w:hAnsi="宋体"/>
      <w:b/>
      <w:color w:val="000000"/>
      <w:sz w:val="36"/>
      <w:szCs w:val="36"/>
    </w:rPr>
  </w:style>
  <w:style w:type="character" w:customStyle="1" w:styleId="style4939">
    <w:name w:val="@小要点一 Char"/>
    <w:next w:val="style4939"/>
    <w:link w:val="style4940"/>
    <w:qFormat/>
    <w:uiPriority w:val="0"/>
    <w:rPr>
      <w:rFonts w:ascii="宋体" w:hAnsi="宋体"/>
      <w:kern w:val="2"/>
      <w:sz w:val="21"/>
      <w:szCs w:val="22"/>
    </w:rPr>
  </w:style>
  <w:style w:type="paragraph" w:customStyle="1" w:styleId="style4940">
    <w:name w:val="@小要点一"/>
    <w:basedOn w:val="style0"/>
    <w:next w:val="style4940"/>
    <w:link w:val="style4939"/>
    <w:qFormat/>
    <w:uiPriority w:val="0"/>
    <w:pPr>
      <w:numPr>
        <w:ilvl w:val="0"/>
        <w:numId w:val="4"/>
      </w:numPr>
      <w:adjustRightInd/>
      <w:spacing w:before="156" w:beforeLines="50" w:after="156" w:afterLines="50"/>
      <w:textAlignment w:val="auto"/>
    </w:pPr>
    <w:rPr>
      <w:rFonts w:ascii="宋体" w:hAnsi="宋体"/>
      <w:kern w:val="2"/>
      <w:sz w:val="21"/>
      <w:szCs w:val="22"/>
    </w:rPr>
  </w:style>
  <w:style w:type="character" w:customStyle="1" w:styleId="style4941">
    <w:name w:val="发布"/>
    <w:next w:val="style4941"/>
    <w:qFormat/>
    <w:uiPriority w:val="0"/>
    <w:rPr>
      <w:rFonts w:ascii="黑体" w:eastAsia="黑体"/>
      <w:spacing w:val="22"/>
      <w:w w:val="100"/>
      <w:position w:val="3"/>
      <w:sz w:val="28"/>
    </w:rPr>
  </w:style>
  <w:style w:type="character" w:customStyle="1" w:styleId="style4942">
    <w:name w:val="fontstyle21"/>
    <w:next w:val="style4942"/>
    <w:qFormat/>
    <w:uiPriority w:val="0"/>
    <w:rPr>
      <w:rFonts w:ascii="Times New Roman" w:cs="Times New Roman" w:hAnsi="Times New Roman" w:hint="default"/>
      <w:color w:val="000000"/>
      <w:sz w:val="18"/>
      <w:szCs w:val="18"/>
    </w:rPr>
  </w:style>
  <w:style w:type="paragraph" w:customStyle="1" w:styleId="style4943">
    <w:name w:val="四级无标题条"/>
    <w:basedOn w:val="style0"/>
    <w:next w:val="style4943"/>
    <w:qFormat/>
    <w:uiPriority w:val="0"/>
    <w:pPr>
      <w:numPr>
        <w:ilvl w:val="5"/>
        <w:numId w:val="1"/>
      </w:numPr>
      <w:adjustRightInd/>
      <w:spacing w:lineRule="auto" w:line="240"/>
      <w:textAlignment w:val="auto"/>
    </w:pPr>
    <w:rPr>
      <w:kern w:val="2"/>
      <w:sz w:val="21"/>
      <w:szCs w:val="24"/>
    </w:rPr>
  </w:style>
  <w:style w:type="paragraph" w:customStyle="1" w:styleId="style4944">
    <w:name w:val="_Style 926"/>
    <w:basedOn w:val="style0"/>
    <w:next w:val="style4550"/>
    <w:qFormat/>
    <w:uiPriority w:val="34"/>
    <w:pPr>
      <w:adjustRightInd/>
      <w:spacing w:lineRule="auto" w:line="240"/>
      <w:ind w:firstLine="420" w:firstLineChars="200"/>
      <w:textAlignment w:val="auto"/>
    </w:pPr>
    <w:rPr>
      <w:rFonts w:ascii="Calibri" w:hAnsi="Calibri"/>
      <w:kern w:val="2"/>
      <w:sz w:val="21"/>
      <w:szCs w:val="22"/>
    </w:rPr>
  </w:style>
  <w:style w:type="paragraph" w:customStyle="1" w:styleId="style4945">
    <w:name w:val="正文文本缩进 31"/>
    <w:basedOn w:val="style0"/>
    <w:next w:val="style4945"/>
    <w:qFormat/>
    <w:uiPriority w:val="0"/>
    <w:pPr>
      <w:widowControl/>
      <w:ind w:firstLine="510"/>
    </w:pPr>
    <w:rPr>
      <w:rFonts w:ascii="楷体_GB2312" w:eastAsia="楷体_GB2312"/>
    </w:rPr>
  </w:style>
  <w:style w:type="paragraph" w:customStyle="1" w:styleId="style4946">
    <w:name w:val="fengmianbiaoti"/>
    <w:basedOn w:val="style0"/>
    <w:next w:val="style4946"/>
    <w:qFormat/>
    <w:uiPriority w:val="0"/>
    <w:pPr>
      <w:widowControl/>
      <w:spacing w:before="100" w:beforeAutospacing="true" w:after="100" w:afterAutospacing="true"/>
      <w:jc w:val="left"/>
    </w:pPr>
    <w:rPr>
      <w:rFonts w:ascii="黑体" w:cs="黑体" w:eastAsia="黑体" w:hAnsi="宋体"/>
      <w:b/>
      <w:bCs/>
      <w:sz w:val="53"/>
      <w:szCs w:val="53"/>
    </w:rPr>
  </w:style>
  <w:style w:type="character" w:customStyle="1" w:styleId="style4947">
    <w:name w:val="HTML 地址 字符"/>
    <w:next w:val="style4947"/>
    <w:qFormat/>
    <w:uiPriority w:val="99"/>
    <w:rPr>
      <w:i/>
      <w:iCs/>
      <w:sz w:val="24"/>
    </w:rPr>
  </w:style>
  <w:style w:type="paragraph" w:customStyle="1" w:styleId="style4948">
    <w:name w:val="标准书眉_偶数页"/>
    <w:basedOn w:val="style4949"/>
    <w:next w:val="style0"/>
    <w:qFormat/>
    <w:uiPriority w:val="0"/>
    <w:pPr>
      <w:tabs>
        <w:tab w:val="center" w:leader="none" w:pos="4154"/>
        <w:tab w:val="right" w:leader="none" w:pos="8306"/>
      </w:tabs>
      <w:jc w:val="left"/>
    </w:pPr>
    <w:rPr/>
  </w:style>
  <w:style w:type="paragraph" w:customStyle="1" w:styleId="style4949">
    <w:name w:val="标准书眉_奇数页"/>
    <w:next w:val="style0"/>
    <w:qFormat/>
    <w:uiPriority w:val="0"/>
    <w:pPr>
      <w:tabs>
        <w:tab w:val="center" w:leader="none" w:pos="4154"/>
        <w:tab w:val="right" w:leader="none" w:pos="8306"/>
      </w:tabs>
      <w:spacing w:after="120"/>
      <w:jc w:val="right"/>
    </w:pPr>
    <w:rPr>
      <w:sz w:val="21"/>
      <w:lang w:val="en-US" w:bidi="ar-SA" w:eastAsia="zh-CN"/>
    </w:rPr>
  </w:style>
  <w:style w:type="paragraph" w:customStyle="1" w:styleId="style4950">
    <w:name w:val="xl137"/>
    <w:basedOn w:val="style0"/>
    <w:next w:val="style4950"/>
    <w:qFormat/>
    <w:uiPriority w:val="0"/>
    <w:pPr>
      <w:widowControl/>
      <w:pBdr>
        <w:bottom w:val="single" w:sz="4" w:space="0" w:color="auto"/>
      </w:pBdr>
      <w:adjustRightInd/>
      <w:spacing w:before="100" w:beforeAutospacing="true" w:after="100" w:afterAutospacing="true" w:lineRule="auto" w:line="240"/>
      <w:jc w:val="left"/>
      <w:textAlignment w:val="auto"/>
    </w:pPr>
    <w:rPr>
      <w:rFonts w:ascii="宋体" w:cs="宋体" w:hAnsi="宋体"/>
      <w:b/>
      <w:bCs/>
      <w:color w:val="000000"/>
      <w:sz w:val="22"/>
      <w:szCs w:val="22"/>
    </w:rPr>
  </w:style>
  <w:style w:type="paragraph" w:customStyle="1" w:styleId="style4951">
    <w:name w:val="Heading 51"/>
    <w:basedOn w:val="style0"/>
    <w:next w:val="style4951"/>
    <w:qFormat/>
    <w:uiPriority w:val="0"/>
    <w:pPr>
      <w:keepNext/>
      <w:adjustRightInd/>
      <w:spacing w:before="280" w:after="290" w:lineRule="auto" w:line="372"/>
      <w:textAlignment w:val="auto"/>
    </w:pPr>
    <w:rPr>
      <w:rFonts w:hint="eastAsia"/>
      <w:kern w:val="2"/>
      <w:sz w:val="28"/>
    </w:rPr>
  </w:style>
  <w:style w:type="paragraph" w:customStyle="1" w:styleId="style4952">
    <w:name w:val="三级条标题"/>
    <w:basedOn w:val="style4424"/>
    <w:next w:val="style4858"/>
    <w:qFormat/>
    <w:uiPriority w:val="0"/>
    <w:pPr>
      <w:tabs>
        <w:tab w:val="clear" w:pos="0"/>
      </w:tabs>
      <w:jc w:val="both"/>
      <w:outlineLvl w:val="4"/>
    </w:pPr>
    <w:rPr>
      <w:rFonts w:ascii="黑体"/>
    </w:rPr>
  </w:style>
  <w:style w:type="paragraph" w:customStyle="1" w:styleId="style4953">
    <w:name w:val="样式 首行缩进:  0.74 厘米"/>
    <w:basedOn w:val="style0"/>
    <w:next w:val="style4953"/>
    <w:qFormat/>
    <w:uiPriority w:val="0"/>
    <w:pPr>
      <w:adjustRightInd/>
      <w:ind w:firstLine="420"/>
      <w:textAlignment w:val="auto"/>
    </w:pPr>
    <w:rPr>
      <w:rFonts w:cs="宋体"/>
      <w:kern w:val="2"/>
    </w:rPr>
  </w:style>
  <w:style w:type="paragraph" w:customStyle="1" w:styleId="style4954">
    <w:name w:val="我的正文 Char Char"/>
    <w:basedOn w:val="style0"/>
    <w:next w:val="style4954"/>
    <w:qFormat/>
    <w:uiPriority w:val="0"/>
    <w:pPr>
      <w:adjustRightInd/>
      <w:ind w:firstLine="420" w:firstLineChars="200"/>
      <w:textAlignment w:val="auto"/>
    </w:pPr>
    <w:rPr>
      <w:rFonts w:ascii="华文细黑" w:eastAsia="华文细黑" w:hAnsi="华文细黑"/>
      <w:kern w:val="2"/>
      <w:sz w:val="21"/>
      <w:szCs w:val="24"/>
    </w:rPr>
  </w:style>
  <w:style w:type="paragraph" w:customStyle="1" w:styleId="style4955">
    <w:name w:val="新定义正文"/>
    <w:basedOn w:val="style0"/>
    <w:next w:val="style4955"/>
    <w:qFormat/>
    <w:uiPriority w:val="0"/>
    <w:pPr>
      <w:widowControl/>
      <w:adjustRightInd/>
      <w:spacing w:lineRule="auto" w:line="240"/>
      <w:textAlignment w:val="auto"/>
    </w:pPr>
    <w:rPr>
      <w:color w:val="000000"/>
      <w:kern w:val="2"/>
      <w:sz w:val="21"/>
      <w:szCs w:val="21"/>
    </w:rPr>
  </w:style>
  <w:style w:type="paragraph" w:customStyle="1" w:styleId="style4956">
    <w:name w:val="Char Char1 Char Char Char Char Char Char Char Char2"/>
    <w:basedOn w:val="style0"/>
    <w:next w:val="style4956"/>
    <w:qFormat/>
    <w:uiPriority w:val="0"/>
    <w:pPr>
      <w:widowControl/>
      <w:adjustRightInd/>
      <w:spacing w:after="160" w:lineRule="exact" w:line="240"/>
      <w:jc w:val="left"/>
      <w:textAlignment w:val="auto"/>
    </w:pPr>
    <w:rPr>
      <w:rFonts w:ascii="Verdana" w:hAnsi="Verdana"/>
      <w:sz w:val="20"/>
      <w:lang w:eastAsia="en-US"/>
    </w:rPr>
  </w:style>
  <w:style w:type="paragraph" w:customStyle="1" w:styleId="style4957">
    <w:name w:val="_Style 1"/>
    <w:basedOn w:val="style0"/>
    <w:next w:val="style4957"/>
    <w:qFormat/>
    <w:uiPriority w:val="0"/>
    <w:pPr>
      <w:adjustRightInd/>
      <w:spacing w:lineRule="auto" w:line="240"/>
      <w:ind w:firstLine="420" w:firstLineChars="200"/>
      <w:textAlignment w:val="auto"/>
    </w:pPr>
    <w:rPr>
      <w:rFonts w:ascii="Calibri" w:hAnsi="Calibri"/>
      <w:kern w:val="2"/>
      <w:sz w:val="21"/>
      <w:szCs w:val="22"/>
    </w:rPr>
  </w:style>
  <w:style w:type="paragraph" w:customStyle="1" w:styleId="style4958">
    <w:name w:val="Char Char Char Char Char Char Char Char Char Char Char Char Char Char Char Char Char Char Char"/>
    <w:basedOn w:val="style0"/>
    <w:next w:val="style4958"/>
    <w:qFormat/>
    <w:uiPriority w:val="0"/>
    <w:pPr>
      <w:adjustRightInd/>
      <w:ind w:left="17" w:leftChars="7" w:right="-10" w:rightChars="-4" w:firstLine="200" w:firstLineChars="206"/>
      <w:textAlignment w:val="auto"/>
    </w:pPr>
    <w:rPr>
      <w:rFonts w:ascii="Tahoma" w:hAnsi="Tahoma"/>
      <w:kern w:val="2"/>
    </w:rPr>
  </w:style>
  <w:style w:type="paragraph" w:customStyle="1" w:styleId="style4959">
    <w:name w:val="封面标准代替信息"/>
    <w:basedOn w:val="style4960"/>
    <w:next w:val="style4959"/>
    <w:qFormat/>
    <w:uiPriority w:val="0"/>
    <w:pPr>
      <w:framePr w:wrap="around"/>
      <w:spacing w:before="57"/>
    </w:pPr>
    <w:rPr>
      <w:rFonts w:ascii="宋体"/>
      <w:sz w:val="21"/>
    </w:rPr>
  </w:style>
  <w:style w:type="paragraph" w:customStyle="1" w:styleId="style4960">
    <w:name w:val="封面标准号2"/>
    <w:basedOn w:val="style4961"/>
    <w:next w:val="style4960"/>
    <w:qFormat/>
    <w:uiPriority w:val="0"/>
    <w:pPr>
      <w:framePr w:h="1244" w:hRule="exact" w:w="9138" w:wrap="around" w:hAnchor="margin" w:vAnchor="page" w:y="2908"/>
      <w:adjustRightInd w:val="false"/>
      <w:spacing w:before="357" w:lineRule="exact" w:line="280"/>
    </w:pPr>
    <w:rPr/>
  </w:style>
  <w:style w:type="paragraph" w:customStyle="1" w:styleId="style4961">
    <w:name w:val="封面标准号1"/>
    <w:next w:val="style4961"/>
    <w:qFormat/>
    <w:uiPriority w:val="0"/>
    <w:pPr>
      <w:widowControl w:val="false"/>
      <w:kinsoku w:val="false"/>
      <w:overflowPunct w:val="false"/>
      <w:autoSpaceDE w:val="false"/>
      <w:autoSpaceDN w:val="false"/>
      <w:spacing w:before="308"/>
      <w:jc w:val="right"/>
      <w:textAlignment w:val="center"/>
    </w:pPr>
    <w:rPr>
      <w:sz w:val="28"/>
      <w:lang w:val="en-US" w:bidi="ar-SA" w:eastAsia="zh-CN"/>
    </w:rPr>
  </w:style>
  <w:style w:type="paragraph" w:customStyle="1" w:styleId="style4962">
    <w:name w:val="一标C1"/>
    <w:next w:val="style0"/>
    <w:qFormat/>
    <w:uiPriority w:val="0"/>
    <w:pPr>
      <w:tabs>
        <w:tab w:val="left" w:leader="none" w:pos="600"/>
      </w:tabs>
      <w:spacing w:beforeLines="100" w:afterLines="100" w:lineRule="auto" w:line="360"/>
      <w:ind w:left="600" w:hanging="600"/>
      <w:jc w:val="both"/>
      <w:outlineLvl w:val="0"/>
    </w:pPr>
    <w:rPr>
      <w:b/>
      <w:kern w:val="2"/>
      <w:sz w:val="32"/>
      <w:lang w:val="en-US" w:bidi="ar-SA" w:eastAsia="zh-CN"/>
    </w:rPr>
  </w:style>
  <w:style w:type="paragraph" w:customStyle="1" w:styleId="style4963">
    <w:name w:val="附录1层"/>
    <w:basedOn w:val="style0"/>
    <w:next w:val="style0"/>
    <w:qFormat/>
    <w:uiPriority w:val="0"/>
    <w:pPr>
      <w:widowControl/>
      <w:overflowPunct w:val="false"/>
      <w:autoSpaceDE w:val="false"/>
      <w:autoSpaceDN w:val="false"/>
      <w:snapToGrid w:val="false"/>
      <w:spacing w:before="160" w:after="160" w:lineRule="atLeast" w:line="360"/>
      <w:ind w:firstLine="567"/>
    </w:pPr>
    <w:rPr>
      <w:rFonts w:ascii="黑体" w:eastAsia="黑体"/>
    </w:rPr>
  </w:style>
  <w:style w:type="paragraph" w:customStyle="1" w:styleId="style4964">
    <w:name w:val="四标C4"/>
    <w:basedOn w:val="style0"/>
    <w:next w:val="style0"/>
    <w:qFormat/>
    <w:uiPriority w:val="0"/>
    <w:pPr>
      <w:tabs>
        <w:tab w:val="left" w:leader="none" w:pos="1080"/>
      </w:tabs>
      <w:adjustRightInd/>
      <w:spacing w:beforeLines="100" w:afterLines="100" w:lineRule="auto" w:line="240"/>
      <w:ind w:left="1080" w:hanging="1080"/>
      <w:textAlignment w:val="auto"/>
      <w:outlineLvl w:val="3"/>
    </w:pPr>
    <w:rPr>
      <w:b/>
      <w:kern w:val="2"/>
    </w:rPr>
  </w:style>
  <w:style w:type="paragraph" w:customStyle="1" w:styleId="style4965">
    <w:name w:val="表格样式 2"/>
    <w:next w:val="style4965"/>
    <w:qFormat/>
    <w:uiPriority w:val="0"/>
    <w:pPr/>
    <w:rPr>
      <w:rFonts w:ascii="Arial Unicode MS" w:cs="Arial Unicode MS" w:eastAsia="Helvetica" w:hAnsi="Arial Unicode MS" w:hint="eastAsia"/>
      <w:color w:val="000000"/>
      <w:lang w:val="zh-CN" w:bidi="ar-SA" w:eastAsia="zh-CN"/>
    </w:rPr>
  </w:style>
  <w:style w:type="paragraph" w:customStyle="1" w:styleId="style4966">
    <w:name w:val="一级无标题条"/>
    <w:basedOn w:val="style0"/>
    <w:next w:val="style4966"/>
    <w:qFormat/>
    <w:uiPriority w:val="0"/>
    <w:pPr>
      <w:numPr>
        <w:ilvl w:val="2"/>
        <w:numId w:val="1"/>
      </w:numPr>
      <w:adjustRightInd/>
      <w:spacing w:lineRule="auto" w:line="240"/>
      <w:textAlignment w:val="auto"/>
    </w:pPr>
    <w:rPr>
      <w:kern w:val="2"/>
      <w:sz w:val="21"/>
      <w:szCs w:val="24"/>
    </w:rPr>
  </w:style>
  <w:style w:type="paragraph" w:customStyle="1" w:styleId="style4967">
    <w:name w:val="样式 样式 样式 标题 2 + 宋体 五号 非加粗 黑色 + 段前: 6 磅 段后: 0 磅 行距: 单倍行距 + 段前: 12..."/>
    <w:basedOn w:val="style0"/>
    <w:next w:val="style4967"/>
    <w:qFormat/>
    <w:uiPriority w:val="0"/>
    <w:pPr>
      <w:keepNext/>
      <w:keepLines/>
      <w:tabs>
        <w:tab w:val="left" w:leader="none" w:pos="705"/>
      </w:tabs>
      <w:spacing w:before="240" w:lineRule="auto" w:line="240"/>
      <w:ind w:left="705" w:hanging="705"/>
      <w:jc w:val="left"/>
      <w:textAlignment w:val="auto"/>
      <w:outlineLvl w:val="1"/>
    </w:pPr>
    <w:rPr>
      <w:rFonts w:ascii="宋体" w:cs="宋体" w:hAnsi="宋体"/>
      <w:color w:val="000000"/>
      <w:sz w:val="21"/>
    </w:rPr>
  </w:style>
  <w:style w:type="paragraph" w:customStyle="1" w:styleId="style4968">
    <w:name w:val="样式 标题 1l1I1heading 1h11st levell1+toc 1Chapter title1He..."/>
    <w:basedOn w:val="style1"/>
    <w:next w:val="style4968"/>
    <w:qFormat/>
    <w:uiPriority w:val="0"/>
    <w:pPr>
      <w:keepNext w:val="false"/>
      <w:keepLines w:val="false"/>
      <w:tabs>
        <w:tab w:val="left" w:leader="none" w:pos="432"/>
      </w:tabs>
      <w:adjustRightInd/>
      <w:spacing w:before="0" w:after="0" w:lineRule="auto" w:line="240"/>
      <w:ind w:left="432" w:hanging="432"/>
      <w:textAlignment w:val="auto"/>
    </w:pPr>
    <w:rPr>
      <w:rFonts w:ascii="宋体"/>
      <w:kern w:val="2"/>
      <w:sz w:val="30"/>
      <w:szCs w:val="30"/>
    </w:rPr>
  </w:style>
  <w:style w:type="paragraph" w:customStyle="1" w:styleId="style4969">
    <w:name w:val="附录图标题"/>
    <w:next w:val="style4858"/>
    <w:qFormat/>
    <w:uiPriority w:val="0"/>
    <w:pPr>
      <w:jc w:val="center"/>
    </w:pPr>
    <w:rPr>
      <w:rFonts w:ascii="黑体" w:eastAsia="黑体"/>
      <w:sz w:val="21"/>
      <w:lang w:val="en-US" w:bidi="ar-SA" w:eastAsia="zh-CN"/>
    </w:rPr>
  </w:style>
  <w:style w:type="paragraph" w:customStyle="1" w:styleId="style4970">
    <w:name w:val="封面标准文稿编辑信息"/>
    <w:next w:val="style4970"/>
    <w:qFormat/>
    <w:uiPriority w:val="0"/>
    <w:pPr>
      <w:spacing w:before="180" w:lineRule="exact" w:line="180"/>
      <w:jc w:val="center"/>
    </w:pPr>
    <w:rPr>
      <w:rFonts w:ascii="宋体"/>
      <w:sz w:val="21"/>
      <w:lang w:val="en-US" w:bidi="ar-SA" w:eastAsia="zh-CN"/>
    </w:rPr>
  </w:style>
  <w:style w:type="paragraph" w:customStyle="1" w:styleId="style4971">
    <w:name w:val="二标C2"/>
    <w:basedOn w:val="style0"/>
    <w:next w:val="style0"/>
    <w:qFormat/>
    <w:uiPriority w:val="0"/>
    <w:pPr>
      <w:tabs>
        <w:tab w:val="decimal" w:leader="none" w:pos="0"/>
        <w:tab w:val="decimal" w:leader="none" w:pos="720"/>
      </w:tabs>
      <w:adjustRightInd/>
      <w:spacing w:beforeLines="100" w:afterLines="100" w:lineRule="auto" w:line="240"/>
      <w:ind w:left="720" w:hanging="720"/>
      <w:textAlignment w:val="auto"/>
      <w:outlineLvl w:val="1"/>
    </w:pPr>
    <w:rPr>
      <w:b/>
      <w:kern w:val="2"/>
      <w:sz w:val="30"/>
    </w:rPr>
  </w:style>
  <w:style w:type="paragraph" w:customStyle="1" w:styleId="style4972">
    <w:name w:val="xl138"/>
    <w:basedOn w:val="style0"/>
    <w:next w:val="style4972"/>
    <w:qFormat/>
    <w:uiPriority w:val="0"/>
    <w:pPr>
      <w:widowControl/>
      <w:pBdr>
        <w:bottom w:val="single" w:sz="4" w:space="0" w:color="auto"/>
      </w:pBdr>
      <w:adjustRightInd/>
      <w:spacing w:before="100" w:beforeAutospacing="true" w:after="100" w:afterAutospacing="true" w:lineRule="auto" w:line="240"/>
      <w:jc w:val="left"/>
      <w:textAlignment w:val="auto"/>
    </w:pPr>
    <w:rPr>
      <w:rFonts w:ascii="Arial" w:cs="Arial" w:hAnsi="Arial"/>
      <w:b/>
      <w:bCs/>
      <w:color w:val="000000"/>
      <w:sz w:val="22"/>
      <w:szCs w:val="22"/>
    </w:rPr>
  </w:style>
  <w:style w:type="paragraph" w:customStyle="1" w:styleId="style4973">
    <w:name w:val="note"/>
    <w:basedOn w:val="style0"/>
    <w:next w:val="style0"/>
    <w:qFormat/>
    <w:uiPriority w:val="0"/>
    <w:pPr>
      <w:widowControl/>
      <w:autoSpaceDE w:val="false"/>
      <w:autoSpaceDN w:val="false"/>
      <w:adjustRightInd/>
      <w:spacing w:before="240" w:lineRule="auto" w:line="240"/>
      <w:textAlignment w:val="auto"/>
    </w:pPr>
    <w:rPr>
      <w:rFonts w:ascii="Times" w:hAnsi="Times"/>
      <w:sz w:val="18"/>
      <w:szCs w:val="18"/>
      <w:lang w:eastAsia="en-US"/>
    </w:rPr>
  </w:style>
  <w:style w:type="paragraph" w:customStyle="1" w:styleId="style4974">
    <w:name w:val="普通(网站)1"/>
    <w:basedOn w:val="style0"/>
    <w:next w:val="style4974"/>
    <w:qFormat/>
    <w:uiPriority w:val="0"/>
    <w:pPr>
      <w:widowControl/>
      <w:autoSpaceDE w:val="false"/>
      <w:autoSpaceDN w:val="false"/>
      <w:adjustRightInd/>
      <w:spacing w:before="100" w:after="100" w:lineRule="auto" w:line="240"/>
      <w:jc w:val="left"/>
      <w:textAlignment w:val="auto"/>
    </w:pPr>
    <w:rPr>
      <w:sz w:val="20"/>
      <w:szCs w:val="24"/>
      <w:lang w:eastAsia="en-US"/>
    </w:rPr>
  </w:style>
  <w:style w:type="paragraph" w:customStyle="1" w:styleId="style4975">
    <w:name w:val="xl140"/>
    <w:basedOn w:val="style0"/>
    <w:next w:val="style4975"/>
    <w:qFormat/>
    <w:uiPriority w:val="0"/>
    <w:pPr>
      <w:widowControl/>
      <w:pBdr>
        <w:top w:val="single" w:sz="4" w:space="0" w:color="auto"/>
        <w:bottom w:val="single" w:sz="4" w:space="0" w:color="auto"/>
      </w:pBdr>
      <w:adjustRightInd/>
      <w:spacing w:before="100" w:beforeAutospacing="true" w:after="100" w:afterAutospacing="true" w:lineRule="auto" w:line="240"/>
      <w:jc w:val="left"/>
      <w:textAlignment w:val="auto"/>
    </w:pPr>
    <w:rPr>
      <w:rFonts w:ascii="Arial" w:cs="Arial" w:hAnsi="Arial"/>
      <w:sz w:val="22"/>
      <w:szCs w:val="22"/>
    </w:rPr>
  </w:style>
  <w:style w:type="paragraph" w:customStyle="1" w:styleId="style4976">
    <w:name w:val="正文样式"/>
    <w:next w:val="style4976"/>
    <w:qFormat/>
    <w:uiPriority w:val="0"/>
    <w:pPr>
      <w:spacing w:lineRule="auto" w:line="360"/>
      <w:ind w:firstLine="200" w:firstLineChars="200"/>
    </w:pPr>
    <w:rPr>
      <w:rFonts w:ascii="Arial" w:hAnsi="Arial"/>
      <w:bCs/>
      <w:kern w:val="2"/>
      <w:sz w:val="24"/>
      <w:szCs w:val="24"/>
      <w:lang w:val="en-US" w:bidi="ar-SA" w:eastAsia="zh-CN"/>
    </w:rPr>
  </w:style>
  <w:style w:type="paragraph" w:customStyle="1" w:styleId="style4977">
    <w:name w:val="四号正文"/>
    <w:basedOn w:val="style0"/>
    <w:next w:val="style4977"/>
    <w:qFormat/>
    <w:uiPriority w:val="0"/>
    <w:pPr>
      <w:adjustRightInd/>
      <w:ind w:firstLine="560" w:firstLineChars="200"/>
      <w:textAlignment w:val="auto"/>
    </w:pPr>
    <w:rPr>
      <w:kern w:val="2"/>
      <w:sz w:val="28"/>
      <w:szCs w:val="28"/>
    </w:rPr>
  </w:style>
  <w:style w:type="paragraph" w:customStyle="1" w:styleId="style4978">
    <w:name w:val="标准书脚_奇数页"/>
    <w:next w:val="style4978"/>
    <w:qFormat/>
    <w:uiPriority w:val="0"/>
    <w:pPr>
      <w:spacing w:before="120"/>
      <w:jc w:val="right"/>
    </w:pPr>
    <w:rPr>
      <w:sz w:val="18"/>
      <w:lang w:val="en-US" w:bidi="ar-SA" w:eastAsia="zh-CN"/>
    </w:rPr>
  </w:style>
  <w:style w:type="paragraph" w:customStyle="1" w:styleId="style4979">
    <w:name w:val="样式 样式 样式 样式 样式 样式 首行缩进:  2 字符 + 首行缩进:  2 字符 + 首行缩进:  2 字符 + 首行缩进..."/>
    <w:basedOn w:val="style0"/>
    <w:next w:val="style4979"/>
    <w:qFormat/>
    <w:uiPriority w:val="0"/>
    <w:pPr>
      <w:adjustRightInd/>
      <w:ind w:firstLine="480" w:firstLineChars="200"/>
      <w:textAlignment w:val="auto"/>
    </w:pPr>
    <w:rPr>
      <w:rFonts w:cs="宋体"/>
      <w:kern w:val="2"/>
    </w:rPr>
  </w:style>
  <w:style w:type="paragraph" w:customStyle="1" w:styleId="style4980">
    <w:name w:val="Heading 32"/>
    <w:basedOn w:val="style0"/>
    <w:next w:val="style4980"/>
    <w:qFormat/>
    <w:uiPriority w:val="0"/>
    <w:pPr>
      <w:keepNext/>
      <w:adjustRightInd/>
      <w:spacing w:before="260" w:after="260" w:lineRule="auto" w:line="408"/>
      <w:textAlignment w:val="auto"/>
    </w:pPr>
    <w:rPr>
      <w:rFonts w:hint="eastAsia"/>
      <w:kern w:val="2"/>
      <w:sz w:val="32"/>
    </w:rPr>
  </w:style>
  <w:style w:type="paragraph" w:customStyle="1" w:styleId="style4981">
    <w:name w:val="正文图标题"/>
    <w:next w:val="style4858"/>
    <w:qFormat/>
    <w:uiPriority w:val="0"/>
    <w:pPr>
      <w:tabs>
        <w:tab w:val="left" w:leader="none" w:pos="1770"/>
      </w:tabs>
      <w:ind w:left="1770" w:hanging="1770"/>
      <w:jc w:val="center"/>
    </w:pPr>
    <w:rPr>
      <w:rFonts w:ascii="黑体" w:eastAsia="黑体"/>
      <w:sz w:val="21"/>
      <w:lang w:val="en-US" w:bidi="ar-SA" w:eastAsia="zh-CN"/>
    </w:rPr>
  </w:style>
  <w:style w:type="paragraph" w:customStyle="1" w:styleId="style4982">
    <w:name w:val="卷名"/>
    <w:basedOn w:val="style1"/>
    <w:next w:val="style4982"/>
    <w:qFormat/>
    <w:uiPriority w:val="0"/>
    <w:pPr>
      <w:adjustRightInd/>
      <w:spacing w:before="0" w:after="0" w:lineRule="auto" w:line="240"/>
      <w:jc w:val="center"/>
      <w:textAlignment w:val="auto"/>
    </w:pPr>
    <w:rPr>
      <w:rFonts w:ascii="宋体" w:hAnsi="宋体"/>
      <w:sz w:val="72"/>
      <w:szCs w:val="72"/>
    </w:rPr>
  </w:style>
  <w:style w:type="paragraph" w:customStyle="1" w:styleId="style4983">
    <w:name w:val="Bocom_JK"/>
    <w:basedOn w:val="style0"/>
    <w:next w:val="style4983"/>
    <w:qFormat/>
    <w:uiPriority w:val="0"/>
    <w:pPr>
      <w:adjustRightInd/>
      <w:spacing w:beforeLines="50"/>
      <w:ind w:firstLine="480"/>
      <w:textAlignment w:val="auto"/>
    </w:pPr>
    <w:rPr>
      <w:rFonts w:ascii="宋体" w:hAnsi="宋体" w:hint="eastAsia"/>
      <w:kern w:val="2"/>
    </w:rPr>
  </w:style>
  <w:style w:type="paragraph" w:customStyle="1" w:styleId="style4984">
    <w:name w:val="修订4"/>
    <w:next w:val="style4984"/>
    <w:qFormat/>
    <w:uiPriority w:val="99"/>
    <w:pPr/>
    <w:rPr>
      <w:sz w:val="24"/>
      <w:lang w:val="en-US" w:bidi="ar-SA" w:eastAsia="zh-CN"/>
    </w:rPr>
  </w:style>
  <w:style w:type="paragraph" w:customStyle="1" w:styleId="style4985">
    <w:name w:val="xl141"/>
    <w:basedOn w:val="style0"/>
    <w:next w:val="style4985"/>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auto"/>
    </w:pPr>
    <w:rPr>
      <w:rFonts w:ascii="宋体" w:cs="宋体" w:hAnsi="宋体"/>
      <w:b/>
      <w:bCs/>
      <w:color w:val="000000"/>
      <w:sz w:val="22"/>
      <w:szCs w:val="22"/>
    </w:rPr>
  </w:style>
  <w:style w:type="paragraph" w:customStyle="1" w:styleId="style4986">
    <w:name w:val="@一级目录"/>
    <w:basedOn w:val="style0"/>
    <w:next w:val="style0"/>
    <w:qFormat/>
    <w:uiPriority w:val="0"/>
    <w:pPr>
      <w:tabs>
        <w:tab w:val="left" w:leader="none" w:pos="1200"/>
      </w:tabs>
      <w:adjustRightInd/>
      <w:spacing w:beforeLines="200" w:afterLines="100"/>
      <w:ind w:left="1200" w:hanging="360"/>
      <w:textAlignment w:val="auto"/>
      <w:outlineLvl w:val="2"/>
    </w:pPr>
    <w:rPr>
      <w:rFonts w:ascii="宋体" w:hAnsi="宋体"/>
      <w:b/>
      <w:kern w:val="2"/>
      <w:sz w:val="44"/>
      <w:szCs w:val="44"/>
    </w:rPr>
  </w:style>
  <w:style w:type="paragraph" w:customStyle="1" w:styleId="style4987">
    <w:name w:val="发布日期"/>
    <w:next w:val="style4987"/>
    <w:qFormat/>
    <w:uiPriority w:val="0"/>
    <w:pPr>
      <w:framePr w:h="473" w:hRule="exact" w:w="4000" w:hSpace="180" w:vSpace="180" w:wrap="around" w:hAnchor="margin" w:vAnchor="margin" w:y="13511" w:anchorLock="true"/>
    </w:pPr>
    <w:rPr>
      <w:rFonts w:eastAsia="黑体"/>
      <w:sz w:val="28"/>
      <w:lang w:val="en-US" w:bidi="ar-SA" w:eastAsia="zh-CN"/>
    </w:rPr>
  </w:style>
  <w:style w:type="paragraph" w:customStyle="1" w:styleId="style4988">
    <w:name w:val="Char Char Char1"/>
    <w:basedOn w:val="style0"/>
    <w:next w:val="style4988"/>
    <w:qFormat/>
    <w:uiPriority w:val="0"/>
    <w:pPr>
      <w:widowControl/>
      <w:adjustRightInd/>
      <w:spacing w:after="160" w:lineRule="exact" w:line="240"/>
      <w:jc w:val="left"/>
      <w:textAlignment w:val="auto"/>
    </w:pPr>
    <w:rPr>
      <w:rFonts w:ascii="Verdana" w:hAnsi="Verdana"/>
      <w:sz w:val="20"/>
      <w:lang w:eastAsia="en-US"/>
    </w:rPr>
  </w:style>
  <w:style w:type="paragraph" w:customStyle="1" w:styleId="style4989">
    <w:name w:val="书籍标题4"/>
    <w:basedOn w:val="style0"/>
    <w:next w:val="style0"/>
    <w:qFormat/>
    <w:uiPriority w:val="0"/>
    <w:pPr>
      <w:tabs>
        <w:tab w:val="left" w:leader="none" w:pos="1680"/>
      </w:tabs>
      <w:adjustRightInd/>
      <w:spacing w:before="100" w:after="100" w:lineRule="auto" w:line="240"/>
      <w:ind w:left="2105" w:hanging="420"/>
      <w:jc w:val="left"/>
      <w:textAlignment w:val="auto"/>
      <w:outlineLvl w:val="3"/>
    </w:pPr>
    <w:rPr>
      <w:rFonts w:cs="宋体"/>
      <w:b/>
      <w:bCs/>
      <w:spacing w:val="20"/>
      <w:kern w:val="2"/>
      <w:szCs w:val="24"/>
      <w:lang w:val="zh-CN"/>
    </w:rPr>
  </w:style>
  <w:style w:type="paragraph" w:customStyle="1" w:styleId="style4990">
    <w:name w:val="封面正文"/>
    <w:next w:val="style4990"/>
    <w:qFormat/>
    <w:uiPriority w:val="0"/>
    <w:pPr>
      <w:jc w:val="both"/>
    </w:pPr>
    <w:rPr>
      <w:lang w:val="en-US" w:bidi="ar-SA" w:eastAsia="zh-CN"/>
    </w:rPr>
  </w:style>
  <w:style w:type="paragraph" w:customStyle="1" w:styleId="style4991">
    <w:name w:val="_Style 2"/>
    <w:basedOn w:val="style0"/>
    <w:next w:val="style4991"/>
    <w:qFormat/>
    <w:uiPriority w:val="0"/>
    <w:pPr>
      <w:widowControl/>
      <w:adjustRightInd/>
      <w:spacing w:after="160" w:lineRule="exact" w:line="240"/>
      <w:jc w:val="left"/>
      <w:textAlignment w:val="auto"/>
    </w:pPr>
    <w:rPr>
      <w:spacing w:val="8"/>
      <w:kern w:val="2"/>
      <w:sz w:val="28"/>
      <w:szCs w:val="28"/>
    </w:rPr>
  </w:style>
  <w:style w:type="paragraph" w:customStyle="1" w:styleId="style4992">
    <w:name w:val="标题 4 + 宋体 小四"/>
    <w:basedOn w:val="style4"/>
    <w:next w:val="style4992"/>
    <w:qFormat/>
    <w:uiPriority w:val="0"/>
    <w:pPr>
      <w:keepNext w:val="false"/>
      <w:keepLines w:val="false"/>
      <w:widowControl/>
      <w:tabs>
        <w:tab w:val="left" w:leader="none" w:pos="1080"/>
        <w:tab w:val="left" w:leader="none" w:pos="2105"/>
      </w:tabs>
      <w:spacing w:before="260" w:after="260" w:lineRule="atLeast" w:line="360"/>
      <w:ind w:left="2105" w:hanging="420"/>
      <w:jc w:val="left"/>
    </w:pPr>
    <w:rPr>
      <w:rFonts w:ascii="宋体" w:eastAsia="宋体" w:hAnsi="宋体"/>
      <w:bCs w:val="false"/>
      <w:sz w:val="24"/>
      <w:szCs w:val="20"/>
    </w:rPr>
  </w:style>
  <w:style w:type="paragraph" w:customStyle="1" w:styleId="style4993">
    <w:name w:val="标题2"/>
    <w:basedOn w:val="style62"/>
    <w:next w:val="style4993"/>
    <w:qFormat/>
    <w:uiPriority w:val="0"/>
    <w:pPr>
      <w:widowControl w:val="false"/>
      <w:spacing w:before="240" w:after="240" w:lineRule="auto" w:line="240"/>
      <w:outlineLvl w:val="0"/>
    </w:pPr>
    <w:rPr>
      <w:rFonts w:ascii="Cambria" w:eastAsia="宋体" w:hAnsi="Cambria"/>
      <w:b/>
      <w:bCs/>
      <w:color w:val="auto"/>
      <w:kern w:val="2"/>
      <w:sz w:val="30"/>
      <w:szCs w:val="24"/>
    </w:rPr>
  </w:style>
  <w:style w:type="paragraph" w:customStyle="1" w:styleId="style4994">
    <w:name w:val="GP正文(首行缩进)"/>
    <w:basedOn w:val="style0"/>
    <w:next w:val="style4994"/>
    <w:qFormat/>
    <w:uiPriority w:val="0"/>
    <w:pPr>
      <w:adjustRightInd/>
      <w:ind w:firstLine="200" w:firstLineChars="200"/>
      <w:jc w:val="left"/>
      <w:textAlignment w:val="auto"/>
    </w:pPr>
    <w:rPr>
      <w:kern w:val="2"/>
      <w:szCs w:val="21"/>
    </w:rPr>
  </w:style>
  <w:style w:type="paragraph" w:customStyle="1" w:styleId="style4995">
    <w:name w:val="我的正文缩进"/>
    <w:basedOn w:val="style28"/>
    <w:next w:val="style4995"/>
    <w:qFormat/>
    <w:uiPriority w:val="0"/>
    <w:pPr>
      <w:spacing w:lineRule="auto" w:line="360"/>
    </w:pPr>
    <w:rPr>
      <w:rFonts w:ascii="Century Schoolbook" w:hAnsi="Century Schoolbook"/>
      <w:szCs w:val="21"/>
    </w:rPr>
  </w:style>
  <w:style w:type="paragraph" w:customStyle="1" w:styleId="style4996">
    <w:name w:val="@四级目录"/>
    <w:basedOn w:val="style4997"/>
    <w:next w:val="style0"/>
    <w:qFormat/>
    <w:uiPriority w:val="0"/>
    <w:pPr>
      <w:numPr>
        <w:ilvl w:val="3"/>
        <w:numId w:val="0"/>
      </w:numPr>
      <w:tabs>
        <w:tab w:val="left" w:leader="none" w:pos="1200"/>
      </w:tabs>
    </w:pPr>
    <w:rPr/>
  </w:style>
  <w:style w:type="paragraph" w:customStyle="1" w:styleId="style4997">
    <w:name w:val="@三级目录"/>
    <w:basedOn w:val="style0"/>
    <w:next w:val="style0"/>
    <w:qFormat/>
    <w:uiPriority w:val="0"/>
    <w:pPr>
      <w:numPr>
        <w:ilvl w:val="2"/>
        <w:numId w:val="32"/>
      </w:numPr>
      <w:tabs>
        <w:tab w:val="left" w:leader="none" w:pos="1200"/>
      </w:tabs>
      <w:adjustRightInd/>
      <w:spacing w:beforeLines="100" w:afterLines="50"/>
      <w:textAlignment w:val="auto"/>
      <w:outlineLvl w:val="4"/>
    </w:pPr>
    <w:rPr>
      <w:rFonts w:ascii="宋体" w:hAnsi="宋体"/>
      <w:b/>
      <w:kern w:val="2"/>
      <w:szCs w:val="24"/>
    </w:rPr>
  </w:style>
  <w:style w:type="paragraph" w:customStyle="1" w:styleId="style4998">
    <w:name w:val="图表脚注"/>
    <w:next w:val="style4858"/>
    <w:qFormat/>
    <w:uiPriority w:val="0"/>
    <w:pPr>
      <w:ind w:left="300" w:leftChars="200" w:hanging="100" w:hangingChars="100"/>
      <w:jc w:val="both"/>
    </w:pPr>
    <w:rPr>
      <w:rFonts w:ascii="宋体"/>
      <w:sz w:val="18"/>
      <w:lang w:val="en-US" w:bidi="ar-SA" w:eastAsia="zh-CN"/>
    </w:rPr>
  </w:style>
  <w:style w:type="paragraph" w:customStyle="1" w:styleId="style4999">
    <w:name w:val="paragraph"/>
    <w:basedOn w:val="style0"/>
    <w:next w:val="style4999"/>
    <w:qFormat/>
    <w:uiPriority w:val="0"/>
    <w:pPr>
      <w:widowControl/>
      <w:autoSpaceDE w:val="false"/>
      <w:autoSpaceDN w:val="false"/>
      <w:adjustRightInd/>
      <w:spacing w:before="240" w:lineRule="auto" w:line="240"/>
      <w:textAlignment w:val="auto"/>
    </w:pPr>
    <w:rPr>
      <w:rFonts w:ascii="Times" w:hAnsi="Times"/>
      <w:sz w:val="20"/>
      <w:lang w:eastAsia="en-US"/>
    </w:rPr>
  </w:style>
  <w:style w:type="paragraph" w:customStyle="1" w:styleId="style5000">
    <w:name w:val="列项——"/>
    <w:next w:val="style5000"/>
    <w:qFormat/>
    <w:uiPriority w:val="0"/>
    <w:pPr>
      <w:widowControl w:val="false"/>
      <w:tabs>
        <w:tab w:val="left" w:leader="none" w:pos="854"/>
        <w:tab w:val="left" w:leader="none" w:pos="1240"/>
      </w:tabs>
      <w:ind w:left="200" w:leftChars="200" w:hanging="200" w:hangingChars="200"/>
      <w:jc w:val="both"/>
    </w:pPr>
    <w:rPr>
      <w:rFonts w:ascii="宋体"/>
      <w:sz w:val="21"/>
      <w:lang w:val="en-US" w:bidi="ar-SA" w:eastAsia="zh-CN"/>
    </w:rPr>
  </w:style>
  <w:style w:type="paragraph" w:customStyle="1" w:styleId="style5001">
    <w:name w:val="new yi"/>
    <w:basedOn w:val="style0"/>
    <w:next w:val="style5001"/>
    <w:qFormat/>
    <w:uiPriority w:val="0"/>
    <w:pPr>
      <w:tabs>
        <w:tab w:val="left" w:leader="none" w:pos="360"/>
      </w:tabs>
      <w:adjustRightInd/>
      <w:spacing w:lineRule="atLeast" w:line="400"/>
      <w:textAlignment w:val="auto"/>
    </w:pPr>
    <w:rPr>
      <w:rFonts w:ascii="楷体_GB2312" w:eastAsia="楷体_GB2312"/>
      <w:b/>
      <w:kern w:val="2"/>
      <w:sz w:val="30"/>
      <w:szCs w:val="30"/>
    </w:rPr>
  </w:style>
  <w:style w:type="paragraph" w:customStyle="1" w:styleId="style5002">
    <w:name w:val="xl147"/>
    <w:basedOn w:val="style0"/>
    <w:next w:val="style5002"/>
    <w:qFormat/>
    <w:uiPriority w:val="0"/>
    <w:pPr>
      <w:widowControl/>
      <w:pBdr>
        <w:right w:val="single" w:sz="4" w:space="0" w:color="auto"/>
        <w:top w:val="single" w:sz="4" w:space="0" w:color="auto"/>
        <w:bottom w:val="single" w:sz="4" w:space="0" w:color="auto"/>
      </w:pBdr>
      <w:adjustRightInd/>
      <w:spacing w:before="100" w:beforeAutospacing="true" w:after="100" w:afterAutospacing="true" w:lineRule="auto" w:line="240"/>
      <w:jc w:val="left"/>
      <w:textAlignment w:val="auto"/>
    </w:pPr>
    <w:rPr>
      <w:rFonts w:ascii="Arial" w:cs="Arial" w:hAnsi="Arial"/>
      <w:b/>
      <w:bCs/>
      <w:color w:val="ff0000"/>
      <w:sz w:val="22"/>
      <w:szCs w:val="22"/>
    </w:rPr>
  </w:style>
  <w:style w:type="paragraph" w:customStyle="1" w:styleId="style5003">
    <w:name w:val="Char Char Char Char Char Char Char Char Char Char Char Char Char Char Char Char"/>
    <w:basedOn w:val="style0"/>
    <w:next w:val="style5003"/>
    <w:qFormat/>
    <w:uiPriority w:val="0"/>
    <w:pPr>
      <w:tabs>
        <w:tab w:val="left" w:leader="none" w:pos="360"/>
      </w:tabs>
      <w:adjustRightInd/>
      <w:ind w:left="482" w:firstLine="200" w:firstLineChars="200"/>
      <w:textAlignment w:val="auto"/>
    </w:pPr>
    <w:rPr>
      <w:rFonts w:ascii="宋体"/>
      <w:kern w:val="2"/>
      <w:szCs w:val="24"/>
    </w:rPr>
  </w:style>
  <w:style w:type="paragraph" w:customStyle="1" w:styleId="style5004">
    <w:name w:val="正文 + 小四"/>
    <w:basedOn w:val="style0"/>
    <w:next w:val="style5004"/>
    <w:qFormat/>
    <w:uiPriority w:val="0"/>
    <w:pPr>
      <w:adjustRightInd/>
      <w:textAlignment w:val="auto"/>
    </w:pPr>
    <w:rPr>
      <w:kern w:val="2"/>
      <w:szCs w:val="24"/>
    </w:rPr>
  </w:style>
  <w:style w:type="paragraph" w:customStyle="1" w:styleId="style5005">
    <w:name w:val="标题7"/>
    <w:basedOn w:val="style7"/>
    <w:next w:val="style0"/>
    <w:qFormat/>
    <w:uiPriority w:val="0"/>
    <w:pPr>
      <w:widowControl/>
      <w:numPr>
        <w:ilvl w:val="6"/>
        <w:numId w:val="7"/>
      </w:numPr>
      <w:spacing w:beforeLines="50" w:afterLines="50" w:lineRule="auto" w:line="360"/>
      <w:jc w:val="left"/>
    </w:pPr>
    <w:rPr>
      <w:rFonts w:eastAsia="黑体"/>
      <w:szCs w:val="20"/>
    </w:rPr>
  </w:style>
  <w:style w:type="paragraph" w:customStyle="1" w:styleId="style5006">
    <w:name w:val="Char Char Char Char Char Char Char Char Char Char Char Char Char Char Char Char Char Char Char1"/>
    <w:basedOn w:val="style0"/>
    <w:next w:val="style5006"/>
    <w:qFormat/>
    <w:uiPriority w:val="0"/>
    <w:pPr>
      <w:adjustRightInd/>
      <w:ind w:left="17" w:leftChars="7" w:right="-10" w:rightChars="-4" w:firstLine="200" w:firstLineChars="206"/>
      <w:textAlignment w:val="auto"/>
    </w:pPr>
    <w:rPr>
      <w:rFonts w:ascii="Tahoma" w:hAnsi="Tahoma"/>
      <w:kern w:val="2"/>
    </w:rPr>
  </w:style>
  <w:style w:type="paragraph" w:customStyle="1" w:styleId="style5007">
    <w:name w:val="标准书脚_偶数页"/>
    <w:next w:val="style5007"/>
    <w:qFormat/>
    <w:uiPriority w:val="0"/>
    <w:pPr>
      <w:spacing w:before="120"/>
    </w:pPr>
    <w:rPr>
      <w:sz w:val="18"/>
      <w:lang w:val="en-US" w:bidi="ar-SA" w:eastAsia="zh-CN"/>
    </w:rPr>
  </w:style>
  <w:style w:type="paragraph" w:customStyle="1" w:styleId="style5008">
    <w:name w:val="p0"/>
    <w:basedOn w:val="style0"/>
    <w:next w:val="style5008"/>
    <w:qFormat/>
    <w:uiPriority w:val="0"/>
    <w:pPr>
      <w:widowControl/>
      <w:adjustRightInd/>
      <w:spacing w:lineRule="auto" w:line="240"/>
      <w:textAlignment w:val="auto"/>
    </w:pPr>
    <w:rPr>
      <w:sz w:val="21"/>
      <w:szCs w:val="21"/>
    </w:rPr>
  </w:style>
  <w:style w:type="paragraph" w:customStyle="1" w:styleId="style5009">
    <w:name w:val="paramlista"/>
    <w:basedOn w:val="style0"/>
    <w:next w:val="style5009"/>
    <w:qFormat/>
    <w:uiPriority w:val="0"/>
    <w:pPr>
      <w:widowControl/>
      <w:adjustRightInd/>
      <w:spacing w:before="100" w:beforeAutospacing="true" w:after="100" w:afterAutospacing="true" w:lineRule="atLeast" w:line="299"/>
      <w:jc w:val="left"/>
      <w:textAlignment w:val="auto"/>
    </w:pPr>
    <w:rPr>
      <w:rFonts w:ascii="宋体" w:cs="宋体" w:hAnsi="宋体"/>
      <w:sz w:val="22"/>
      <w:szCs w:val="22"/>
    </w:rPr>
  </w:style>
  <w:style w:type="paragraph" w:customStyle="1" w:styleId="style5010">
    <w:name w:val="definition"/>
    <w:basedOn w:val="style0"/>
    <w:next w:val="style5010"/>
    <w:qFormat/>
    <w:uiPriority w:val="0"/>
    <w:pPr>
      <w:widowControl/>
      <w:autoSpaceDE w:val="false"/>
      <w:autoSpaceDN w:val="false"/>
      <w:adjustRightInd/>
      <w:spacing w:before="240" w:lineRule="auto" w:line="240"/>
      <w:textAlignment w:val="auto"/>
    </w:pPr>
    <w:rPr>
      <w:rFonts w:ascii="Times" w:hAnsi="Times"/>
      <w:sz w:val="20"/>
      <w:lang w:eastAsia="en-US"/>
    </w:rPr>
  </w:style>
  <w:style w:type="paragraph" w:customStyle="1" w:styleId="style5011">
    <w:name w:val="标题V"/>
    <w:basedOn w:val="style0"/>
    <w:next w:val="style0"/>
    <w:qFormat/>
    <w:uiPriority w:val="0"/>
    <w:pPr>
      <w:adjustRightInd/>
      <w:textAlignment w:val="auto"/>
      <w:outlineLvl w:val="4"/>
    </w:pPr>
    <w:rPr>
      <w:rFonts w:ascii="宋体" w:eastAsia="黑体" w:hAnsi="宋体"/>
      <w:b/>
      <w:kern w:val="2"/>
    </w:rPr>
  </w:style>
  <w:style w:type="paragraph" w:customStyle="1" w:styleId="style5012">
    <w:name w:val="前言、引言标题"/>
    <w:next w:val="style0"/>
    <w:qFormat/>
    <w:uiPriority w:val="0"/>
    <w:pPr>
      <w:shd w:val="clear" w:color="ffffff" w:fill="ffffff"/>
      <w:spacing w:before="640" w:after="560"/>
      <w:jc w:val="center"/>
      <w:outlineLvl w:val="0"/>
    </w:pPr>
    <w:rPr>
      <w:rFonts w:ascii="黑体" w:eastAsia="黑体"/>
      <w:sz w:val="32"/>
      <w:lang w:val="en-US" w:bidi="ar-SA" w:eastAsia="zh-CN"/>
    </w:rPr>
  </w:style>
  <w:style w:type="paragraph" w:customStyle="1" w:styleId="style5013">
    <w:name w:val="条文脚注"/>
    <w:basedOn w:val="style29"/>
    <w:next w:val="style5013"/>
    <w:qFormat/>
    <w:uiPriority w:val="0"/>
    <w:pPr>
      <w:ind w:left="780" w:leftChars="200" w:hanging="360" w:hangingChars="200"/>
      <w:jc w:val="both"/>
    </w:pPr>
    <w:rPr>
      <w:rFonts w:ascii="宋体"/>
    </w:rPr>
  </w:style>
  <w:style w:type="paragraph" w:customStyle="1" w:styleId="style5014">
    <w:name w:val="实施日期"/>
    <w:basedOn w:val="style0"/>
    <w:next w:val="style5014"/>
    <w:qFormat/>
    <w:uiPriority w:val="0"/>
    <w:pPr>
      <w:widowControl/>
      <w:tabs>
        <w:tab w:val="left" w:leader="none" w:pos="1008"/>
      </w:tabs>
      <w:adjustRightInd/>
      <w:spacing w:lineRule="auto" w:line="240"/>
      <w:ind w:left="1008" w:hanging="1008"/>
      <w:jc w:val="right"/>
      <w:textAlignment w:val="auto"/>
    </w:pPr>
    <w:rPr>
      <w:rFonts w:eastAsia="黑体"/>
      <w:sz w:val="28"/>
    </w:rPr>
  </w:style>
  <w:style w:type="paragraph" w:customStyle="1" w:styleId="style5015">
    <w:name w:val="cas_content"/>
    <w:basedOn w:val="style0"/>
    <w:next w:val="style5015"/>
    <w:qFormat/>
    <w:uiPriority w:val="0"/>
    <w:pPr>
      <w:widowControl/>
      <w:adjustRightInd/>
      <w:spacing w:before="100" w:beforeAutospacing="true" w:after="100" w:afterAutospacing="true" w:lineRule="auto" w:line="240"/>
      <w:jc w:val="left"/>
      <w:textAlignment w:val="auto"/>
    </w:pPr>
    <w:rPr>
      <w:rFonts w:ascii="宋体" w:cs="宋体" w:hAnsi="宋体"/>
      <w:szCs w:val="24"/>
    </w:rPr>
  </w:style>
  <w:style w:type="paragraph" w:customStyle="1" w:styleId="style5016">
    <w:name w:val="样式 样式 内容文字 + Times New Roman + 首行缩进:  1.02 字符"/>
    <w:basedOn w:val="style0"/>
    <w:next w:val="style5016"/>
    <w:qFormat/>
    <w:uiPriority w:val="0"/>
    <w:pPr>
      <w:tabs>
        <w:tab w:val="left" w:leader="none" w:pos="360"/>
      </w:tabs>
      <w:snapToGrid w:val="false"/>
      <w:ind w:left="180" w:hanging="180"/>
      <w:jc w:val="left"/>
      <w:textAlignment w:val="auto"/>
    </w:pPr>
    <w:rPr>
      <w:b/>
      <w:szCs w:val="24"/>
    </w:rPr>
  </w:style>
  <w:style w:type="paragraph" w:customStyle="1" w:styleId="style5017">
    <w:name w:val="文字"/>
    <w:basedOn w:val="style0"/>
    <w:next w:val="style5017"/>
    <w:qFormat/>
    <w:uiPriority w:val="0"/>
    <w:pPr>
      <w:tabs>
        <w:tab w:val="left" w:leader="none" w:pos="8520"/>
      </w:tabs>
      <w:adjustRightInd/>
      <w:spacing w:lineRule="auto" w:line="312"/>
      <w:ind w:right="-210" w:firstLine="556"/>
      <w:textAlignment w:val="auto"/>
    </w:pPr>
    <w:rPr>
      <w:rFonts w:ascii="宋体"/>
      <w:kern w:val="2"/>
      <w:sz w:val="28"/>
    </w:rPr>
  </w:style>
  <w:style w:type="paragraph" w:customStyle="1" w:styleId="style5018">
    <w:name w:val="示例×："/>
    <w:basedOn w:val="style0"/>
    <w:next w:val="style5018"/>
    <w:qFormat/>
    <w:uiPriority w:val="0"/>
    <w:pPr>
      <w:widowControl/>
      <w:tabs>
        <w:tab w:val="left" w:leader="none" w:pos="432"/>
      </w:tabs>
      <w:adjustRightInd/>
      <w:spacing w:lineRule="auto" w:line="240"/>
      <w:ind w:left="432" w:hanging="432"/>
      <w:textAlignment w:val="auto"/>
    </w:pPr>
    <w:rPr>
      <w:rFonts w:ascii="宋体"/>
      <w:sz w:val="18"/>
      <w:szCs w:val="18"/>
    </w:rPr>
  </w:style>
  <w:style w:type="paragraph" w:customStyle="1" w:styleId="style5019">
    <w:name w:val="其他标准称谓"/>
    <w:next w:val="style5019"/>
    <w:qFormat/>
    <w:uiPriority w:val="0"/>
    <w:pPr>
      <w:spacing w:lineRule="atLeast" w:line="0"/>
      <w:jc w:val="distribute"/>
    </w:pPr>
    <w:rPr>
      <w:rFonts w:ascii="黑体" w:eastAsia="黑体" w:hAnsi="宋体"/>
      <w:sz w:val="52"/>
      <w:lang w:val="en-US" w:bidi="ar-SA" w:eastAsia="zh-CN"/>
    </w:rPr>
  </w:style>
  <w:style w:type="paragraph" w:customStyle="1" w:styleId="style5020">
    <w:name w:val="p18"/>
    <w:basedOn w:val="style0"/>
    <w:next w:val="style5020"/>
    <w:qFormat/>
    <w:uiPriority w:val="0"/>
    <w:pPr>
      <w:widowControl/>
      <w:adjustRightInd/>
      <w:spacing w:before="100" w:after="100" w:lineRule="auto" w:line="240"/>
      <w:textAlignment w:val="auto"/>
    </w:pPr>
    <w:rPr>
      <w:rFonts w:ascii="宋体" w:cs="宋体" w:hAnsi="宋体"/>
      <w:sz w:val="21"/>
      <w:szCs w:val="21"/>
    </w:rPr>
  </w:style>
  <w:style w:type="paragraph" w:customStyle="1" w:styleId="style5021">
    <w:name w:val="样式 标题 1 +"/>
    <w:basedOn w:val="style1"/>
    <w:next w:val="style5021"/>
    <w:qFormat/>
    <w:uiPriority w:val="0"/>
    <w:pPr>
      <w:adjustRightInd/>
      <w:spacing w:before="20" w:after="20" w:lineRule="auto" w:line="360"/>
      <w:jc w:val="left"/>
      <w:textAlignment w:val="auto"/>
    </w:pPr>
    <w:rPr>
      <w:rFonts w:eastAsia="黑体"/>
      <w:b w:val="false"/>
      <w:kern w:val="0"/>
      <w:sz w:val="30"/>
    </w:rPr>
  </w:style>
  <w:style w:type="paragraph" w:customStyle="1" w:styleId="style5022">
    <w:name w:val="项目符号B"/>
    <w:basedOn w:val="style0"/>
    <w:next w:val="style5022"/>
    <w:qFormat/>
    <w:uiPriority w:val="0"/>
    <w:pPr>
      <w:tabs>
        <w:tab w:val="left" w:leader="none" w:pos="987"/>
      </w:tabs>
      <w:adjustRightInd/>
      <w:textAlignment w:val="auto"/>
    </w:pPr>
    <w:rPr>
      <w:rFonts w:ascii="宋体" w:hAnsi="宋体"/>
      <w:kern w:val="2"/>
      <w:szCs w:val="24"/>
    </w:rPr>
  </w:style>
  <w:style w:type="paragraph" w:customStyle="1" w:styleId="style5023">
    <w:name w:val="Heading 71"/>
    <w:basedOn w:val="style0"/>
    <w:next w:val="style5023"/>
    <w:qFormat/>
    <w:uiPriority w:val="0"/>
    <w:pPr>
      <w:keepNext/>
      <w:tabs>
        <w:tab w:val="left" w:leader="none" w:pos="1296"/>
      </w:tabs>
      <w:adjustRightInd/>
      <w:spacing w:before="240" w:after="64" w:lineRule="auto" w:line="312"/>
      <w:textAlignment w:val="auto"/>
    </w:pPr>
    <w:rPr>
      <w:rFonts w:hint="eastAsia"/>
      <w:b/>
      <w:kern w:val="2"/>
    </w:rPr>
  </w:style>
  <w:style w:type="paragraph" w:customStyle="1" w:styleId="style5024">
    <w:name w:val="text"/>
    <w:basedOn w:val="style0"/>
    <w:next w:val="style5024"/>
    <w:qFormat/>
    <w:uiPriority w:val="0"/>
    <w:pPr>
      <w:widowControl/>
      <w:adjustRightInd/>
      <w:spacing w:before="100" w:beforeAutospacing="true" w:after="100" w:afterAutospacing="true" w:lineRule="auto" w:line="240"/>
      <w:jc w:val="left"/>
      <w:textAlignment w:val="auto"/>
    </w:pPr>
    <w:rPr>
      <w:rFonts w:ascii="ˎ̥" w:cs="宋体" w:hAnsi="ˎ̥"/>
      <w:color w:val="000000"/>
      <w:sz w:val="18"/>
      <w:szCs w:val="18"/>
    </w:rPr>
  </w:style>
  <w:style w:type="paragraph" w:customStyle="1" w:styleId="style5025">
    <w:name w:val="Char Char Char Char1 Char"/>
    <w:basedOn w:val="style0"/>
    <w:next w:val="style5025"/>
    <w:qFormat/>
    <w:uiPriority w:val="0"/>
    <w:pPr>
      <w:adjustRightInd/>
      <w:spacing w:lineRule="auto" w:line="240"/>
      <w:textAlignment w:val="auto"/>
    </w:pPr>
    <w:rPr>
      <w:rFonts w:ascii="仿宋_GB2312" w:eastAsia="仿宋_GB2312"/>
      <w:b/>
      <w:kern w:val="2"/>
      <w:sz w:val="32"/>
      <w:szCs w:val="32"/>
    </w:rPr>
  </w:style>
  <w:style w:type="paragraph" w:customStyle="1" w:styleId="style5026">
    <w:name w:val="Char Char21"/>
    <w:basedOn w:val="style0"/>
    <w:next w:val="style5026"/>
    <w:qFormat/>
    <w:uiPriority w:val="0"/>
    <w:pPr>
      <w:tabs>
        <w:tab w:val="left" w:leader="none" w:pos="360"/>
      </w:tabs>
      <w:adjustRightInd/>
      <w:spacing w:lineRule="auto" w:line="240"/>
      <w:ind w:firstLine="420" w:firstLineChars="150"/>
      <w:textAlignment w:val="auto"/>
    </w:pPr>
    <w:rPr>
      <w:rFonts w:ascii="Arial" w:hAnsi="Arial"/>
      <w:kern w:val="2"/>
      <w:sz w:val="20"/>
    </w:rPr>
  </w:style>
  <w:style w:type="paragraph" w:customStyle="1" w:styleId="style5027">
    <w:name w:val="附录三级条标题"/>
    <w:basedOn w:val="style5028"/>
    <w:next w:val="style4858"/>
    <w:qFormat/>
    <w:uiPriority w:val="0"/>
    <w:pPr>
      <w:tabs>
        <w:tab w:val="left" w:leader="none" w:pos="720"/>
        <w:tab w:val="left" w:leader="none" w:pos="1440"/>
        <w:tab w:val="left" w:leader="none" w:pos="2160"/>
        <w:tab w:val="left" w:leader="none" w:pos="2880"/>
      </w:tabs>
      <w:ind w:left="2880"/>
      <w:outlineLvl w:val="4"/>
    </w:pPr>
    <w:rPr/>
  </w:style>
  <w:style w:type="paragraph" w:customStyle="1" w:styleId="style5028">
    <w:name w:val="附录二级条标题"/>
    <w:basedOn w:val="style5029"/>
    <w:next w:val="style4858"/>
    <w:qFormat/>
    <w:uiPriority w:val="0"/>
    <w:pPr>
      <w:tabs>
        <w:tab w:val="left" w:leader="none" w:pos="720"/>
        <w:tab w:val="left" w:leader="none" w:pos="1440"/>
        <w:tab w:val="left" w:leader="none" w:pos="2160"/>
      </w:tabs>
      <w:ind w:left="2160"/>
      <w:outlineLvl w:val="3"/>
    </w:pPr>
    <w:rPr/>
  </w:style>
  <w:style w:type="paragraph" w:customStyle="1" w:styleId="style5029">
    <w:name w:val="附录一级条标题"/>
    <w:basedOn w:val="style5030"/>
    <w:next w:val="style4858"/>
    <w:qFormat/>
    <w:uiPriority w:val="0"/>
    <w:pPr>
      <w:tabs>
        <w:tab w:val="left" w:leader="none" w:pos="720"/>
        <w:tab w:val="left" w:leader="none" w:pos="1440"/>
      </w:tabs>
      <w:autoSpaceDN w:val="false"/>
      <w:ind w:left="1440"/>
      <w:outlineLvl w:val="2"/>
    </w:pPr>
    <w:rPr/>
  </w:style>
  <w:style w:type="paragraph" w:customStyle="1" w:styleId="style5030">
    <w:name w:val="附录章标题"/>
    <w:next w:val="style4858"/>
    <w:qFormat/>
    <w:uiPriority w:val="0"/>
    <w:pPr>
      <w:tabs>
        <w:tab w:val="left" w:leader="none" w:pos="720"/>
      </w:tabs>
      <w:wordWrap w:val="false"/>
      <w:overflowPunct w:val="false"/>
      <w:autoSpaceDE w:val="false"/>
      <w:spacing w:beforeLines="50" w:afterLines="50"/>
      <w:ind w:left="720" w:hanging="720"/>
      <w:jc w:val="both"/>
      <w:textAlignment w:val="baseline"/>
      <w:outlineLvl w:val="1"/>
    </w:pPr>
    <w:rPr>
      <w:rFonts w:ascii="黑体" w:eastAsia="黑体"/>
      <w:kern w:val="21"/>
      <w:sz w:val="21"/>
      <w:lang w:val="en-US" w:bidi="ar-SA" w:eastAsia="zh-CN"/>
    </w:rPr>
  </w:style>
  <w:style w:type="paragraph" w:customStyle="1" w:styleId="style5031">
    <w:name w:val="GMCC 正文"/>
    <w:basedOn w:val="style0"/>
    <w:next w:val="style5031"/>
    <w:qFormat/>
    <w:uiPriority w:val="0"/>
    <w:pPr>
      <w:adjustRightInd/>
      <w:spacing w:lineRule="exact" w:line="360"/>
      <w:textAlignment w:val="auto"/>
    </w:pPr>
    <w:rPr>
      <w:kern w:val="2"/>
    </w:rPr>
  </w:style>
  <w:style w:type="paragraph" w:customStyle="1" w:styleId="style5032">
    <w:name w:val="xl115"/>
    <w:basedOn w:val="style0"/>
    <w:next w:val="style5032"/>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auto"/>
    </w:pPr>
    <w:rPr>
      <w:rFonts w:ascii="Arial" w:cs="Arial" w:hAnsi="Arial"/>
      <w:color w:val="ff0000"/>
      <w:sz w:val="22"/>
      <w:szCs w:val="22"/>
    </w:rPr>
  </w:style>
  <w:style w:type="paragraph" w:customStyle="1" w:styleId="style5033">
    <w:name w:val="文献分类号"/>
    <w:next w:val="style5033"/>
    <w:qFormat/>
    <w:uiPriority w:val="0"/>
    <w:pPr>
      <w:framePr w:hSpace="180" w:vSpace="180" w:wrap="around" w:hAnchor="margin" w:vAnchor="margin" w:y="1" w:anchorLock="true"/>
      <w:widowControl w:val="false"/>
      <w:textAlignment w:val="center"/>
    </w:pPr>
    <w:rPr>
      <w:rFonts w:eastAsia="黑体"/>
      <w:sz w:val="21"/>
      <w:lang w:val="en-US" w:bidi="ar-SA" w:eastAsia="zh-CN"/>
    </w:rPr>
  </w:style>
  <w:style w:type="paragraph" w:customStyle="1" w:styleId="style5034">
    <w:name w:val="附录四级条标题"/>
    <w:basedOn w:val="style5027"/>
    <w:next w:val="style4858"/>
    <w:qFormat/>
    <w:uiPriority w:val="0"/>
    <w:pPr>
      <w:outlineLvl w:val="5"/>
    </w:pPr>
    <w:rPr/>
  </w:style>
  <w:style w:type="paragraph" w:customStyle="1" w:styleId="style5035">
    <w:name w:val="三标C3"/>
    <w:basedOn w:val="style0"/>
    <w:next w:val="style0"/>
    <w:qFormat/>
    <w:uiPriority w:val="0"/>
    <w:pPr>
      <w:tabs>
        <w:tab w:val="left" w:leader="none" w:pos="1080"/>
      </w:tabs>
      <w:adjustRightInd/>
      <w:spacing w:beforeLines="100" w:afterLines="100" w:lineRule="auto" w:line="240"/>
      <w:ind w:left="1080" w:hanging="1080"/>
      <w:textAlignment w:val="auto"/>
      <w:outlineLvl w:val="2"/>
    </w:pPr>
    <w:rPr>
      <w:b/>
      <w:kern w:val="2"/>
      <w:sz w:val="28"/>
    </w:rPr>
  </w:style>
  <w:style w:type="paragraph" w:customStyle="1" w:styleId="style5036">
    <w:name w:val="附录表标题"/>
    <w:next w:val="style0"/>
    <w:qFormat/>
    <w:uiPriority w:val="0"/>
    <w:pPr>
      <w:jc w:val="center"/>
      <w:textAlignment w:val="baseline"/>
    </w:pPr>
    <w:rPr>
      <w:rFonts w:ascii="黑体" w:eastAsia="黑体"/>
      <w:kern w:val="21"/>
      <w:sz w:val="21"/>
      <w:lang w:val="en-US" w:bidi="ar-SA" w:eastAsia="zh-CN"/>
    </w:rPr>
  </w:style>
  <w:style w:type="paragraph" w:customStyle="1" w:styleId="style5037">
    <w:name w:val="_Style 30"/>
    <w:basedOn w:val="style0"/>
    <w:next w:val="style5037"/>
    <w:qFormat/>
    <w:uiPriority w:val="0"/>
    <w:pPr>
      <w:textAlignment w:val="auto"/>
    </w:pPr>
    <w:rPr>
      <w:kern w:val="2"/>
      <w:sz w:val="21"/>
      <w:szCs w:val="24"/>
    </w:rPr>
  </w:style>
  <w:style w:type="paragraph" w:customStyle="1" w:styleId="style5038">
    <w:name w:val="样式 正文文本缩进 + 左  0 字符"/>
    <w:basedOn w:val="style0"/>
    <w:next w:val="style0"/>
    <w:qFormat/>
    <w:uiPriority w:val="0"/>
    <w:pPr>
      <w:adjustRightInd/>
      <w:ind w:firstLine="250" w:firstLineChars="250"/>
      <w:textAlignment w:val="auto"/>
    </w:pPr>
    <w:rPr>
      <w:kern w:val="2"/>
    </w:rPr>
  </w:style>
  <w:style w:type="paragraph" w:customStyle="1" w:styleId="style5039">
    <w:name w:val="四级条标题"/>
    <w:basedOn w:val="style4952"/>
    <w:next w:val="style4858"/>
    <w:qFormat/>
    <w:uiPriority w:val="0"/>
    <w:pPr>
      <w:outlineLvl w:val="5"/>
    </w:pPr>
    <w:rPr/>
  </w:style>
  <w:style w:type="paragraph" w:customStyle="1" w:styleId="style5040">
    <w:name w:val="xl143"/>
    <w:basedOn w:val="style0"/>
    <w:next w:val="style5040"/>
    <w:qFormat/>
    <w:uiPriority w:val="0"/>
    <w:pPr>
      <w:widowControl/>
      <w:pBdr>
        <w:left w:val="single" w:sz="4" w:space="0" w:color="auto"/>
        <w:top w:val="single" w:sz="4" w:space="0" w:color="auto"/>
        <w:bottom w:val="single" w:sz="4" w:space="0" w:color="auto"/>
      </w:pBdr>
      <w:adjustRightInd/>
      <w:spacing w:before="100" w:beforeAutospacing="true" w:after="100" w:afterAutospacing="true" w:lineRule="auto" w:line="240"/>
      <w:jc w:val="center"/>
      <w:textAlignment w:val="auto"/>
    </w:pPr>
    <w:rPr>
      <w:rFonts w:ascii="宋体" w:cs="宋体" w:hAnsi="宋体"/>
      <w:b/>
      <w:bCs/>
      <w:color w:val="ff0000"/>
      <w:sz w:val="22"/>
      <w:szCs w:val="22"/>
    </w:rPr>
  </w:style>
  <w:style w:type="paragraph" w:customStyle="1" w:styleId="style5041">
    <w:name w:val="Heading 81"/>
    <w:basedOn w:val="style0"/>
    <w:next w:val="style5041"/>
    <w:qFormat/>
    <w:uiPriority w:val="0"/>
    <w:pPr>
      <w:keepNext/>
      <w:tabs>
        <w:tab w:val="left" w:leader="none" w:pos="1440"/>
      </w:tabs>
      <w:adjustRightInd/>
      <w:spacing w:before="240" w:after="64" w:lineRule="auto" w:line="312"/>
      <w:textAlignment w:val="auto"/>
    </w:pPr>
    <w:rPr>
      <w:rFonts w:ascii="Arial" w:hAnsi="Arial" w:hint="eastAsia"/>
      <w:kern w:val="2"/>
    </w:rPr>
  </w:style>
  <w:style w:type="paragraph" w:customStyle="1" w:styleId="style5042">
    <w:name w:val="样式 标题 3Bold Headbhlevel_3PIM 3H3Level 3 Headsect1.2.3h3..."/>
    <w:basedOn w:val="style3"/>
    <w:next w:val="style5042"/>
    <w:qFormat/>
    <w:uiPriority w:val="0"/>
    <w:pPr>
      <w:numPr>
        <w:ilvl w:val="0"/>
        <w:numId w:val="0"/>
      </w:numPr>
      <w:tabs>
        <w:tab w:val="clear" w:pos="360"/>
      </w:tabs>
      <w:adjustRightInd/>
      <w:spacing w:beforeLines="50" w:afterLines="50" w:lineRule="auto" w:line="360"/>
      <w:ind w:left="510"/>
      <w:textAlignment w:val="auto"/>
    </w:pPr>
    <w:rPr>
      <w:rFonts w:cs="宋体" w:eastAsia="仿宋_GB2312"/>
      <w:kern w:val="2"/>
      <w:sz w:val="28"/>
      <w:szCs w:val="20"/>
    </w:rPr>
  </w:style>
  <w:style w:type="paragraph" w:customStyle="1" w:styleId="style5043">
    <w:name w:val="Heading 21"/>
    <w:basedOn w:val="style0"/>
    <w:next w:val="style5043"/>
    <w:qFormat/>
    <w:uiPriority w:val="0"/>
    <w:pPr>
      <w:keepNext/>
      <w:adjustRightInd/>
      <w:spacing w:before="260" w:after="260"/>
      <w:textAlignment w:val="auto"/>
    </w:pPr>
    <w:rPr>
      <w:rFonts w:ascii="黑体" w:eastAsia="黑体" w:hint="eastAsia"/>
      <w:kern w:val="2"/>
      <w:sz w:val="21"/>
    </w:rPr>
  </w:style>
  <w:style w:type="paragraph" w:customStyle="1" w:styleId="style5044">
    <w:name w:val="Company Name"/>
    <w:basedOn w:val="style0"/>
    <w:next w:val="style5044"/>
    <w:qFormat/>
    <w:uiPriority w:val="0"/>
    <w:pPr>
      <w:keepLines/>
      <w:framePr w:w="3557" w:hSpace="187" w:vSpace="187" w:wrap="notBeside" w:hAnchor="page" w:vAnchor="page" w:x="7345" w:y="1009" w:anchorLock="true"/>
      <w:widowControl/>
      <w:pBdr>
        <w:left w:val="single" w:sz="6" w:space="9" w:color="auto"/>
        <w:right w:val="single" w:sz="6" w:space="9" w:color="auto"/>
        <w:top w:val="single" w:sz="6" w:space="9" w:color="auto"/>
        <w:bottom w:val="single" w:sz="6" w:space="9" w:color="auto"/>
      </w:pBdr>
      <w:shd w:val="solid" w:color="auto" w:fill="auto"/>
      <w:adjustRightInd/>
      <w:spacing w:lineRule="exact" w:line="320"/>
      <w:jc w:val="left"/>
      <w:textAlignment w:val="auto"/>
    </w:pPr>
    <w:rPr>
      <w:rFonts w:ascii="Bookman Old Style" w:hAnsi="Bookman Old Style"/>
      <w:spacing w:val="-15"/>
      <w:position w:val="-2"/>
      <w:sz w:val="32"/>
      <w:lang w:eastAsia="en-US"/>
    </w:rPr>
  </w:style>
  <w:style w:type="paragraph" w:customStyle="1" w:styleId="style5045">
    <w:name w:val="8 Char"/>
    <w:basedOn w:val="style89"/>
    <w:next w:val="style5045"/>
    <w:qFormat/>
    <w:uiPriority w:val="0"/>
    <w:pPr>
      <w:adjustRightInd w:val="false"/>
      <w:spacing w:before="240" w:after="240" w:lineRule="atLeast" w:line="312"/>
      <w:ind w:left="100" w:leftChars="100" w:right="100" w:rightChars="100"/>
      <w:textAlignment w:val="baseline"/>
    </w:pPr>
    <w:rPr>
      <w:rFonts w:ascii="宋体" w:hAnsi="宋体"/>
      <w:kern w:val="0"/>
      <w:sz w:val="28"/>
      <w:szCs w:val="20"/>
    </w:rPr>
  </w:style>
  <w:style w:type="paragraph" w:customStyle="1" w:styleId="style5046">
    <w:name w:val="中等深浅网格 1 - 着色 21"/>
    <w:basedOn w:val="style0"/>
    <w:next w:val="style5046"/>
    <w:qFormat/>
    <w:uiPriority w:val="34"/>
    <w:pPr>
      <w:adjustRightInd/>
      <w:spacing w:lineRule="auto" w:line="240"/>
      <w:ind w:firstLine="420" w:firstLineChars="200"/>
      <w:textAlignment w:val="auto"/>
    </w:pPr>
    <w:rPr>
      <w:rFonts w:ascii="Calibri" w:hAnsi="Calibri"/>
      <w:kern w:val="2"/>
      <w:sz w:val="21"/>
      <w:szCs w:val="21"/>
    </w:rPr>
  </w:style>
  <w:style w:type="paragraph" w:customStyle="1" w:styleId="style5047">
    <w:name w:val="xl139"/>
    <w:basedOn w:val="style0"/>
    <w:next w:val="style5047"/>
    <w:qFormat/>
    <w:uiPriority w:val="0"/>
    <w:pPr>
      <w:widowControl/>
      <w:pBdr>
        <w:left w:val="single" w:sz="4" w:space="0" w:color="auto"/>
        <w:top w:val="single" w:sz="4" w:space="0" w:color="auto"/>
        <w:bottom w:val="single" w:sz="4" w:space="0" w:color="auto"/>
      </w:pBdr>
      <w:adjustRightInd/>
      <w:spacing w:before="100" w:beforeAutospacing="true" w:after="100" w:afterAutospacing="true" w:lineRule="auto" w:line="240"/>
      <w:jc w:val="left"/>
      <w:textAlignment w:val="auto"/>
    </w:pPr>
    <w:rPr>
      <w:rFonts w:ascii="Arial" w:cs="Arial" w:hAnsi="Arial"/>
      <w:b/>
      <w:bCs/>
      <w:color w:val="ff0000"/>
      <w:sz w:val="22"/>
      <w:szCs w:val="22"/>
    </w:rPr>
  </w:style>
  <w:style w:type="paragraph" w:customStyle="1" w:styleId="style5048">
    <w:name w:val="标准书眉一"/>
    <w:next w:val="style5048"/>
    <w:qFormat/>
    <w:uiPriority w:val="0"/>
    <w:pPr>
      <w:jc w:val="both"/>
    </w:pPr>
    <w:rPr>
      <w:lang w:val="en-US" w:bidi="ar-SA" w:eastAsia="zh-CN"/>
    </w:rPr>
  </w:style>
  <w:style w:type="paragraph" w:customStyle="1" w:styleId="style5049">
    <w:name w:val="样式 标题 4 + 段前: 7.8 磅 行距: 最小值 18.8 磅"/>
    <w:basedOn w:val="style4"/>
    <w:next w:val="style5049"/>
    <w:qFormat/>
    <w:uiPriority w:val="0"/>
    <w:pPr>
      <w:tabs>
        <w:tab w:val="left" w:leader="none" w:pos="0"/>
      </w:tabs>
      <w:adjustRightInd/>
      <w:spacing w:beforeLines="50" w:after="120" w:lineRule="auto" w:line="360"/>
      <w:textAlignment w:val="auto"/>
    </w:pPr>
    <w:rPr>
      <w:rFonts w:cs="宋体"/>
      <w:szCs w:val="20"/>
    </w:rPr>
  </w:style>
  <w:style w:type="paragraph" w:customStyle="1" w:styleId="style5050">
    <w:name w:val="标书正文格式"/>
    <w:next w:val="style5050"/>
    <w:qFormat/>
    <w:uiPriority w:val="0"/>
    <w:pPr>
      <w:spacing w:lineRule="auto" w:line="360"/>
      <w:ind w:firstLine="200" w:firstLineChars="200"/>
    </w:pPr>
    <w:rPr>
      <w:rFonts w:eastAsia="楷体_GB2312"/>
      <w:kern w:val="2"/>
      <w:sz w:val="24"/>
      <w:szCs w:val="24"/>
      <w:lang w:val="en-US" w:bidi="ar-SA" w:eastAsia="zh-CN"/>
    </w:rPr>
  </w:style>
  <w:style w:type="paragraph" w:customStyle="1" w:styleId="style5051">
    <w:name w:val="Char1 Char Char Char Char Char Char Char Char Char"/>
    <w:basedOn w:val="style0"/>
    <w:next w:val="style5051"/>
    <w:qFormat/>
    <w:uiPriority w:val="0"/>
    <w:pPr>
      <w:widowControl/>
      <w:adjustRightInd/>
      <w:spacing w:after="160" w:lineRule="exact" w:line="240"/>
      <w:jc w:val="left"/>
      <w:textAlignment w:val="auto"/>
    </w:pPr>
    <w:rPr>
      <w:kern w:val="2"/>
      <w:szCs w:val="24"/>
    </w:rPr>
  </w:style>
  <w:style w:type="paragraph" w:customStyle="1" w:styleId="style5052">
    <w:name w:val="二级无标题条"/>
    <w:basedOn w:val="style0"/>
    <w:next w:val="style5052"/>
    <w:qFormat/>
    <w:uiPriority w:val="0"/>
    <w:pPr>
      <w:numPr>
        <w:ilvl w:val="3"/>
        <w:numId w:val="1"/>
      </w:numPr>
      <w:adjustRightInd/>
      <w:spacing w:lineRule="auto" w:line="240"/>
      <w:textAlignment w:val="auto"/>
    </w:pPr>
    <w:rPr>
      <w:kern w:val="2"/>
      <w:sz w:val="21"/>
      <w:szCs w:val="24"/>
    </w:rPr>
  </w:style>
  <w:style w:type="paragraph" w:customStyle="1" w:styleId="style5053">
    <w:name w:val="list item 3"/>
    <w:basedOn w:val="style0"/>
    <w:next w:val="style5053"/>
    <w:qFormat/>
    <w:uiPriority w:val="0"/>
    <w:pPr>
      <w:widowControl/>
      <w:autoSpaceDE w:val="false"/>
      <w:autoSpaceDN w:val="false"/>
      <w:adjustRightInd/>
      <w:spacing w:lineRule="auto" w:line="240"/>
      <w:ind w:left="1620" w:hanging="540"/>
      <w:textAlignment w:val="auto"/>
    </w:pPr>
    <w:rPr>
      <w:rFonts w:ascii="Times" w:hAnsi="Times"/>
      <w:sz w:val="20"/>
      <w:lang w:eastAsia="en-US"/>
    </w:rPr>
  </w:style>
  <w:style w:type="paragraph" w:customStyle="1" w:styleId="style5054">
    <w:name w:val="目次、索引正文"/>
    <w:next w:val="style5054"/>
    <w:qFormat/>
    <w:uiPriority w:val="0"/>
    <w:pPr>
      <w:spacing w:lineRule="exact" w:line="320"/>
      <w:jc w:val="both"/>
    </w:pPr>
    <w:rPr>
      <w:rFonts w:ascii="宋体"/>
      <w:sz w:val="21"/>
      <w:lang w:val="en-US" w:bidi="ar-SA" w:eastAsia="zh-CN"/>
    </w:rPr>
  </w:style>
  <w:style w:type="paragraph" w:customStyle="1" w:styleId="style5055">
    <w:name w:val="Char3"/>
    <w:basedOn w:val="style0"/>
    <w:next w:val="style5055"/>
    <w:qFormat/>
    <w:uiPriority w:val="0"/>
    <w:pPr>
      <w:widowControl/>
      <w:adjustRightInd/>
      <w:spacing w:after="160" w:lineRule="exact" w:line="240"/>
      <w:jc w:val="left"/>
      <w:textAlignment w:val="auto"/>
    </w:pPr>
    <w:rPr/>
  </w:style>
  <w:style w:type="paragraph" w:customStyle="1" w:styleId="style5056">
    <w:name w:val="样式 标题 2 + Times New Roman"/>
    <w:basedOn w:val="style2"/>
    <w:next w:val="style5056"/>
    <w:qFormat/>
    <w:uiPriority w:val="0"/>
    <w:pPr>
      <w:tabs>
        <w:tab w:val="left" w:leader="none" w:pos="980"/>
      </w:tabs>
      <w:adjustRightInd/>
      <w:spacing w:before="156"/>
      <w:textAlignment w:val="auto"/>
    </w:pPr>
    <w:rPr>
      <w:rFonts w:ascii="Times New Roman" w:hAnsi="Times New Roman"/>
      <w:kern w:val="2"/>
    </w:rPr>
  </w:style>
  <w:style w:type="paragraph" w:customStyle="1" w:styleId="style5057">
    <w:name w:val="标题4"/>
    <w:basedOn w:val="style0"/>
    <w:next w:val="style5057"/>
    <w:qFormat/>
    <w:uiPriority w:val="0"/>
    <w:pPr>
      <w:adjustRightInd/>
      <w:spacing w:beforeLines="50" w:afterLines="50" w:lineRule="auto" w:line="240"/>
      <w:ind w:firstLine="200" w:firstLineChars="200"/>
      <w:textAlignment w:val="auto"/>
    </w:pPr>
    <w:rPr>
      <w:b/>
      <w:kern w:val="2"/>
    </w:rPr>
  </w:style>
  <w:style w:type="paragraph" w:customStyle="1" w:styleId="style5058">
    <w:name w:val="xl136"/>
    <w:basedOn w:val="style0"/>
    <w:next w:val="style5058"/>
    <w:qFormat/>
    <w:uiPriority w:val="0"/>
    <w:pPr>
      <w:widowControl/>
      <w:pBdr>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auto"/>
    </w:pPr>
    <w:rPr>
      <w:rFonts w:ascii="Arial" w:cs="Arial" w:hAnsi="Arial"/>
      <w:b/>
      <w:bCs/>
      <w:color w:val="000000"/>
      <w:sz w:val="22"/>
      <w:szCs w:val="22"/>
    </w:rPr>
  </w:style>
  <w:style w:type="paragraph" w:customStyle="1" w:styleId="style5059">
    <w:name w:val="Char Char1 Char Char Char Char Char Char Char Char Char Char Char Char Char Char Char Char Char Char"/>
    <w:basedOn w:val="style0"/>
    <w:next w:val="style5059"/>
    <w:qFormat/>
    <w:uiPriority w:val="0"/>
    <w:pPr>
      <w:widowControl/>
      <w:adjustRightInd/>
      <w:spacing w:after="160" w:lineRule="exact" w:line="240"/>
      <w:jc w:val="left"/>
      <w:textAlignment w:val="auto"/>
    </w:pPr>
    <w:rPr>
      <w:kern w:val="2"/>
      <w:sz w:val="21"/>
      <w:szCs w:val="22"/>
    </w:rPr>
  </w:style>
  <w:style w:type="paragraph" w:customStyle="1" w:styleId="style5060">
    <w:name w:val="Heading 61"/>
    <w:basedOn w:val="style0"/>
    <w:next w:val="style5060"/>
    <w:qFormat/>
    <w:uiPriority w:val="0"/>
    <w:pPr>
      <w:keepNext/>
      <w:tabs>
        <w:tab w:val="left" w:leader="none" w:pos="1152"/>
      </w:tabs>
      <w:adjustRightInd/>
      <w:spacing w:before="240" w:after="64" w:lineRule="auto" w:line="312"/>
      <w:textAlignment w:val="auto"/>
    </w:pPr>
    <w:rPr>
      <w:rFonts w:ascii="Arial" w:hAnsi="Arial" w:hint="eastAsia"/>
      <w:kern w:val="2"/>
    </w:rPr>
  </w:style>
  <w:style w:type="paragraph" w:customStyle="1" w:styleId="style5061">
    <w:name w:val="样式 样式 宋体 四号 行距: 最小值 12 磅 首行缩进:  1.92 字符 + 首行缩进:  1.92 字符"/>
    <w:basedOn w:val="style0"/>
    <w:next w:val="style5061"/>
    <w:qFormat/>
    <w:uiPriority w:val="0"/>
    <w:pPr>
      <w:adjustRightInd/>
      <w:ind w:firstLine="562" w:firstLineChars="200"/>
      <w:textAlignment w:val="auto"/>
    </w:pPr>
    <w:rPr>
      <w:rFonts w:ascii="宋体" w:hAnsi="宋体"/>
      <w:b/>
      <w:bCs/>
      <w:kern w:val="2"/>
      <w:sz w:val="28"/>
      <w:szCs w:val="28"/>
    </w:rPr>
  </w:style>
  <w:style w:type="paragraph" w:customStyle="1" w:styleId="style5062">
    <w:name w:val="ec_msonormal"/>
    <w:basedOn w:val="style0"/>
    <w:next w:val="style5062"/>
    <w:qFormat/>
    <w:uiPriority w:val="0"/>
    <w:pPr>
      <w:widowControl/>
      <w:adjustRightInd/>
      <w:spacing w:before="100" w:beforeAutospacing="true" w:after="100" w:afterAutospacing="true" w:lineRule="auto" w:line="240"/>
      <w:jc w:val="left"/>
      <w:textAlignment w:val="auto"/>
    </w:pPr>
    <w:rPr>
      <w:rFonts w:ascii="宋体" w:hAnsi="宋体"/>
      <w:szCs w:val="24"/>
    </w:rPr>
  </w:style>
  <w:style w:type="paragraph" w:customStyle="1" w:styleId="style5063">
    <w:name w:val="表标AW"/>
    <w:next w:val="style0"/>
    <w:qFormat/>
    <w:uiPriority w:val="0"/>
    <w:pPr>
      <w:spacing w:after="120"/>
      <w:jc w:val="center"/>
    </w:pPr>
    <w:rPr>
      <w:b/>
      <w:kern w:val="2"/>
      <w:sz w:val="21"/>
      <w:lang w:val="en-US" w:bidi="ar-SA" w:eastAsia="zh-CN"/>
    </w:rPr>
  </w:style>
  <w:style w:type="paragraph" w:customStyle="1" w:styleId="style5064">
    <w:name w:val="章标题"/>
    <w:next w:val="style4858"/>
    <w:qFormat/>
    <w:uiPriority w:val="0"/>
    <w:pPr>
      <w:spacing w:beforeLines="50" w:afterLines="50"/>
      <w:jc w:val="both"/>
      <w:outlineLvl w:val="1"/>
    </w:pPr>
    <w:rPr>
      <w:rFonts w:ascii="黑体" w:eastAsia="黑体"/>
      <w:sz w:val="21"/>
      <w:lang w:val="en-US" w:bidi="ar-SA" w:eastAsia="zh-CN"/>
    </w:rPr>
  </w:style>
  <w:style w:type="paragraph" w:customStyle="1" w:styleId="style5065">
    <w:name w:val="Heading 91"/>
    <w:basedOn w:val="style0"/>
    <w:next w:val="style5065"/>
    <w:qFormat/>
    <w:uiPriority w:val="0"/>
    <w:pPr>
      <w:keepNext/>
      <w:tabs>
        <w:tab w:val="left" w:leader="none" w:pos="1584"/>
      </w:tabs>
      <w:adjustRightInd/>
      <w:spacing w:before="240" w:after="64" w:lineRule="auto" w:line="312"/>
      <w:textAlignment w:val="auto"/>
    </w:pPr>
    <w:rPr>
      <w:rFonts w:ascii="Arial" w:hAnsi="Arial" w:hint="eastAsia"/>
      <w:kern w:val="2"/>
      <w:sz w:val="21"/>
    </w:rPr>
  </w:style>
  <w:style w:type="paragraph" w:customStyle="1" w:styleId="style5066">
    <w:name w:val="_Style 189"/>
    <w:next w:val="style5066"/>
    <w:qFormat/>
    <w:uiPriority w:val="0"/>
    <w:pPr>
      <w:widowControl w:val="false"/>
      <w:adjustRightInd w:val="false"/>
      <w:spacing w:lineRule="auto" w:line="360"/>
      <w:jc w:val="both"/>
      <w:textAlignment w:val="baseline"/>
    </w:pPr>
    <w:rPr>
      <w:sz w:val="24"/>
      <w:lang w:val="en-US" w:bidi="ar-SA" w:eastAsia="zh-CN"/>
    </w:rPr>
  </w:style>
  <w:style w:type="paragraph" w:customStyle="1" w:styleId="style5067">
    <w:name w:val="*正文"/>
    <w:basedOn w:val="style0"/>
    <w:next w:val="style5067"/>
    <w:qFormat/>
    <w:uiPriority w:val="0"/>
    <w:pPr>
      <w:adjustRightInd/>
      <w:ind w:firstLine="200" w:firstLineChars="200"/>
      <w:textAlignment w:val="auto"/>
    </w:pPr>
    <w:rPr>
      <w:rFonts w:ascii="宋体" w:cs="仿宋_GB2312" w:hAnsi="宋体"/>
      <w:kern w:val="2"/>
      <w:szCs w:val="22"/>
    </w:rPr>
  </w:style>
  <w:style w:type="paragraph" w:customStyle="1" w:styleId="style5068">
    <w:name w:val="xl145"/>
    <w:basedOn w:val="style0"/>
    <w:next w:val="style5068"/>
    <w:qFormat/>
    <w:uiPriority w:val="0"/>
    <w:pPr>
      <w:widowControl/>
      <w:pBdr>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auto"/>
    </w:pPr>
    <w:rPr>
      <w:rFonts w:ascii="Arial" w:cs="Arial" w:hAnsi="Arial"/>
      <w:b/>
      <w:bCs/>
      <w:color w:val="ff0000"/>
      <w:sz w:val="22"/>
      <w:szCs w:val="22"/>
    </w:rPr>
  </w:style>
  <w:style w:type="paragraph" w:customStyle="1" w:styleId="style5069">
    <w:name w:val="样式 标题 55 sub-bulletsb44th order hd4th order4th order head...1"/>
    <w:basedOn w:val="style5"/>
    <w:next w:val="style5069"/>
    <w:qFormat/>
    <w:uiPriority w:val="0"/>
    <w:pPr>
      <w:keepNext w:val="false"/>
      <w:keepLines w:val="false"/>
      <w:tabs>
        <w:tab w:val="clear" w:pos="544"/>
      </w:tabs>
      <w:spacing w:lineRule="auto" w:line="360"/>
      <w:ind w:left="0" w:firstLine="482"/>
    </w:pPr>
    <w:rPr>
      <w:rFonts w:cs="宋体" w:eastAsia="仿宋_GB2312"/>
      <w:b w:val="false"/>
      <w:spacing w:val="0"/>
      <w:sz w:val="28"/>
    </w:rPr>
  </w:style>
  <w:style w:type="paragraph" w:customStyle="1" w:styleId="style5070">
    <w:name w:val="xl142"/>
    <w:basedOn w:val="style0"/>
    <w:next w:val="style5070"/>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auto"/>
    </w:pPr>
    <w:rPr>
      <w:rFonts w:ascii="Arial" w:cs="Arial" w:hAnsi="Arial"/>
      <w:b/>
      <w:bCs/>
      <w:color w:val="000000"/>
      <w:sz w:val="22"/>
      <w:szCs w:val="22"/>
    </w:rPr>
  </w:style>
  <w:style w:type="paragraph" w:customStyle="1" w:styleId="style5071">
    <w:name w:val="Heading 41"/>
    <w:basedOn w:val="style0"/>
    <w:next w:val="style5071"/>
    <w:qFormat/>
    <w:uiPriority w:val="0"/>
    <w:pPr>
      <w:keepNext/>
      <w:adjustRightInd/>
      <w:spacing w:before="280" w:after="290" w:lineRule="auto" w:line="372"/>
      <w:textAlignment w:val="auto"/>
    </w:pPr>
    <w:rPr>
      <w:rFonts w:ascii="Arial" w:hAnsi="Arial" w:hint="eastAsia"/>
      <w:kern w:val="2"/>
      <w:sz w:val="28"/>
    </w:rPr>
  </w:style>
  <w:style w:type="paragraph" w:customStyle="1" w:styleId="style5072">
    <w:name w:val="reader-word-layer"/>
    <w:basedOn w:val="style0"/>
    <w:next w:val="style5072"/>
    <w:qFormat/>
    <w:uiPriority w:val="0"/>
    <w:pPr>
      <w:widowControl/>
      <w:adjustRightInd/>
      <w:spacing w:before="100" w:beforeAutospacing="true" w:after="100" w:afterAutospacing="true" w:lineRule="auto" w:line="240"/>
      <w:jc w:val="left"/>
      <w:textAlignment w:val="auto"/>
    </w:pPr>
    <w:rPr>
      <w:rFonts w:ascii="宋体" w:cs="宋体" w:hAnsi="宋体"/>
      <w:szCs w:val="24"/>
    </w:rPr>
  </w:style>
  <w:style w:type="paragraph" w:customStyle="1" w:styleId="style5073">
    <w:name w:val="Javis"/>
    <w:basedOn w:val="style0"/>
    <w:next w:val="style5073"/>
    <w:qFormat/>
    <w:uiPriority w:val="0"/>
    <w:pPr>
      <w:adjustRightInd/>
      <w:ind w:firstLine="540" w:firstLineChars="225"/>
      <w:textAlignment w:val="auto"/>
    </w:pPr>
    <w:rPr>
      <w:rFonts w:ascii="宋体" w:hAnsi="宋体"/>
      <w:kern w:val="2"/>
    </w:rPr>
  </w:style>
  <w:style w:type="paragraph" w:customStyle="1" w:styleId="style5074">
    <w:name w:val="正文 New"/>
    <w:next w:val="style5074"/>
    <w:qFormat/>
    <w:uiPriority w:val="0"/>
    <w:pPr>
      <w:jc w:val="both"/>
    </w:pPr>
    <w:rPr>
      <w:kern w:val="2"/>
      <w:sz w:val="21"/>
      <w:lang w:val="en-US" w:bidi="ar-SA" w:eastAsia="zh-CN"/>
    </w:rPr>
  </w:style>
  <w:style w:type="paragraph" w:customStyle="1" w:styleId="style5075">
    <w:name w:val="附录五级条标题"/>
    <w:basedOn w:val="style5034"/>
    <w:next w:val="style4858"/>
    <w:qFormat/>
    <w:uiPriority w:val="0"/>
    <w:pPr>
      <w:outlineLvl w:val="6"/>
    </w:pPr>
    <w:rPr/>
  </w:style>
  <w:style w:type="paragraph" w:customStyle="1" w:styleId="style5076">
    <w:name w:val="表格左齐"/>
    <w:basedOn w:val="style0"/>
    <w:next w:val="style5076"/>
    <w:qFormat/>
    <w:uiPriority w:val="0"/>
    <w:pPr>
      <w:widowControl/>
      <w:snapToGrid w:val="false"/>
      <w:spacing w:lineRule="auto" w:line="240"/>
      <w:textAlignment w:val="auto"/>
    </w:pPr>
    <w:rPr>
      <w:rFonts w:ascii="宋体" w:cs="Arial" w:eastAsia="方正书宋简体" w:hAnsi="宋体"/>
      <w:sz w:val="21"/>
      <w:szCs w:val="22"/>
    </w:rPr>
  </w:style>
  <w:style w:type="paragraph" w:customStyle="1" w:styleId="style5077">
    <w:name w:val="五级无标题条"/>
    <w:basedOn w:val="style0"/>
    <w:next w:val="style5077"/>
    <w:qFormat/>
    <w:uiPriority w:val="0"/>
    <w:pPr>
      <w:numPr>
        <w:ilvl w:val="6"/>
        <w:numId w:val="1"/>
      </w:numPr>
      <w:adjustRightInd/>
      <w:spacing w:lineRule="auto" w:line="240"/>
      <w:textAlignment w:val="auto"/>
    </w:pPr>
    <w:rPr>
      <w:kern w:val="2"/>
      <w:sz w:val="21"/>
      <w:szCs w:val="24"/>
    </w:rPr>
  </w:style>
  <w:style w:type="paragraph" w:customStyle="1" w:styleId="style5078">
    <w:name w:val="_标题5"/>
    <w:basedOn w:val="style5"/>
    <w:next w:val="style0"/>
    <w:qFormat/>
    <w:uiPriority w:val="0"/>
    <w:pPr>
      <w:tabs>
        <w:tab w:val="clear" w:pos="544"/>
      </w:tabs>
      <w:spacing w:before="280" w:after="290" w:lineRule="auto" w:line="376"/>
      <w:ind w:left="1292" w:hanging="1008"/>
    </w:pPr>
    <w:rPr>
      <w:rFonts w:ascii="Arial" w:eastAsia="黑体" w:hAnsi="Arial"/>
      <w:b w:val="false"/>
      <w:bCs/>
      <w:spacing w:val="0"/>
      <w:kern w:val="0"/>
      <w:szCs w:val="28"/>
    </w:rPr>
  </w:style>
  <w:style w:type="paragraph" w:customStyle="1" w:styleId="style5079">
    <w:name w:val="五级条标题"/>
    <w:basedOn w:val="style5039"/>
    <w:next w:val="style4858"/>
    <w:qFormat/>
    <w:uiPriority w:val="0"/>
    <w:pPr>
      <w:outlineLvl w:val="6"/>
    </w:pPr>
    <w:rPr/>
  </w:style>
  <w:style w:type="paragraph" w:customStyle="1" w:styleId="style5080">
    <w:name w:val="样式 标题 4 + 行距: 固定值 20 磅"/>
    <w:basedOn w:val="style4"/>
    <w:next w:val="style5080"/>
    <w:qFormat/>
    <w:uiPriority w:val="0"/>
    <w:pPr>
      <w:keepNext w:val="false"/>
      <w:keepLines w:val="false"/>
      <w:tabs>
        <w:tab w:val="left" w:leader="none" w:pos="1814"/>
        <w:tab w:val="left" w:leader="none" w:pos="2940"/>
      </w:tabs>
      <w:adjustRightInd/>
      <w:spacing w:before="0" w:after="0" w:lineRule="exact" w:line="400"/>
      <w:textAlignment w:val="auto"/>
    </w:pPr>
    <w:rPr>
      <w:rFonts w:eastAsia="宋体"/>
      <w:bCs w:val="false"/>
      <w:color w:val="000000"/>
      <w:kern w:val="2"/>
      <w:sz w:val="21"/>
      <w:szCs w:val="20"/>
    </w:rPr>
  </w:style>
  <w:style w:type="paragraph" w:customStyle="1" w:styleId="style5081">
    <w:name w:val="Char Char Char2"/>
    <w:basedOn w:val="style0"/>
    <w:next w:val="style5081"/>
    <w:qFormat/>
    <w:uiPriority w:val="0"/>
    <w:pPr>
      <w:adjustRightInd/>
      <w:spacing w:lineRule="auto" w:line="240"/>
      <w:textAlignment w:val="auto"/>
    </w:pPr>
    <w:rPr>
      <w:kern w:val="2"/>
      <w:sz w:val="21"/>
    </w:rPr>
  </w:style>
  <w:style w:type="paragraph" w:customStyle="1" w:styleId="style5082">
    <w:name w:val="Char Char Char Char Char Char Char Char Char Char Char Char Char Char Char Char Char Char Char Char Char Char Char Char Char"/>
    <w:basedOn w:val="style0"/>
    <w:next w:val="style5082"/>
    <w:qFormat/>
    <w:uiPriority w:val="0"/>
    <w:pPr>
      <w:adjustRightInd/>
      <w:spacing w:lineRule="auto" w:line="240"/>
      <w:textAlignment w:val="auto"/>
    </w:pPr>
    <w:rPr>
      <w:kern w:val="2"/>
      <w:sz w:val="21"/>
      <w:szCs w:val="24"/>
    </w:rPr>
  </w:style>
  <w:style w:type="paragraph" w:customStyle="1" w:styleId="style5083">
    <w:name w:val="_Style 47"/>
    <w:basedOn w:val="style0"/>
    <w:next w:val="style5083"/>
    <w:qFormat/>
    <w:uiPriority w:val="0"/>
    <w:pPr>
      <w:tabs>
        <w:tab w:val="left" w:leader="none" w:pos="425"/>
      </w:tabs>
      <w:adjustRightInd/>
      <w:spacing w:beforeLines="50" w:lineRule="auto" w:line="240"/>
      <w:ind w:left="425" w:hanging="425"/>
      <w:textAlignment w:val="auto"/>
    </w:pPr>
    <w:rPr>
      <w:kern w:val="2"/>
      <w:sz w:val="21"/>
    </w:rPr>
  </w:style>
  <w:style w:type="paragraph" w:customStyle="1" w:styleId="style5084">
    <w:name w:val="Body Text Indent 21"/>
    <w:basedOn w:val="style0"/>
    <w:next w:val="style5084"/>
    <w:qFormat/>
    <w:uiPriority w:val="0"/>
    <w:pPr>
      <w:spacing w:lineRule="auto" w:line="240"/>
      <w:ind w:firstLine="420"/>
    </w:pPr>
    <w:rPr>
      <w:color w:val="000000"/>
      <w:kern w:val="2"/>
      <w:sz w:val="20"/>
    </w:rPr>
  </w:style>
  <w:style w:type="paragraph" w:customStyle="1" w:styleId="style5085">
    <w:name w:val="标题1"/>
    <w:basedOn w:val="style1"/>
    <w:next w:val="style5085"/>
    <w:qFormat/>
    <w:uiPriority w:val="0"/>
    <w:pPr>
      <w:adjustRightInd/>
      <w:spacing w:beforeLines="100" w:afterLines="100" w:lineRule="auto" w:line="240"/>
      <w:jc w:val="center"/>
      <w:textAlignment w:val="auto"/>
    </w:pPr>
    <w:rPr>
      <w:rFonts w:ascii="宋体" w:hAnsi="宋体"/>
      <w:sz w:val="36"/>
    </w:rPr>
  </w:style>
  <w:style w:type="paragraph" w:customStyle="1" w:styleId="style5086">
    <w:name w:val="四级目录 Char"/>
    <w:next w:val="style0"/>
    <w:qFormat/>
    <w:uiPriority w:val="0"/>
    <w:pPr>
      <w:spacing w:lineRule="auto" w:line="360"/>
      <w:ind w:left="200" w:leftChars="200"/>
    </w:pPr>
    <w:rPr>
      <w:rFonts w:eastAsia="楷体_GB2312"/>
      <w:b/>
      <w:sz w:val="24"/>
      <w:lang w:val="en-US" w:bidi="ar-SA" w:eastAsia="en-US"/>
    </w:rPr>
  </w:style>
  <w:style w:type="paragraph" w:customStyle="1" w:styleId="style5087">
    <w:name w:val="标准标志"/>
    <w:next w:val="style0"/>
    <w:qFormat/>
    <w:uiPriority w:val="0"/>
    <w:pPr>
      <w:framePr w:h="1392" w:hRule="exact" w:w="2268" w:wrap="around" w:hAnchor="margin" w:vAnchor="margin" w:x="6748" w:y="171" w:anchorLock="true"/>
      <w:shd w:val="solid" w:color="ffffff" w:fill="ffffff"/>
      <w:spacing w:lineRule="atLeast" w:line="0"/>
      <w:jc w:val="right"/>
    </w:pPr>
    <w:rPr>
      <w:b/>
      <w:w w:val="130"/>
      <w:sz w:val="96"/>
      <w:lang w:val="en-US" w:bidi="ar-SA" w:eastAsia="zh-CN"/>
    </w:rPr>
  </w:style>
  <w:style w:type="paragraph" w:customStyle="1" w:styleId="style5088">
    <w:name w:val="紫光标题1"/>
    <w:basedOn w:val="style1"/>
    <w:next w:val="style0"/>
    <w:qFormat/>
    <w:uiPriority w:val="0"/>
    <w:pPr>
      <w:autoSpaceDE w:val="false"/>
      <w:autoSpaceDN w:val="false"/>
      <w:spacing w:before="300" w:after="300" w:lineRule="exact" w:line="320"/>
      <w:jc w:val="center"/>
      <w:textAlignment w:val="auto"/>
      <w:outlineLvl w:val="1"/>
    </w:pPr>
    <w:rPr>
      <w:rFonts w:ascii="宋体"/>
      <w:bCs w:val="false"/>
      <w:sz w:val="30"/>
      <w:szCs w:val="20"/>
    </w:rPr>
  </w:style>
  <w:style w:type="paragraph" w:customStyle="1" w:styleId="style5089">
    <w:name w:val="xl146"/>
    <w:basedOn w:val="style0"/>
    <w:next w:val="style5089"/>
    <w:qFormat/>
    <w:uiPriority w:val="0"/>
    <w:pPr>
      <w:widowControl/>
      <w:pBdr>
        <w:top w:val="single" w:sz="4" w:space="0" w:color="auto"/>
        <w:bottom w:val="single" w:sz="4" w:space="0" w:color="auto"/>
      </w:pBdr>
      <w:adjustRightInd/>
      <w:spacing w:before="100" w:beforeAutospacing="true" w:after="100" w:afterAutospacing="true" w:lineRule="auto" w:line="240"/>
      <w:jc w:val="left"/>
      <w:textAlignment w:val="auto"/>
    </w:pPr>
    <w:rPr>
      <w:rFonts w:ascii="Arial" w:cs="Arial" w:hAnsi="Arial"/>
      <w:b/>
      <w:bCs/>
      <w:color w:val="ff0000"/>
      <w:sz w:val="22"/>
      <w:szCs w:val="22"/>
    </w:rPr>
  </w:style>
  <w:style w:type="paragraph" w:customStyle="1" w:styleId="style5090">
    <w:name w:val="正文＋小四＋缩进2字符"/>
    <w:basedOn w:val="style0"/>
    <w:next w:val="style5090"/>
    <w:qFormat/>
    <w:uiPriority w:val="0"/>
    <w:pPr>
      <w:adjustRightInd/>
      <w:ind w:firstLine="200" w:firstLineChars="200"/>
      <w:textAlignment w:val="auto"/>
    </w:pPr>
    <w:rPr>
      <w:kern w:val="2"/>
      <w:szCs w:val="24"/>
    </w:rPr>
  </w:style>
  <w:style w:type="paragraph" w:customStyle="1" w:styleId="style5091">
    <w:name w:val="标准称谓"/>
    <w:next w:val="style0"/>
    <w:qFormat/>
    <w:uiPriority w:val="0"/>
    <w:pPr>
      <w:framePr w:h="754" w:hRule="exact" w:w="9638" w:hSpace="180" w:vSpace="180" w:wrap="around" w:hAnchor="margin" w:vAnchor="page" w:xAlign="center" w:y="2128" w:anchorLock="true"/>
      <w:widowControl w:val="false"/>
      <w:kinsoku w:val="false"/>
      <w:overflowPunct w:val="false"/>
      <w:autoSpaceDE w:val="false"/>
      <w:autoSpaceDN w:val="false"/>
      <w:spacing w:lineRule="atLeast" w:line="0"/>
      <w:jc w:val="distribute"/>
    </w:pPr>
    <w:rPr>
      <w:rFonts w:ascii="宋体"/>
      <w:b/>
      <w:bCs/>
      <w:spacing w:val="20"/>
      <w:w w:val="148"/>
      <w:sz w:val="52"/>
      <w:lang w:val="en-US" w:bidi="ar-SA" w:eastAsia="zh-CN"/>
    </w:rPr>
  </w:style>
  <w:style w:type="paragraph" w:customStyle="1" w:styleId="style5092">
    <w:name w:val="正文 1"/>
    <w:next w:val="style5092"/>
    <w:qFormat/>
    <w:uiPriority w:val="0"/>
    <w:pPr>
      <w:widowControl w:val="false"/>
      <w:jc w:val="center"/>
    </w:pPr>
    <w:rPr>
      <w:rFonts w:ascii="黑体" w:cs="Arial" w:eastAsia="黑体" w:hAnsi="宋体"/>
      <w:snapToGrid w:val="false"/>
      <w:sz w:val="30"/>
      <w:szCs w:val="44"/>
      <w:lang w:val="en-US" w:bidi="ar-SA" w:eastAsia="zh-CN"/>
    </w:rPr>
  </w:style>
  <w:style w:type="paragraph" w:customStyle="1" w:styleId="style5093">
    <w:name w:val="Table"/>
    <w:basedOn w:val="style0"/>
    <w:next w:val="style5093"/>
    <w:qFormat/>
    <w:uiPriority w:val="0"/>
    <w:pPr>
      <w:adjustRightInd/>
      <w:spacing w:before="20" w:after="20" w:lineRule="auto" w:line="240"/>
      <w:jc w:val="left"/>
      <w:textAlignment w:val="auto"/>
    </w:pPr>
    <w:rPr>
      <w:kern w:val="2"/>
    </w:rPr>
  </w:style>
  <w:style w:type="paragraph" w:customStyle="1" w:styleId="style5094">
    <w:name w:val="伍标C5"/>
    <w:basedOn w:val="style0"/>
    <w:next w:val="style0"/>
    <w:qFormat/>
    <w:uiPriority w:val="0"/>
    <w:pPr>
      <w:tabs>
        <w:tab w:val="left" w:leader="none" w:pos="1440"/>
      </w:tabs>
      <w:adjustRightInd/>
      <w:spacing w:beforeLines="100" w:afterLines="100" w:lineRule="auto" w:line="240"/>
      <w:ind w:left="1440" w:hanging="1440"/>
      <w:textAlignment w:val="auto"/>
      <w:outlineLvl w:val="4"/>
    </w:pPr>
    <w:rPr>
      <w:rFonts w:eastAsia="黑体"/>
      <w:kern w:val="2"/>
    </w:rPr>
  </w:style>
  <w:style w:type="paragraph" w:customStyle="1" w:styleId="style5095">
    <w:name w:val="正文段落 Char"/>
    <w:basedOn w:val="style0"/>
    <w:next w:val="style5095"/>
    <w:qFormat/>
    <w:uiPriority w:val="0"/>
    <w:pPr>
      <w:adjustRightInd/>
      <w:ind w:firstLine="480" w:firstLineChars="200"/>
      <w:textAlignment w:val="auto"/>
    </w:pPr>
    <w:rPr/>
  </w:style>
  <w:style w:type="paragraph" w:customStyle="1" w:styleId="style5096">
    <w:name w:val="标书正文"/>
    <w:basedOn w:val="style0"/>
    <w:next w:val="style0"/>
    <w:qFormat/>
    <w:uiPriority w:val="0"/>
    <w:pPr>
      <w:adjustRightInd/>
      <w:ind w:firstLine="200" w:firstLineChars="200"/>
      <w:textAlignment w:val="auto"/>
    </w:pPr>
    <w:rPr>
      <w:kern w:val="2"/>
      <w:szCs w:val="22"/>
    </w:rPr>
  </w:style>
  <w:style w:type="paragraph" w:customStyle="1" w:styleId="style5097">
    <w:name w:val="Char Char Char Char2"/>
    <w:basedOn w:val="style0"/>
    <w:next w:val="style5097"/>
    <w:qFormat/>
    <w:uiPriority w:val="0"/>
    <w:pPr>
      <w:widowControl/>
      <w:adjustRightInd/>
      <w:spacing w:after="160" w:lineRule="exact" w:line="240"/>
      <w:jc w:val="left"/>
      <w:textAlignment w:val="auto"/>
    </w:pPr>
    <w:rPr>
      <w:rFonts w:ascii="Verdana" w:hAnsi="Verdana"/>
      <w:sz w:val="20"/>
      <w:lang w:eastAsia="en-US"/>
    </w:rPr>
  </w:style>
  <w:style w:type="paragraph" w:customStyle="1" w:styleId="style5098">
    <w:name w:val="TOC 标题3"/>
    <w:basedOn w:val="style1"/>
    <w:next w:val="style0"/>
    <w:qFormat/>
    <w:uiPriority w:val="39"/>
    <w:pPr>
      <w:widowControl/>
      <w:adjustRightInd/>
      <w:spacing w:before="480" w:after="0" w:lineRule="auto" w:line="276"/>
      <w:jc w:val="left"/>
      <w:textAlignment w:val="auto"/>
      <w:outlineLvl w:val="9"/>
    </w:pPr>
    <w:rPr>
      <w:rFonts w:ascii="Cambria" w:hAnsi="Cambria"/>
      <w:color w:val="365f91"/>
      <w:kern w:val="0"/>
      <w:sz w:val="28"/>
      <w:szCs w:val="28"/>
    </w:rPr>
  </w:style>
  <w:style w:type="paragraph" w:customStyle="1" w:styleId="style5099">
    <w:name w:val="style32 style73"/>
    <w:basedOn w:val="style0"/>
    <w:next w:val="style5099"/>
    <w:qFormat/>
    <w:uiPriority w:val="0"/>
    <w:pPr>
      <w:widowControl/>
      <w:adjustRightInd/>
      <w:spacing w:before="100" w:beforeAutospacing="true" w:after="100" w:afterAutospacing="true" w:lineRule="auto" w:line="240"/>
      <w:jc w:val="left"/>
      <w:textAlignment w:val="auto"/>
    </w:pPr>
    <w:rPr>
      <w:rFonts w:ascii="宋体" w:cs="宋体" w:hAnsi="宋体"/>
      <w:szCs w:val="24"/>
    </w:rPr>
  </w:style>
  <w:style w:type="paragraph" w:customStyle="1" w:styleId="style5100">
    <w:name w:val="注："/>
    <w:next w:val="style4858"/>
    <w:qFormat/>
    <w:uiPriority w:val="0"/>
    <w:pPr>
      <w:widowControl w:val="false"/>
      <w:tabs>
        <w:tab w:val="left" w:leader="none" w:pos="756"/>
        <w:tab w:val="left" w:leader="none" w:pos="1140"/>
      </w:tabs>
      <w:autoSpaceDE w:val="false"/>
      <w:autoSpaceDN w:val="false"/>
      <w:ind w:left="756" w:hanging="420"/>
      <w:jc w:val="both"/>
    </w:pPr>
    <w:rPr>
      <w:rFonts w:ascii="宋体"/>
      <w:sz w:val="18"/>
      <w:lang w:val="en-US" w:bidi="ar-SA" w:eastAsia="zh-CN"/>
    </w:rPr>
  </w:style>
  <w:style w:type="paragraph" w:customStyle="1" w:styleId="style5101">
    <w:name w:val="参考文献、索引标题"/>
    <w:basedOn w:val="style5012"/>
    <w:next w:val="style0"/>
    <w:qFormat/>
    <w:uiPriority w:val="0"/>
    <w:pPr>
      <w:spacing w:after="200"/>
    </w:pPr>
    <w:rPr>
      <w:sz w:val="21"/>
    </w:rPr>
  </w:style>
  <w:style w:type="paragraph" w:customStyle="1" w:styleId="style5102">
    <w:name w:val="项目A3"/>
    <w:basedOn w:val="style4962"/>
    <w:next w:val="style0"/>
    <w:qFormat/>
    <w:uiPriority w:val="0"/>
    <w:pPr>
      <w:numPr>
        <w:ilvl w:val="0"/>
        <w:numId w:val="10"/>
      </w:numPr>
      <w:spacing w:lineRule="auto" w:line="300"/>
      <w:outlineLvl w:val="9"/>
    </w:pPr>
    <w:rPr>
      <w:sz w:val="24"/>
    </w:rPr>
  </w:style>
  <w:style w:type="paragraph" w:customStyle="1" w:styleId="style5103">
    <w:name w:val="字母编号列项（一级）"/>
    <w:next w:val="style5103"/>
    <w:qFormat/>
    <w:uiPriority w:val="0"/>
    <w:pPr>
      <w:ind w:left="840" w:leftChars="200" w:hanging="420" w:hangingChars="200"/>
      <w:jc w:val="both"/>
    </w:pPr>
    <w:rPr>
      <w:rFonts w:ascii="宋体"/>
      <w:sz w:val="21"/>
      <w:lang w:val="en-US" w:bidi="ar-SA" w:eastAsia="zh-CN"/>
    </w:rPr>
  </w:style>
  <w:style w:type="paragraph" w:customStyle="1" w:styleId="style5104">
    <w:name w:val="Heading 12"/>
    <w:basedOn w:val="style0"/>
    <w:next w:val="style5104"/>
    <w:qFormat/>
    <w:uiPriority w:val="0"/>
    <w:pPr>
      <w:keepNext/>
      <w:adjustRightInd/>
      <w:spacing w:before="340" w:after="330" w:lineRule="atLeast" w:line="578"/>
      <w:textAlignment w:val="auto"/>
    </w:pPr>
    <w:rPr>
      <w:rFonts w:ascii="黑体" w:eastAsia="黑体" w:hint="eastAsia"/>
      <w:kern w:val="2"/>
      <w:sz w:val="21"/>
    </w:rPr>
  </w:style>
  <w:style w:type="paragraph" w:customStyle="1" w:styleId="style5105">
    <w:name w:val="xl144"/>
    <w:basedOn w:val="style0"/>
    <w:next w:val="style5105"/>
    <w:qFormat/>
    <w:uiPriority w:val="0"/>
    <w:pPr>
      <w:widowControl/>
      <w:pBdr>
        <w:top w:val="single" w:sz="4" w:space="0" w:color="auto"/>
        <w:bottom w:val="single" w:sz="4" w:space="0" w:color="auto"/>
      </w:pBdr>
      <w:adjustRightInd/>
      <w:spacing w:before="100" w:beforeAutospacing="true" w:after="100" w:afterAutospacing="true" w:lineRule="auto" w:line="240"/>
      <w:jc w:val="center"/>
      <w:textAlignment w:val="auto"/>
    </w:pPr>
    <w:rPr>
      <w:rFonts w:ascii="Arial" w:cs="Arial" w:hAnsi="Arial"/>
      <w:b/>
      <w:bCs/>
      <w:color w:val="ff0000"/>
      <w:sz w:val="22"/>
      <w:szCs w:val="22"/>
    </w:rPr>
  </w:style>
  <w:style w:type="paragraph" w:customStyle="1" w:styleId="style5106">
    <w:name w:val="数字编号列项（二级）"/>
    <w:next w:val="style5106"/>
    <w:qFormat/>
    <w:uiPriority w:val="0"/>
    <w:pPr>
      <w:ind w:left="1260" w:leftChars="400" w:hanging="420" w:hangingChars="200"/>
      <w:jc w:val="both"/>
    </w:pPr>
    <w:rPr>
      <w:rFonts w:ascii="宋体"/>
      <w:sz w:val="21"/>
      <w:lang w:val="en-US" w:bidi="ar-SA" w:eastAsia="zh-CN"/>
    </w:rPr>
  </w:style>
  <w:style w:type="paragraph" w:customStyle="1" w:styleId="style5107">
    <w:name w:val="Document Label"/>
    <w:basedOn w:val="style0"/>
    <w:next w:val="style0"/>
    <w:qFormat/>
    <w:uiPriority w:val="0"/>
    <w:pPr>
      <w:keepNext/>
      <w:keepLines/>
      <w:widowControl/>
      <w:adjustRightInd/>
      <w:spacing w:before="400" w:after="120" w:lineRule="atLeast" w:line="240"/>
      <w:jc w:val="left"/>
      <w:textAlignment w:val="auto"/>
    </w:pPr>
    <w:rPr>
      <w:rFonts w:ascii="Arial Black" w:hAnsi="Arial Black"/>
      <w:spacing w:val="-5"/>
      <w:kern w:val="28"/>
      <w:sz w:val="96"/>
      <w:lang w:eastAsia="en-US"/>
    </w:rPr>
  </w:style>
  <w:style w:type="paragraph" w:customStyle="1" w:styleId="style5108">
    <w:name w:val="示例"/>
    <w:next w:val="style4858"/>
    <w:qFormat/>
    <w:uiPriority w:val="0"/>
    <w:pPr>
      <w:numPr>
        <w:ilvl w:val="0"/>
        <w:numId w:val="11"/>
      </w:numPr>
      <w:tabs>
        <w:tab w:val="left" w:leader="none" w:pos="816"/>
      </w:tabs>
      <w:ind w:firstLine="419" w:firstLineChars="233"/>
      <w:jc w:val="both"/>
    </w:pPr>
    <w:rPr>
      <w:rFonts w:ascii="宋体"/>
      <w:sz w:val="18"/>
      <w:lang w:val="en-US" w:bidi="ar-SA" w:eastAsia="zh-CN"/>
    </w:rPr>
  </w:style>
  <w:style w:type="paragraph" w:customStyle="1" w:styleId="style5109">
    <w:name w:val="附录标识"/>
    <w:basedOn w:val="style0"/>
    <w:next w:val="style5109"/>
    <w:qFormat/>
    <w:uiPriority w:val="0"/>
    <w:pPr>
      <w:widowControl/>
      <w:shd w:val="clear" w:color="ffffff" w:fill="ffffff"/>
      <w:tabs>
        <w:tab w:val="left" w:leader="none" w:pos="4320"/>
        <w:tab w:val="left" w:leader="none" w:pos="6405"/>
      </w:tabs>
      <w:adjustRightInd/>
      <w:spacing w:before="640" w:after="200" w:lineRule="auto" w:line="240"/>
      <w:ind w:left="4320" w:hanging="720"/>
      <w:jc w:val="center"/>
      <w:textAlignment w:val="auto"/>
      <w:outlineLvl w:val="0"/>
    </w:pPr>
    <w:rPr>
      <w:rFonts w:ascii="黑体" w:eastAsia="黑体"/>
      <w:sz w:val="21"/>
    </w:rPr>
  </w:style>
  <w:style w:type="paragraph" w:customStyle="1" w:styleId="style5110">
    <w:name w:val="xl114"/>
    <w:basedOn w:val="style0"/>
    <w:next w:val="style5110"/>
    <w:qFormat/>
    <w:uiPriority w:val="0"/>
    <w:pPr>
      <w:widowControl/>
      <w:pBdr>
        <w:left w:val="single" w:sz="4" w:space="0" w:color="auto"/>
        <w:right w:val="single" w:sz="4" w:space="0" w:color="auto"/>
        <w:top w:val="single" w:sz="4" w:space="0" w:color="auto"/>
        <w:bottom w:val="single" w:sz="4" w:space="0" w:color="auto"/>
      </w:pBdr>
      <w:adjustRightInd/>
      <w:spacing w:before="100" w:beforeAutospacing="true" w:after="100" w:afterAutospacing="true" w:lineRule="auto" w:line="240"/>
      <w:jc w:val="center"/>
      <w:textAlignment w:val="auto"/>
    </w:pPr>
    <w:rPr>
      <w:rFonts w:ascii="Arial" w:cs="Arial" w:hAnsi="Arial"/>
      <w:color w:val="ff0000"/>
      <w:sz w:val="22"/>
      <w:szCs w:val="22"/>
    </w:rPr>
  </w:style>
  <w:style w:type="paragraph" w:customStyle="1" w:styleId="style5111">
    <w:name w:val="彩色列表 - 强调文字颜色 11"/>
    <w:basedOn w:val="style0"/>
    <w:next w:val="style5111"/>
    <w:qFormat/>
    <w:uiPriority w:val="0"/>
    <w:pPr>
      <w:adjustRightInd/>
      <w:spacing w:lineRule="auto" w:line="240"/>
      <w:ind w:firstLine="420" w:firstLineChars="200"/>
      <w:textAlignment w:val="auto"/>
    </w:pPr>
    <w:rPr/>
  </w:style>
  <w:style w:type="paragraph" w:customStyle="1" w:styleId="style5112">
    <w:name w:val="Char Char Char Char3"/>
    <w:basedOn w:val="style89"/>
    <w:next w:val="style5112"/>
    <w:qFormat/>
    <w:uiPriority w:val="0"/>
    <w:pPr/>
    <w:rPr>
      <w:rFonts w:ascii="Tahoma" w:hAnsi="Tahoma"/>
      <w:sz w:val="24"/>
    </w:rPr>
  </w:style>
  <w:style w:type="paragraph" w:customStyle="1" w:styleId="style5113">
    <w:name w:val="正文表标题"/>
    <w:next w:val="style4858"/>
    <w:qFormat/>
    <w:uiPriority w:val="0"/>
    <w:pPr>
      <w:tabs>
        <w:tab w:val="left" w:leader="none" w:pos="885"/>
      </w:tabs>
      <w:ind w:left="885" w:hanging="405"/>
      <w:jc w:val="center"/>
    </w:pPr>
    <w:rPr>
      <w:rFonts w:ascii="黑体" w:eastAsia="黑体"/>
      <w:sz w:val="21"/>
      <w:lang w:val="en-US" w:bidi="ar-SA" w:eastAsia="zh-CN"/>
    </w:rPr>
  </w:style>
  <w:style w:type="paragraph" w:customStyle="1" w:styleId="style5114">
    <w:name w:val="Char4"/>
    <w:basedOn w:val="style0"/>
    <w:next w:val="style5114"/>
    <w:qFormat/>
    <w:uiPriority w:val="0"/>
    <w:pPr>
      <w:adjustRightInd/>
      <w:spacing w:lineRule="auto" w:line="240"/>
      <w:textAlignment w:val="auto"/>
    </w:pPr>
    <w:rPr>
      <w:kern w:val="2"/>
      <w:sz w:val="21"/>
    </w:rPr>
  </w:style>
  <w:style w:type="paragraph" w:customStyle="1" w:styleId="style5115">
    <w:name w:val="三级无标题条"/>
    <w:basedOn w:val="style0"/>
    <w:next w:val="style5115"/>
    <w:qFormat/>
    <w:uiPriority w:val="0"/>
    <w:pPr>
      <w:numPr>
        <w:ilvl w:val="4"/>
        <w:numId w:val="1"/>
      </w:numPr>
      <w:adjustRightInd/>
      <w:spacing w:lineRule="auto" w:line="240"/>
      <w:textAlignment w:val="auto"/>
    </w:pPr>
    <w:rPr>
      <w:kern w:val="2"/>
      <w:sz w:val="21"/>
      <w:szCs w:val="24"/>
    </w:rPr>
  </w:style>
  <w:style w:type="paragraph" w:customStyle="1" w:styleId="style5116">
    <w:name w:val="封面标准名称"/>
    <w:next w:val="style5116"/>
    <w:qFormat/>
    <w:uiPriority w:val="0"/>
    <w:pPr>
      <w:framePr w:h="6917" w:hRule="exact" w:w="9638" w:wrap="around" w:hAnchor="margin" w:vAnchor="margin" w:xAlign="center" w:y="5955" w:anchorLock="true"/>
      <w:widowControl w:val="false"/>
      <w:spacing w:lineRule="exact" w:line="680"/>
      <w:jc w:val="center"/>
      <w:textAlignment w:val="center"/>
    </w:pPr>
    <w:rPr>
      <w:rFonts w:ascii="黑体" w:eastAsia="黑体"/>
      <w:sz w:val="52"/>
      <w:lang w:val="en-US" w:bidi="ar-SA" w:eastAsia="zh-CN"/>
    </w:rPr>
  </w:style>
  <w:style w:type="paragraph" w:customStyle="1" w:styleId="style5117">
    <w:name w:val="本正文"/>
    <w:next w:val="style5117"/>
    <w:qFormat/>
    <w:uiPriority w:val="0"/>
    <w:pPr>
      <w:spacing w:lineRule="auto" w:line="360"/>
      <w:ind w:firstLine="200" w:firstLineChars="200"/>
    </w:pPr>
    <w:rPr>
      <w:rFonts w:ascii="Arial" w:hAnsi="Arial"/>
      <w:bCs/>
      <w:sz w:val="24"/>
      <w:szCs w:val="32"/>
      <w:lang w:val="en-US" w:bidi="ar-SA" w:eastAsia="zh-CN"/>
    </w:rPr>
  </w:style>
  <w:style w:type="paragraph" w:customStyle="1" w:styleId="style5118">
    <w:name w:val="发布部门"/>
    <w:next w:val="style4858"/>
    <w:qFormat/>
    <w:uiPriority w:val="0"/>
    <w:pPr>
      <w:framePr w:h="585" w:hRule="exact" w:w="7433" w:hSpace="180" w:vSpace="180" w:wrap="around" w:hAnchor="margin" w:vAnchor="margin" w:xAlign="center" w:y="14401" w:anchorLock="true"/>
      <w:jc w:val="center"/>
    </w:pPr>
    <w:rPr>
      <w:rFonts w:ascii="宋体"/>
      <w:b/>
      <w:spacing w:val="20"/>
      <w:w w:val="135"/>
      <w:sz w:val="36"/>
      <w:lang w:val="en-US" w:bidi="ar-SA" w:eastAsia="zh-CN"/>
    </w:rPr>
  </w:style>
  <w:style w:type="paragraph" w:customStyle="1" w:styleId="style5119">
    <w:name w:val="目次、标准名称标题"/>
    <w:basedOn w:val="style5012"/>
    <w:next w:val="style4858"/>
    <w:qFormat/>
    <w:uiPriority w:val="0"/>
    <w:pPr>
      <w:spacing w:lineRule="exact" w:line="460"/>
    </w:pPr>
    <w:rPr/>
  </w:style>
  <w:style w:type="paragraph" w:customStyle="1" w:styleId="style5120">
    <w:name w:val="样式 标题 44 dashddash3 dash3rd order hd3rd order-&gt;1.h441h..."/>
    <w:basedOn w:val="style4"/>
    <w:next w:val="style5120"/>
    <w:qFormat/>
    <w:uiPriority w:val="0"/>
    <w:pPr>
      <w:keepNext w:val="false"/>
      <w:keepLines w:val="false"/>
      <w:tabs>
        <w:tab w:val="left" w:leader="none" w:pos="896"/>
      </w:tabs>
      <w:adjustRightInd/>
      <w:spacing w:before="0" w:after="0" w:lineRule="auto" w:line="360"/>
      <w:jc w:val="left"/>
      <w:textAlignment w:val="auto"/>
    </w:pPr>
    <w:rPr>
      <w:rFonts w:ascii="Times New Roman" w:cs="宋体" w:eastAsia="仿宋_GB2312" w:hAnsi="Times New Roman"/>
      <w:b w:val="false"/>
      <w:bCs w:val="false"/>
      <w:kern w:val="2"/>
      <w:szCs w:val="20"/>
    </w:rPr>
  </w:style>
  <w:style w:type="paragraph" w:customStyle="1" w:styleId="style5121">
    <w:name w:val="bt1bt1"/>
    <w:basedOn w:val="style1"/>
    <w:next w:val="style5121"/>
    <w:qFormat/>
    <w:uiPriority w:val="0"/>
    <w:pPr>
      <w:adjustRightInd/>
      <w:spacing w:lineRule="auto" w:line="240"/>
      <w:jc w:val="center"/>
      <w:textAlignment w:val="auto"/>
    </w:pPr>
    <w:rPr>
      <w:rFonts w:ascii="黑体" w:eastAsia="黑体"/>
      <w:b w:val="false"/>
      <w:sz w:val="36"/>
      <w:szCs w:val="36"/>
    </w:rPr>
  </w:style>
  <w:style w:type="paragraph" w:customStyle="1" w:styleId="style5122">
    <w:name w:val="其他发布部门"/>
    <w:basedOn w:val="style5118"/>
    <w:next w:val="style5122"/>
    <w:qFormat/>
    <w:uiPriority w:val="0"/>
    <w:pPr>
      <w:framePr w:wrap="around"/>
      <w:spacing w:lineRule="atLeast" w:line="0"/>
    </w:pPr>
    <w:rPr>
      <w:rFonts w:ascii="黑体" w:eastAsia="黑体"/>
      <w:b w:val="false"/>
    </w:rPr>
  </w:style>
  <w:style w:type="paragraph" w:customStyle="1" w:styleId="style5123">
    <w:name w:val="无标题条"/>
    <w:next w:val="style4858"/>
    <w:qFormat/>
    <w:uiPriority w:val="0"/>
    <w:pPr>
      <w:jc w:val="both"/>
    </w:pPr>
    <w:rPr>
      <w:sz w:val="21"/>
      <w:lang w:val="en-US" w:bidi="ar-SA" w:eastAsia="zh-CN"/>
    </w:rPr>
  </w:style>
  <w:style w:type="paragraph" w:customStyle="1" w:styleId="style5124">
    <w:name w:val="p15"/>
    <w:basedOn w:val="style0"/>
    <w:next w:val="style5124"/>
    <w:qFormat/>
    <w:uiPriority w:val="0"/>
    <w:pPr>
      <w:widowControl/>
      <w:adjustRightInd/>
      <w:spacing w:lineRule="auto" w:line="240"/>
      <w:jc w:val="left"/>
      <w:textAlignment w:val="auto"/>
    </w:pPr>
    <w:rPr>
      <w:sz w:val="18"/>
      <w:szCs w:val="18"/>
    </w:rPr>
  </w:style>
  <w:style w:type="paragraph" w:customStyle="1" w:styleId="style5125">
    <w:name w:val="Char Char1 Char Char Char Char Char Char Char Char1"/>
    <w:basedOn w:val="style0"/>
    <w:next w:val="style5125"/>
    <w:qFormat/>
    <w:uiPriority w:val="0"/>
    <w:pPr>
      <w:widowControl/>
      <w:adjustRightInd/>
      <w:spacing w:after="160" w:lineRule="exact" w:line="240"/>
      <w:jc w:val="left"/>
      <w:textAlignment w:val="auto"/>
    </w:pPr>
    <w:rPr>
      <w:rFonts w:ascii="Verdana" w:hAnsi="Verdana"/>
      <w:sz w:val="20"/>
      <w:lang w:eastAsia="en-US"/>
    </w:rPr>
  </w:style>
  <w:style w:type="paragraph" w:customStyle="1" w:styleId="style5126">
    <w:name w:val="列项·"/>
    <w:next w:val="style5126"/>
    <w:qFormat/>
    <w:uiPriority w:val="0"/>
    <w:pPr>
      <w:tabs>
        <w:tab w:val="left" w:leader="none" w:pos="420"/>
        <w:tab w:val="left" w:leader="none" w:pos="840"/>
      </w:tabs>
      <w:ind w:left="840" w:leftChars="200" w:hanging="200" w:hangingChars="200"/>
      <w:jc w:val="both"/>
    </w:pPr>
    <w:rPr>
      <w:rFonts w:ascii="宋体"/>
      <w:sz w:val="21"/>
      <w:lang w:val="en-US" w:bidi="ar-SA" w:eastAsia="zh-CN"/>
    </w:rPr>
  </w:style>
  <w:style w:type="paragraph" w:customStyle="1" w:styleId="style5127">
    <w:name w:val="封面标准文稿类别"/>
    <w:next w:val="style5127"/>
    <w:qFormat/>
    <w:uiPriority w:val="0"/>
    <w:pPr>
      <w:spacing w:before="440" w:lineRule="exact" w:line="400"/>
      <w:jc w:val="center"/>
    </w:pPr>
    <w:rPr>
      <w:rFonts w:ascii="宋体"/>
      <w:sz w:val="24"/>
      <w:lang w:val="en-US" w:bidi="ar-SA" w:eastAsia="zh-CN"/>
    </w:rPr>
  </w:style>
  <w:style w:type="paragraph" w:customStyle="1" w:styleId="style5128">
    <w:name w:val="正文缩进一"/>
    <w:basedOn w:val="style0"/>
    <w:next w:val="style0"/>
    <w:qFormat/>
    <w:uiPriority w:val="0"/>
    <w:pPr>
      <w:widowControl/>
      <w:tabs>
        <w:tab w:val="left" w:leader="none" w:pos="360"/>
        <w:tab w:val="left" w:leader="none" w:pos="845"/>
      </w:tabs>
      <w:snapToGrid w:val="false"/>
      <w:textAlignment w:val="bottom"/>
    </w:pPr>
    <w:rPr>
      <w:rFonts w:ascii="宋体" w:hAnsi="宋体"/>
      <w:spacing w:val="8"/>
      <w:sz w:val="28"/>
    </w:rPr>
  </w:style>
  <w:style w:type="paragraph" w:customStyle="1" w:styleId="style5129">
    <w:name w:val="list item"/>
    <w:basedOn w:val="style0"/>
    <w:next w:val="style5129"/>
    <w:qFormat/>
    <w:uiPriority w:val="0"/>
    <w:pPr>
      <w:widowControl/>
      <w:autoSpaceDE w:val="false"/>
      <w:autoSpaceDN w:val="false"/>
      <w:adjustRightInd/>
      <w:spacing w:lineRule="auto" w:line="240"/>
      <w:ind w:left="540" w:hanging="540"/>
      <w:textAlignment w:val="auto"/>
    </w:pPr>
    <w:rPr>
      <w:rFonts w:ascii="Times" w:hAnsi="Times"/>
      <w:sz w:val="20"/>
      <w:lang w:eastAsia="en-US"/>
    </w:rPr>
  </w:style>
  <w:style w:type="paragraph" w:customStyle="1" w:styleId="style5130">
    <w:name w:val="附图标题"/>
    <w:basedOn w:val="style0"/>
    <w:next w:val="style28"/>
    <w:qFormat/>
    <w:uiPriority w:val="0"/>
    <w:pPr>
      <w:keepNext/>
      <w:tabs>
        <w:tab w:val="left" w:leader="none" w:pos="420"/>
        <w:tab w:val="left" w:leader="none" w:pos="720"/>
      </w:tabs>
      <w:adjustRightInd/>
      <w:spacing w:after="312" w:afterLines="100" w:lineRule="auto" w:line="240"/>
      <w:ind w:left="397" w:hanging="397"/>
      <w:jc w:val="center"/>
      <w:textAlignment w:val="auto"/>
    </w:pPr>
    <w:rPr>
      <w:rFonts w:ascii="Arial" w:eastAsia="黑体" w:hAnsi="Arial"/>
      <w:b/>
      <w:kern w:val="2"/>
      <w:sz w:val="18"/>
      <w:szCs w:val="24"/>
    </w:rPr>
  </w:style>
  <w:style w:type="paragraph" w:customStyle="1" w:styleId="style5131">
    <w:name w:val="标书_正文"/>
    <w:basedOn w:val="style0"/>
    <w:next w:val="style5131"/>
    <w:qFormat/>
    <w:uiPriority w:val="0"/>
    <w:pPr>
      <w:widowControl/>
      <w:adjustRightInd/>
      <w:spacing w:after="200"/>
      <w:ind w:firstLine="480" w:firstLineChars="200"/>
      <w:jc w:val="left"/>
      <w:textAlignment w:val="auto"/>
    </w:pPr>
    <w:rPr>
      <w:rFonts w:ascii="宋体" w:hAnsi="宋体"/>
      <w:szCs w:val="22"/>
    </w:rPr>
  </w:style>
  <w:style w:type="paragraph" w:customStyle="1" w:styleId="style5132">
    <w:name w:val="封面一致性程度标识"/>
    <w:next w:val="style5132"/>
    <w:qFormat/>
    <w:uiPriority w:val="0"/>
    <w:pPr>
      <w:spacing w:before="440" w:lineRule="exact" w:line="400"/>
      <w:jc w:val="center"/>
    </w:pPr>
    <w:rPr>
      <w:rFonts w:ascii="宋体"/>
      <w:sz w:val="28"/>
      <w:lang w:val="en-US" w:bidi="ar-SA" w:eastAsia="zh-CN"/>
    </w:rPr>
  </w:style>
  <w:style w:type="paragraph" w:customStyle="1" w:styleId="style5133">
    <w:name w:val="正文文本缩进 311"/>
    <w:basedOn w:val="style0"/>
    <w:next w:val="style5133"/>
    <w:qFormat/>
    <w:uiPriority w:val="0"/>
    <w:pPr>
      <w:widowControl/>
      <w:ind w:firstLine="510"/>
    </w:pPr>
    <w:rPr>
      <w:rFonts w:ascii="楷体_GB2312" w:eastAsia="楷体_GB2312"/>
    </w:rPr>
  </w:style>
  <w:style w:type="paragraph" w:customStyle="1" w:styleId="style5134">
    <w:name w:val="样式 标题 2H2-Heading 2Header 2l2Header2h222heading2HeaderH..."/>
    <w:basedOn w:val="style2"/>
    <w:next w:val="style5134"/>
    <w:qFormat/>
    <w:uiPriority w:val="0"/>
    <w:pPr>
      <w:tabs>
        <w:tab w:val="left" w:leader="none" w:pos="648"/>
        <w:tab w:val="left" w:leader="none" w:pos="720"/>
      </w:tabs>
      <w:adjustRightInd/>
      <w:spacing w:before="60" w:after="60" w:lineRule="auto" w:line="360"/>
      <w:ind w:left="288"/>
      <w:textAlignment w:val="auto"/>
    </w:pPr>
    <w:rPr>
      <w:rFonts w:ascii="Times New Roman" w:cs="宋体" w:eastAsia="仿宋_GB2312" w:hAnsi="Times New Roman"/>
      <w:kern w:val="2"/>
      <w:sz w:val="28"/>
      <w:szCs w:val="20"/>
    </w:rPr>
  </w:style>
  <w:style w:type="paragraph" w:customStyle="1" w:styleId="style5135">
    <w:name w:val="样式 (符号) 宋体 五号 两端对齐 行距: 1.5 倍行距"/>
    <w:basedOn w:val="style0"/>
    <w:next w:val="style5135"/>
    <w:qFormat/>
    <w:uiPriority w:val="0"/>
    <w:pPr>
      <w:adjustRightInd/>
      <w:ind w:firstLine="420" w:firstLineChars="200"/>
      <w:textAlignment w:val="auto"/>
    </w:pPr>
    <w:rPr>
      <w:rFonts w:ascii="Arial" w:cs="宋体" w:hAnsi="Arial"/>
      <w:sz w:val="21"/>
    </w:rPr>
  </w:style>
  <w:style w:type="paragraph" w:customStyle="1" w:styleId="style5136">
    <w:name w:val="样式 首行缩进:  0.85 厘米"/>
    <w:basedOn w:val="style0"/>
    <w:next w:val="style5136"/>
    <w:qFormat/>
    <w:uiPriority w:val="0"/>
    <w:pPr>
      <w:widowControl/>
      <w:adjustRightInd/>
      <w:spacing w:lineRule="auto" w:line="240"/>
      <w:ind w:firstLine="480"/>
      <w:jc w:val="left"/>
      <w:textAlignment w:val="auto"/>
    </w:pPr>
    <w:rPr>
      <w:rFonts w:ascii="Calibri" w:cs="宋体" w:eastAsia="仿宋_GB2312" w:hAnsi="Calibri"/>
      <w:sz w:val="28"/>
      <w:szCs w:val="28"/>
    </w:rPr>
  </w:style>
  <w:style w:type="paragraph" w:customStyle="1" w:styleId="style5137">
    <w:name w:val="样式 样式 标题 2 + (中文) 宋体 小四 非加粗 段前: 0 磅 段后: 0 磅 行距: 单倍行距 + 行距: 固定值 2..."/>
    <w:basedOn w:val="style0"/>
    <w:next w:val="style5137"/>
    <w:qFormat/>
    <w:uiPriority w:val="0"/>
    <w:pPr>
      <w:keepNext/>
      <w:keepLines/>
      <w:tabs>
        <w:tab w:val="left" w:leader="none" w:pos="360"/>
      </w:tabs>
      <w:adjustRightInd/>
      <w:spacing w:before="120" w:after="120" w:lineRule="exact" w:line="400"/>
      <w:ind w:left="360"/>
      <w:textAlignment w:val="auto"/>
      <w:outlineLvl w:val="1"/>
    </w:pPr>
    <w:rPr>
      <w:rFonts w:ascii="Arial" w:cs="宋体" w:hAnsi="Arial"/>
      <w:b/>
      <w:kern w:val="2"/>
      <w:sz w:val="28"/>
      <w:szCs w:val="30"/>
    </w:rPr>
  </w:style>
  <w:style w:type="paragraph" w:customStyle="1" w:styleId="style5138">
    <w:name w:val="正文首行缩进1"/>
    <w:basedOn w:val="style66"/>
    <w:next w:val="style5138"/>
    <w:qFormat/>
    <w:uiPriority w:val="0"/>
    <w:pPr>
      <w:suppressAutoHyphens/>
      <w:ind w:firstLine="420"/>
    </w:pPr>
    <w:rPr>
      <w:kern w:val="1"/>
      <w:sz w:val="28"/>
      <w:szCs w:val="24"/>
      <w:lang w:eastAsia="ar-SA"/>
    </w:rPr>
  </w:style>
  <w:style w:type="paragraph" w:customStyle="1" w:styleId="style5139">
    <w:name w:val="注×："/>
    <w:next w:val="style5139"/>
    <w:qFormat/>
    <w:uiPriority w:val="0"/>
    <w:pPr>
      <w:widowControl w:val="false"/>
      <w:tabs>
        <w:tab w:val="left" w:leader="none" w:pos="526"/>
        <w:tab w:val="left" w:leader="none" w:pos="630"/>
      </w:tabs>
      <w:autoSpaceDE w:val="false"/>
      <w:autoSpaceDN w:val="false"/>
      <w:ind w:left="526"/>
      <w:jc w:val="both"/>
    </w:pPr>
    <w:rPr>
      <w:rFonts w:ascii="宋体"/>
      <w:sz w:val="18"/>
      <w:lang w:val="en-US" w:bidi="ar-SA" w:eastAsia="zh-CN"/>
    </w:rPr>
  </w:style>
  <w:style w:type="paragraph" w:customStyle="1" w:styleId="style5140">
    <w:name w:val="封面标准英文名称"/>
    <w:next w:val="style5140"/>
    <w:qFormat/>
    <w:uiPriority w:val="0"/>
    <w:pPr>
      <w:widowControl w:val="false"/>
      <w:spacing w:before="370" w:lineRule="exact" w:line="400"/>
      <w:jc w:val="center"/>
    </w:pPr>
    <w:rPr>
      <w:sz w:val="28"/>
      <w:lang w:val="en-US" w:bidi="ar-SA" w:eastAsia="zh-CN"/>
    </w:rPr>
  </w:style>
  <w:style w:type="paragraph" w:customStyle="1" w:styleId="style5141">
    <w:name w:val="￥正文"/>
    <w:basedOn w:val="style0"/>
    <w:next w:val="style5141"/>
    <w:qFormat/>
    <w:uiPriority w:val="0"/>
    <w:pPr>
      <w:widowControl/>
      <w:tabs>
        <w:tab w:val="left" w:leader="none" w:pos="142"/>
      </w:tabs>
      <w:adjustRightInd/>
      <w:spacing w:beforeLines="50" w:afterLines="50" w:lineRule="auto" w:line="240"/>
      <w:ind w:firstLine="200"/>
      <w:jc w:val="left"/>
      <w:textAlignment w:val="auto"/>
    </w:pPr>
    <w:rPr>
      <w:rFonts w:ascii="宋体" w:hAnsi="宋体"/>
      <w:color w:val="000000"/>
    </w:rPr>
  </w:style>
  <w:style w:type="paragraph" w:customStyle="1" w:styleId="style5142">
    <w:name w:val="_Style 1124"/>
    <w:basedOn w:val="style0"/>
    <w:next w:val="style4550"/>
    <w:qFormat/>
    <w:uiPriority w:val="1"/>
    <w:pPr>
      <w:adjustRightInd/>
      <w:spacing w:lineRule="auto" w:line="240"/>
      <w:ind w:firstLine="420" w:firstLineChars="200"/>
      <w:textAlignment w:val="auto"/>
    </w:pPr>
    <w:rPr>
      <w:rFonts w:ascii="Calibri" w:hAnsi="Calibri"/>
      <w:kern w:val="2"/>
      <w:sz w:val="21"/>
      <w:szCs w:val="22"/>
      <w:lang w:val="zh-CN"/>
    </w:rPr>
  </w:style>
  <w:style w:type="paragraph" w:customStyle="1" w:styleId="style5143">
    <w:name w:val="Table Paragraph"/>
    <w:basedOn w:val="style0"/>
    <w:next w:val="style5143"/>
    <w:qFormat/>
    <w:uiPriority w:val="1"/>
    <w:pPr>
      <w:autoSpaceDE w:val="false"/>
      <w:autoSpaceDN w:val="false"/>
      <w:adjustRightInd/>
      <w:spacing w:lineRule="auto" w:line="240"/>
      <w:jc w:val="left"/>
      <w:textAlignment w:val="auto"/>
    </w:pPr>
    <w:rPr>
      <w:rFonts w:ascii="宋体" w:cs="宋体" w:hAnsi="宋体"/>
      <w:sz w:val="22"/>
      <w:szCs w:val="22"/>
      <w:lang w:val="zh-CN" w:bidi="zh-CN"/>
    </w:rPr>
  </w:style>
  <w:style w:type="paragraph" w:customStyle="1" w:styleId="style5144">
    <w:name w:val="_Style 1126"/>
    <w:basedOn w:val="style0"/>
    <w:next w:val="style4550"/>
    <w:qFormat/>
    <w:uiPriority w:val="1"/>
    <w:pPr>
      <w:adjustRightInd/>
      <w:spacing w:lineRule="auto" w:line="240"/>
      <w:ind w:firstLine="420" w:firstLineChars="200"/>
      <w:textAlignment w:val="auto"/>
    </w:pPr>
    <w:rPr>
      <w:rFonts w:ascii="Calibri" w:hAnsi="Calibri"/>
      <w:kern w:val="2"/>
      <w:sz w:val="21"/>
      <w:szCs w:val="22"/>
      <w:lang w:val="zh-CN"/>
    </w:rPr>
  </w:style>
  <w:style w:type="paragraph" w:customStyle="1" w:styleId="style5145">
    <w:name w:val="修订5"/>
    <w:next w:val="style5145"/>
    <w:qFormat/>
    <w:uiPriority w:val="99"/>
    <w:pPr/>
    <w:rPr>
      <w:sz w:val="24"/>
      <w:lang w:val="en-US" w:bidi="ar-SA" w:eastAsia="zh-CN"/>
    </w:rPr>
  </w:style>
  <w:style w:type="paragraph" w:styleId="style179">
    <w:name w:val="List Paragraph"/>
    <w:basedOn w:val="style0"/>
    <w:next w:val="style179"/>
    <w:uiPriority w:val="99"/>
    <w:pPr>
      <w:ind w:firstLine="420" w:firstLineChars="200"/>
    </w:pPr>
    <w:rPr/>
  </w:style>
  <w:style w:type="paragraph" w:customStyle="1" w:styleId="style5146">
    <w:name w:val="修订6"/>
    <w:next w:val="style5146"/>
    <w:uiPriority w:val="99"/>
    <w:pPr/>
    <w:rPr>
      <w:sz w:val="24"/>
      <w:lang w:val="en-US" w:bidi="ar-SA" w:eastAsia="zh-CN"/>
    </w:rPr>
  </w:style>
</w:styles>
</file>

<file path=word/_rels/document.xml.rels><?xml version="1.0" encoding="UTF-8"?>
<Relationships xmlns="http://schemas.openxmlformats.org/package/2006/relationships"><Relationship Id="rId11" Type="http://schemas.openxmlformats.org/officeDocument/2006/relationships/settings" Target="settings.xml"/><Relationship Id="rId10"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footer" Target="footer2.xml"/><Relationship Id="rId4" Type="http://schemas.openxmlformats.org/officeDocument/2006/relationships/footer" Target="footer3.xml"/><Relationship Id="rId9" Type="http://schemas.openxmlformats.org/officeDocument/2006/relationships/styles" Target="styles.xml"/><Relationship Id="rId5" Type="http://schemas.openxmlformats.org/officeDocument/2006/relationships/footer" Target="footer4.xml"/><Relationship Id="rId6" Type="http://schemas.openxmlformats.org/officeDocument/2006/relationships/footer" Target="footer5.xml"/><Relationship Id="rId7" Type="http://schemas.openxmlformats.org/officeDocument/2006/relationships/footer" Target="footer6.xml"/><Relationship Id="rId8"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Words>14319</Words>
  <Pages>34</Pages>
  <Characters>15775</Characters>
  <Application>WPS Office</Application>
  <DocSecurity>0</DocSecurity>
  <Paragraphs>891</Paragraphs>
  <ScaleCrop>false</ScaleCrop>
  <Company>Microsoft</Company>
  <LinksUpToDate>false</LinksUpToDate>
  <CharactersWithSpaces>16460</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2024-01-10T01:52:00Z</dcterms:created>
  <dc:creator>晓萌~</dc:creator>
  <lastModifiedBy>CDY-AN00</lastModifiedBy>
  <lastPrinted>2021-12-04T06:28:00Z</lastPrinted>
  <dcterms:modified xsi:type="dcterms:W3CDTF">2024-01-22T12:10:57Z</dcterms:modified>
  <revision>2</revision>
  <dc:title>招标代理机构资质证书编号: 甲级F131000583</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6C27C16A4BBE48CC846B28D0B34BBC83_13</vt:lpwstr>
  </property>
</Properties>
</file>